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rPr>
          <w:b w:val="1"/>
          <w:bCs w:val="1"/>
          <w:sz w:val="28"/>
          <w:szCs w:val="28"/>
        </w:rPr>
      </w:pPr>
      <w:r>
        <w:rPr>
          <w:b w:val="1"/>
          <w:bCs w:val="1"/>
          <w:sz w:val="28"/>
          <w:szCs w:val="28"/>
          <w:rtl w:val="0"/>
          <w:lang w:val="de-DE"/>
        </w:rPr>
        <w:t xml:space="preserve">Hojun Song, </w:t>
      </w:r>
      <w:r>
        <w:rPr>
          <w:b w:val="1"/>
          <w:bCs w:val="1"/>
          <w:i w:val="1"/>
          <w:iCs w:val="1"/>
          <w:sz w:val="28"/>
          <w:szCs w:val="28"/>
          <w:rtl w:val="0"/>
          <w:lang w:val="it-IT"/>
        </w:rPr>
        <w:t>Hello 90</w:t>
      </w:r>
      <w:r>
        <w:rPr>
          <w:b w:val="1"/>
          <w:bCs w:val="1"/>
          <w:sz w:val="28"/>
          <w:szCs w:val="28"/>
          <w:rtl w:val="0"/>
        </w:rPr>
        <w:t>, 2014</w:t>
      </w:r>
    </w:p>
    <w:p>
      <w:pPr>
        <w:pStyle w:val="Default"/>
        <w:suppressAutoHyphens w:val="1"/>
        <w:spacing w:before="0" w:after="240" w:line="240" w:lineRule="auto"/>
        <w:rPr>
          <w:i w:val="0"/>
          <w:iCs w:val="0"/>
        </w:rPr>
      </w:pPr>
      <w:r>
        <w:rPr>
          <w:i w:val="1"/>
          <w:iCs w:val="1"/>
          <w:rtl w:val="0"/>
          <w:lang w:val="en-US"/>
        </w:rPr>
        <w:t>Interactive video installation</w:t>
      </w:r>
    </w:p>
    <w:p>
      <w:pPr>
        <w:pStyle w:val="Default"/>
        <w:suppressAutoHyphens w:val="1"/>
        <w:spacing w:before="0" w:after="240" w:line="240" w:lineRule="auto"/>
      </w:pPr>
      <w:r>
        <w:rPr>
          <w:rtl w:val="0"/>
          <w:lang w:val="en-US"/>
        </w:rPr>
        <w:t>There is a familiar scene in Korean gangster films.</w:t>
      </w:r>
    </w:p>
    <w:p>
      <w:pPr>
        <w:pStyle w:val="Default"/>
        <w:suppressAutoHyphens w:val="1"/>
        <w:spacing w:before="0" w:after="240" w:line="240" w:lineRule="auto"/>
      </w:pPr>
      <w:r>
        <w:rPr>
          <w:rtl w:val="0"/>
          <w:lang w:val="en-US"/>
        </w:rPr>
        <w:t>A group of broad-shouldered men in black suits stand in a row and bow deeply to someone.</w:t>
      </w:r>
    </w:p>
    <w:p>
      <w:pPr>
        <w:pStyle w:val="Default"/>
        <w:suppressAutoHyphens w:val="1"/>
        <w:spacing w:before="0" w:after="240" w:line="240" w:lineRule="auto"/>
      </w:pPr>
      <w:r>
        <w:rPr>
          <w:rtl w:val="1"/>
          <w:lang w:val="ar-SA" w:bidi="ar-SA"/>
        </w:rPr>
        <w:t>“</w:t>
      </w:r>
      <w:r>
        <w:rPr>
          <w:rtl w:val="0"/>
          <w:lang w:val="it-IT"/>
        </w:rPr>
        <w:t>Hello, sir!</w:t>
      </w:r>
      <w:r>
        <w:rPr>
          <w:rtl w:val="0"/>
        </w:rPr>
        <w:t>”</w:t>
      </w:r>
    </w:p>
    <w:p>
      <w:pPr>
        <w:pStyle w:val="Default"/>
        <w:suppressAutoHyphens w:val="1"/>
        <w:spacing w:before="0" w:after="240" w:line="240" w:lineRule="auto"/>
      </w:pPr>
      <w:r>
        <w:rPr>
          <w:rtl w:val="0"/>
          <w:lang w:val="en-US"/>
        </w:rPr>
        <w:t>On the surface, nothing could be more polite. But the synchronized voices, rigid posture, and ninety-degree bow carry another message: hierarchy, obedience, and the threat of violence. Nothing violent actually happens. It doesn</w:t>
      </w:r>
      <w:r>
        <w:rPr>
          <w:rtl w:val="1"/>
        </w:rPr>
        <w:t>’</w:t>
      </w:r>
      <w:r>
        <w:rPr>
          <w:rtl w:val="0"/>
          <w:lang w:val="en-US"/>
        </w:rPr>
        <w:t>t need to. The gesture already holds that possibility.</w:t>
      </w:r>
    </w:p>
    <w:p>
      <w:pPr>
        <w:pStyle w:val="Default"/>
        <w:suppressAutoHyphens w:val="1"/>
        <w:spacing w:before="0" w:after="240" w:line="240" w:lineRule="auto"/>
      </w:pPr>
      <w:r>
        <w:rPr>
          <w:rtl w:val="0"/>
        </w:rPr>
        <w:t>Hojun Song</w:t>
      </w:r>
      <w:r>
        <w:rPr>
          <w:rtl w:val="1"/>
        </w:rPr>
        <w:t>’</w:t>
      </w:r>
      <w:r>
        <w:rPr>
          <w:rtl w:val="0"/>
        </w:rPr>
        <w:t xml:space="preserve">s </w:t>
      </w:r>
      <w:r>
        <w:rPr>
          <w:i w:val="1"/>
          <w:iCs w:val="1"/>
          <w:rtl w:val="0"/>
          <w:lang w:val="it-IT"/>
        </w:rPr>
        <w:t>Hello 90</w:t>
      </w:r>
      <w:r>
        <w:rPr>
          <w:rtl w:val="0"/>
          <w:lang w:val="en-US"/>
        </w:rPr>
        <w:t xml:space="preserve"> twists this familiar scene into something strange.</w:t>
      </w:r>
    </w:p>
    <w:p>
      <w:pPr>
        <w:pStyle w:val="Default"/>
        <w:suppressAutoHyphens w:val="1"/>
        <w:spacing w:before="0" w:after="240" w:line="240" w:lineRule="auto"/>
      </w:pPr>
      <w:r>
        <w:rPr>
          <w:rtl w:val="0"/>
          <w:lang w:val="en-US"/>
        </w:rPr>
        <w:t>When a visitor enters, a figure on screen bows at ninety degrees and greets them. But this time, there is no group. The figures appear one by one. Their gender, clothes, build, and posture vary.</w:t>
      </w:r>
    </w:p>
    <w:p>
      <w:pPr>
        <w:pStyle w:val="Default"/>
        <w:suppressAutoHyphens w:val="1"/>
        <w:spacing w:before="0" w:after="240" w:line="240" w:lineRule="auto"/>
      </w:pPr>
      <w:r>
        <w:rPr>
          <w:rtl w:val="0"/>
          <w:lang w:val="en-US"/>
        </w:rPr>
        <w:t>They all do the same thing.</w:t>
      </w:r>
    </w:p>
    <w:p>
      <w:pPr>
        <w:pStyle w:val="Default"/>
        <w:suppressAutoHyphens w:val="1"/>
        <w:spacing w:before="0" w:after="240" w:line="240" w:lineRule="auto"/>
      </w:pPr>
      <w:r>
        <w:rPr>
          <w:rtl w:val="0"/>
          <w:lang w:val="en-US"/>
        </w:rPr>
        <w:t>They bow to ninety degrees and greet you.</w:t>
      </w:r>
    </w:p>
    <w:p>
      <w:pPr>
        <w:pStyle w:val="Default"/>
        <w:suppressAutoHyphens w:val="1"/>
        <w:spacing w:before="0" w:after="240" w:line="240" w:lineRule="auto"/>
      </w:pPr>
      <w:r>
        <w:rPr>
          <w:rtl w:val="0"/>
          <w:lang w:val="en-US"/>
        </w:rPr>
        <w:t>But no two greetings are quite the same.</w:t>
      </w:r>
    </w:p>
    <w:p>
      <w:pPr>
        <w:pStyle w:val="Default"/>
        <w:suppressAutoHyphens w:val="1"/>
        <w:spacing w:before="0" w:after="240" w:line="240" w:lineRule="auto"/>
      </w:pPr>
      <w:r>
        <w:rPr>
          <w:rtl w:val="0"/>
          <w:lang w:val="en-US"/>
        </w:rPr>
        <w:t>One person seems tense. Another bows with military precision. Someone else looks casual, almost defiant, or simply awkward. Arms fall differently. Bodies move at different speeds. Voices shift in volume and tone.</w:t>
      </w:r>
    </w:p>
    <w:p>
      <w:pPr>
        <w:pStyle w:val="Default"/>
        <w:suppressAutoHyphens w:val="1"/>
        <w:spacing w:before="0" w:after="240" w:line="240" w:lineRule="auto"/>
      </w:pPr>
      <w:r>
        <w:rPr>
          <w:rtl w:val="0"/>
          <w:lang w:val="en-US"/>
        </w:rPr>
        <w:t>A ninety-degree bow can be an exaggerated gesture of respect. But when many bodies perform it together</w:t>
      </w:r>
      <w:r>
        <w:rPr>
          <w:rtl w:val="0"/>
          <w:lang w:val="en-US"/>
        </w:rPr>
        <w:t>—</w:t>
      </w:r>
      <w:r>
        <w:rPr>
          <w:rtl w:val="0"/>
          <w:lang w:val="en-US"/>
        </w:rPr>
        <w:t>quickly, loudly, in unison</w:t>
      </w:r>
      <w:r>
        <w:rPr>
          <w:rtl w:val="0"/>
          <w:lang w:val="en-US"/>
        </w:rPr>
        <w:t>—</w:t>
      </w:r>
      <w:r>
        <w:rPr>
          <w:rtl w:val="0"/>
          <w:lang w:val="en-US"/>
        </w:rPr>
        <w:t>it becomes something else. Courtesy begins to look like discipline. A greeting begins to resemble submission. Politeness and intimidation somehow occupy the same gesture.</w:t>
      </w:r>
    </w:p>
    <w:p>
      <w:pPr>
        <w:pStyle w:val="Default"/>
        <w:suppressAutoHyphens w:val="1"/>
        <w:spacing w:before="0" w:after="240" w:line="240" w:lineRule="auto"/>
      </w:pPr>
      <w:r>
        <w:rPr>
          <w:i w:val="1"/>
          <w:iCs w:val="1"/>
          <w:rtl w:val="0"/>
          <w:lang w:val="it-IT"/>
        </w:rPr>
        <w:t>Hello 90</w:t>
      </w:r>
      <w:r>
        <w:rPr>
          <w:rtl w:val="0"/>
          <w:lang w:val="en-US"/>
        </w:rPr>
        <w:t xml:space="preserve"> takes this collective gesture apart, one body at a time.</w:t>
      </w:r>
    </w:p>
    <w:p>
      <w:pPr>
        <w:pStyle w:val="Default"/>
        <w:suppressAutoHyphens w:val="1"/>
        <w:spacing w:before="0" w:after="240" w:line="240" w:lineRule="auto"/>
      </w:pPr>
      <w:r>
        <w:rPr>
          <w:rtl w:val="0"/>
          <w:lang w:val="en-US"/>
        </w:rPr>
        <w:t>And something strange happens.</w:t>
      </w:r>
    </w:p>
    <w:p>
      <w:pPr>
        <w:pStyle w:val="Default"/>
        <w:suppressAutoHyphens w:val="1"/>
        <w:spacing w:before="0" w:after="240" w:line="240" w:lineRule="auto"/>
      </w:pPr>
      <w:r>
        <w:rPr>
          <w:rtl w:val="0"/>
          <w:lang w:val="en-US"/>
        </w:rPr>
        <w:t>You startle. Then you smile.</w:t>
      </w:r>
    </w:p>
    <w:p>
      <w:pPr>
        <w:pStyle w:val="Default"/>
        <w:suppressAutoHyphens w:val="1"/>
        <w:spacing w:before="0" w:after="240" w:line="240" w:lineRule="auto"/>
      </w:pPr>
      <w:r>
        <w:rPr>
          <w:rtl w:val="0"/>
          <w:lang w:val="en-US"/>
        </w:rPr>
        <w:t>And sometimes, you shudder.</w:t>
      </w:r>
    </w:p>
    <w:p>
      <w:pPr>
        <w:pStyle w:val="Default"/>
        <w:suppressAutoHyphens w:val="1"/>
        <w:spacing w:before="0" w:after="240" w:line="240" w:lineRule="auto"/>
      </w:pPr>
      <w:r>
        <w:rPr>
          <w:rtl w:val="0"/>
          <w:lang w:val="en-US"/>
        </w:rPr>
        <w:t>Removed from the group, some bodies still carry its discipline and latent violence. With others, the opposite happens. The same ninety degrees, the same greeting, suddenly look awkward, even absurd. Instead of the collective form completely taking over the individual, the form itself seems to falter when confronted with a particular body.</w:t>
      </w:r>
    </w:p>
    <w:p>
      <w:pPr>
        <w:pStyle w:val="Default"/>
        <w:suppressAutoHyphens w:val="1"/>
        <w:spacing w:before="0" w:after="240" w:line="240" w:lineRule="auto"/>
      </w:pPr>
      <w:r>
        <w:rPr>
          <w:rtl w:val="0"/>
          <w:lang w:val="en-US"/>
        </w:rPr>
        <w:t xml:space="preserve">The question is no longer who is greeting whom, but </w:t>
      </w:r>
      <w:r>
        <w:rPr>
          <w:b w:val="1"/>
          <w:bCs w:val="1"/>
          <w:rtl w:val="0"/>
          <w:lang w:val="en-US"/>
        </w:rPr>
        <w:t>when a gesture becomes power.</w:t>
      </w:r>
    </w:p>
    <w:p>
      <w:pPr>
        <w:pStyle w:val="Default"/>
        <w:suppressAutoHyphens w:val="1"/>
        <w:spacing w:before="0" w:after="240" w:line="240" w:lineRule="auto"/>
      </w:pPr>
      <w:r>
        <w:rPr>
          <w:rtl w:val="0"/>
          <w:lang w:val="en-US"/>
        </w:rPr>
        <w:t xml:space="preserve">Twelve years later, </w:t>
      </w:r>
      <w:r>
        <w:rPr>
          <w:i w:val="1"/>
          <w:iCs w:val="1"/>
          <w:rtl w:val="0"/>
          <w:lang w:val="it-IT"/>
        </w:rPr>
        <w:t>Hello 90</w:t>
      </w:r>
      <w:r>
        <w:rPr>
          <w:rtl w:val="0"/>
          <w:lang w:val="en-US"/>
        </w:rPr>
        <w:t xml:space="preserve"> feels strangely current.</w:t>
      </w:r>
    </w:p>
    <w:p>
      <w:pPr>
        <w:pStyle w:val="Default"/>
        <w:suppressAutoHyphens w:val="1"/>
        <w:spacing w:before="0" w:after="240" w:line="240" w:lineRule="auto"/>
      </w:pPr>
      <w:r>
        <w:rPr>
          <w:rtl w:val="0"/>
          <w:lang w:val="en-US"/>
        </w:rPr>
        <w:t>A body bends. A voice grows louder. Respect, obedience, intimidation</w:t>
      </w:r>
      <w:r>
        <w:rPr>
          <w:rtl w:val="0"/>
          <w:lang w:val="en-US"/>
        </w:rPr>
        <w:t>—</w:t>
      </w:r>
      <w:r>
        <w:rPr>
          <w:rtl w:val="0"/>
          <w:lang w:val="en-US"/>
        </w:rPr>
        <w:t>the distance between them can be surprisingly small.</w:t>
      </w:r>
    </w:p>
    <w:p>
      <w:pPr>
        <w:pStyle w:val="Default"/>
        <w:suppressAutoHyphens w:val="1"/>
        <w:spacing w:before="0" w:after="240" w:line="240" w:lineRule="auto"/>
      </w:pPr>
      <w:r>
        <w:rPr>
          <w:rtl w:val="0"/>
          <w:lang w:val="en-US"/>
        </w:rPr>
        <w:t>And yet, some bodies never quite fit the ninety degrees.</w:t>
      </w:r>
    </w:p>
    <w:p>
      <w:pPr>
        <w:pStyle w:val="Default"/>
        <w:suppressAutoHyphens w:val="1"/>
        <w:spacing w:before="0" w:after="240" w:line="240" w:lineRule="auto"/>
      </w:pPr>
      <w:r>
        <w:rPr>
          <w:rtl w:val="0"/>
          <w:lang w:val="en-US"/>
        </w:rPr>
        <w:t>When do we bow of our own accord, and when do we learn to bow?</w:t>
      </w:r>
    </w:p>
    <w:p>
      <w:pPr>
        <w:pStyle w:val="Default"/>
        <w:suppressAutoHyphens w:val="1"/>
        <w:spacing w:before="0" w:after="240" w:line="240" w:lineRule="auto"/>
      </w:pPr>
      <w:r>
        <w:rPr>
          <w:rtl w:val="0"/>
          <w:lang w:val="en-US"/>
        </w:rPr>
        <w:t>And even when every body bends to the same angle,</w:t>
      </w:r>
    </w:p>
    <w:p>
      <w:pPr>
        <w:pStyle w:val="Default"/>
        <w:suppressAutoHyphens w:val="1"/>
        <w:spacing w:before="0" w:after="240" w:line="240" w:lineRule="auto"/>
      </w:pPr>
      <w:r>
        <w:rPr>
          <w:b w:val="1"/>
          <w:bCs w:val="1"/>
          <w:rtl w:val="0"/>
          <w:lang w:val="en-US"/>
        </w:rPr>
        <w:t>do we really become the same?</w:t>
      </w:r>
      <w:r>
        <w:rPr>
          <w:b w:val="0"/>
          <w:bCs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