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[0611]LLM badcase 根因分析 skill 推进报告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一、Skill 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当前这个 </w:t>
      </w:r>
      <w:r>
        <w:rPr>
          <w:rFonts w:eastAsia="Consolas" w:ascii="Consolas" w:cs="Consolas" w:hAnsi="Consolas"/>
          <w:sz w:val="22"/>
          <w:shd w:fill="EFF0F1"/>
        </w:rPr>
        <w:t>prompt-compliance-optimizer</w:t>
      </w:r>
      <w:r>
        <w:rPr>
          <w:rFonts w:eastAsia="等线" w:ascii="Arial" w:cs="Arial" w:hAnsi="Arial"/>
          <w:sz w:val="22"/>
        </w:rPr>
        <w:t xml:space="preserve"> skill 的核心目标，是把 system prompt compliance badcase 的处理链路标准化。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在客服类 LLM 测试里，当前我们会遇到的一些不可接受的 badcase 包含：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某类用户回复必须进入指定流程分支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某类场景必须输出 exact message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某类触发条件必须停止当前协商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某类状态必须调用或禁止调用工具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某类日期、金额、身份、热线等事实不能编造或改写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人工做这类评估时，最大的问题是：如果当前让人工去修复这些 badcase，不仅仅只看对话还需要结合 system prompt，然后根据自己的理解去修改可能为 system prompt 导致的一些 badcase，然后再拿到 chatdemo 上去测试是否对话真的被修复。但这过程中很难有明确的标准去知道 badcase 是否被修复，尤其当测试集放量后，每个评估人员对 badcase 的理解、分析粒度和结论质量都可能不一致。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所以这个 skill 要解决的是一条完整链路：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评估 -&gt; 分析 -&gt; 实验 -&gt; 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希望把原本人工逐步操作、人工判断、人工总结的过程，沉淀成可以批量执行、可追踪、可复盘的 workflow。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二、当前 Skill 进度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skill 已经推进到对</w:t>
      </w:r>
      <w:r>
        <w:rPr>
          <w:rFonts w:eastAsia="等线" w:ascii="Arial" w:cs="Arial" w:hAnsi="Arial"/>
          <w:b w:val="true"/>
          <w:sz w:val="22"/>
        </w:rPr>
        <w:t>单条/批量</w:t>
      </w:r>
      <w:r>
        <w:rPr>
          <w:rFonts w:eastAsia="等线" w:ascii="Arial" w:cs="Arial" w:hAnsi="Arial"/>
          <w:sz w:val="22"/>
        </w:rPr>
        <w:t>对话进行评估的阶段。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已完成的能力包括：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批量扫描多个 JSON conversation 文件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 strict system-prompt-compliance 候选 badcase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生成稳定的 review 文件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scan 后保留 human review gate，不自动修复未批准 case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用户批准后，对 approved badcase 执行 prompt edit 和 targeted rerun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updated conversation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apply 后自动执行一次 residual scan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residual scan 判断是否真的修复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生成包含自然语言根因、表层证据、深层 backend/meta/logprob 信息的 conclusion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将输出文件收敛为稳定文件名，避免每次测试堆积大量历史文件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当前已经验证通过的工程状态：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批量扫描/修复，流程已跑通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conclusion 格式已调整为 root-cause-first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输出目录清理和稳定文件策略已完成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compile check 和 skill validate 已通过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三、设计链路：评估 -&gt; 分析 -&gt; 实验 -&gt; 结论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skill 的设计为，拆成四个节点：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：判断对话中是否存在候选 badcase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：基于 prompt rule 和对话证据解释 badcase 为什么成立，并给出初始修复方向。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</w:t>
      </w:r>
      <w:r>
        <w:rPr>
          <w:rFonts w:eastAsia="等线" w:ascii="Arial" w:cs="Arial" w:hAnsi="Arial"/>
          <w:sz w:val="22"/>
        </w:rPr>
        <w:t>：对人工批准的 badcase 做最小可行修复，并重跑目标 turn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：结合 updated conversation、residual scan、meta 信息和 logprob 信息，判断修复是否真实有效，并解释修复成功或失败的深层原因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workflow 拆分的目的是为了让，每个节点只负责一类判断，且每个节点都有自己的证据来源记录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 skill 侧最大的特点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操作更自由，评估人员不需要被固定页面流程限制，可以在 scan、analysis、apply、conclusion 任意节点继续追问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评估人员可以随时要求展开某个 case 的规则证据、用户触发、assistant 违规点、prompt diff、rerun 记录、meta 信息或 logprob 解读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可以根据评估人员的新问题，把已有 conclusion、review、updated conversation 和 backend evidence 重新组织成更适合当前判断的摘要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不只展示固定页面结果，而是可以在同一条链路中继续做信息提炼、根因解释、残留 case 分析和下一步策略判断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让评估人员在完整链路中有更高的操作自由度：既能批量跑流程，也能随时对某个节点继续问“为什么”“证据是什么”“下一步怎么做”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四、评估节点：为什么可信，为什么是真的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评估节点做什么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评估节点负责从 conversation JSON 中找出候选 badcase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它不会泛泛判断“回答好不好”，而是检查 assistant 是否违反 system prompt 中明确写出的规则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它会读取：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prompt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conversation turns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trigger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assistant response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 definitions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然后输出候选 badcase，包括：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case id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 file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turn index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badcase category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violated rule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用户触发证据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assistant 违规证据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recommendation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scan round 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为什么评估结果可信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评估节点可信的关键在于，其不是根据模型自我经验去动态判断 assistant 是否为 badcase，而是绑定到具体 prompt rule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比如本次测试中，</w:t>
      </w:r>
      <w:r>
        <w:rPr>
          <w:rFonts w:eastAsia="Consolas" w:ascii="Consolas" w:cs="Consolas" w:hAnsi="Consolas"/>
          <w:sz w:val="22"/>
          <w:shd w:fill="EFF0F1"/>
        </w:rPr>
        <w:t>LLM_ID_Bahasa_PTP100_DAX_Prd_PAtest.json</w:t>
      </w:r>
      <w:r>
        <w:rPr>
          <w:rFonts w:eastAsia="等线" w:ascii="Arial" w:cs="Arial" w:hAnsi="Arial"/>
          <w:sz w:val="22"/>
        </w:rPr>
        <w:t xml:space="preserve"> 的 turn 9 被判为：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late_payment_proposal_not_rtp_closing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system prompt 规则要求：当用户提出超过最大允许日期的付款时间时，assistant 必须立即进入 </w:t>
      </w:r>
      <w:r>
        <w:rPr>
          <w:rFonts w:eastAsia="Consolas" w:ascii="Consolas" w:cs="Consolas" w:hAnsi="Consolas"/>
          <w:sz w:val="22"/>
          <w:shd w:fill="EFF0F1"/>
        </w:rPr>
        <w:t>RTP_Closing</w:t>
      </w:r>
      <w:r>
        <w:rPr>
          <w:rFonts w:eastAsia="等线" w:ascii="Arial" w:cs="Arial" w:hAnsi="Arial"/>
          <w:sz w:val="22"/>
        </w:rPr>
        <w:t>，不能继续协商或尝试调整日期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用户触发证据：用户说 </w:t>
      </w:r>
      <w:r>
        <w:rPr>
          <w:rFonts w:eastAsia="Consolas" w:ascii="Consolas" w:cs="Consolas" w:hAnsi="Consolas"/>
          <w:sz w:val="22"/>
          <w:shd w:fill="EFF0F1"/>
        </w:rPr>
        <w:t>Mungkin bulan depan saja.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assistant 违规证据：assistant 没有直接进入 </w:t>
      </w:r>
      <w:r>
        <w:rPr>
          <w:rFonts w:eastAsia="Consolas" w:ascii="Consolas" w:cs="Consolas" w:hAnsi="Consolas"/>
          <w:sz w:val="22"/>
          <w:shd w:fill="EFF0F1"/>
        </w:rPr>
        <w:t>RTP_Closing</w:t>
      </w:r>
      <w:r>
        <w:rPr>
          <w:rFonts w:eastAsia="等线" w:ascii="Arial" w:cs="Arial" w:hAnsi="Arial"/>
          <w:sz w:val="22"/>
        </w:rPr>
        <w:t>，而是继续解释和追问新的付款安排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评估节点判断为“明确规则是否被违反”，不是主观喜好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为什么评估结果是真的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评估结果可信，核心原因是每个 candidate badcase 都不是凭主观感觉生成的，而是绑定到可追踪的证据链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评估结果通常包含三层证据：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对话表层证据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可以直接看到触发该 case 的 user turn 和对应 assistant turn 原文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也就是说，评估人员可以回到原始 conversation 中确认：用户到底说了什么，assistant 到底回了什么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规则对应证据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 badcase 都需要绑定明确的 violated rule、workflow branch、tool rule、exact-message requirement 或 fact constraint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它不是只写一句“对话不合规”，而是说明 assistant 违反了 system prompt 中哪一条具体要求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结构化记录证据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每次 scan 都会生成结构化记录，包括 case id、file、turn index、error type、source、evidence、recommendation 和 scan round id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这些信息会写入 </w:t>
      </w:r>
      <w:r>
        <w:rPr>
          <w:rFonts w:eastAsia="Consolas" w:ascii="Consolas" w:cs="Consolas" w:hAnsi="Consolas"/>
          <w:sz w:val="22"/>
          <w:shd w:fill="EFF0F1"/>
        </w:rPr>
        <w:t>batch_review.json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batch_review.md</w:t>
      </w:r>
      <w:r>
        <w:rPr>
          <w:rFonts w:eastAsia="等线" w:ascii="Arial" w:cs="Arial" w:hAnsi="Arial"/>
          <w:sz w:val="22"/>
        </w:rPr>
        <w:t>，后续 apply 也会基于这些 case id 继续推进，保证 scan -&gt; review -&gt; apply -&gt; residual scan 的链路可追踪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因此，评估节点的可信度来自：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原始对话可核对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rule 可定位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badcase 分类可解释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case id 和 scan round 可追踪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 apply 可以沿用同一批 case 继续验证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评估节点的目标不是直接证明“已经修复”，而是把候选 badcase 以可审核、可追踪的方式筛出来，并为后续人工 review 和实验修复提供稳定输入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五、分析节点：为什么根因分析是真的、可信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分析节点做什么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分析节点是基于 scan 阶段发现的 badcase，进一步判断：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这轮违反的是流程分支、exact message、工具调用，还是终止条件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用户输入是否确实触发了某个明确条件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assistant 是没识别触发条件，还是识别后走错分支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prompt 是否需要更明确的分支约束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初始修复方向应该更偏 prompt edit、conversation-only rerun，还是继续人工确认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为什么分析可信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分析节点可信，因为其不是脱离上下文猜原因，而是依赖 prompt rule 和对话表层证据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表层行为回答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用户说了什么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assistant 回了什么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哪条 prompt rule 被违反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规则证据回答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prompt 是否存在明确要求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用户输入是否触发该要求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assistant 是否违反该要求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violation 应该归到哪类 badcase category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recommendation 应该指向哪类 prompt/routing 修复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57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分析节点能确认的是：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用户输入 </w:t>
      </w:r>
      <w:r>
        <w:rPr>
          <w:rFonts w:eastAsia="Consolas" w:ascii="Consolas" w:cs="Consolas" w:hAnsi="Consolas"/>
          <w:sz w:val="22"/>
          <w:shd w:fill="EFF0F1"/>
        </w:rPr>
        <w:t>&lt;silence&gt;</w:t>
      </w:r>
      <w:r>
        <w:rPr>
          <w:rFonts w:eastAsia="等线" w:ascii="Arial" w:cs="Arial" w:hAnsi="Arial"/>
          <w:sz w:val="22"/>
        </w:rPr>
        <w:t xml:space="preserve"> 触发了 silence handling 场景，并且根据前序对话已经构成第三次连续 silence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system prompt 要求：如果用户第三次连续保持沉默，assistant 必须停止重复 case details，不再继续提问，并立即输出专业、礼貌的 call-termination script，最后追加 </w:t>
      </w:r>
      <w:r>
        <w:rPr>
          <w:rFonts w:eastAsia="Consolas" w:ascii="Consolas" w:cs="Consolas" w:hAnsi="Consolas"/>
          <w:sz w:val="22"/>
          <w:shd w:fill="EFF0F1"/>
        </w:rPr>
        <w:t>&lt;dialog-end&gt;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assistant turn 14 没有直接进入 call-termination / dialog-end 分支，而是继续询问用户是否能听到，并再次追问是否可以今天结清全额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因此该 case 可以归类为 </w:t>
      </w:r>
      <w:r>
        <w:rPr>
          <w:rFonts w:eastAsia="Consolas" w:ascii="Consolas" w:cs="Consolas" w:hAnsi="Consolas"/>
          <w:sz w:val="22"/>
          <w:shd w:fill="EFF0F1"/>
        </w:rPr>
        <w:t>violation_of_silence_handling_rule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初始 recommendation 是加强 silence handling branch，使第三次连续 silence 后必须立即停止追问、停止重复 case details，并执行完整的终止通话话术 + </w:t>
      </w:r>
      <w:r>
        <w:rPr>
          <w:rFonts w:eastAsia="Consolas" w:ascii="Consolas" w:cs="Consolas" w:hAnsi="Consolas"/>
          <w:sz w:val="22"/>
          <w:shd w:fill="EFF0F1"/>
        </w:rPr>
        <w:t>&lt;dialog-end&gt;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这些信息说明，分析节点的可信度来自“规则触发 -&gt; assistant 行为 -&gt; violation 分类 -&gt; 修复假设”的可见证据链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分析节点的价值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分析节点的价值是在实验前形成一个明确、可验证的修复假设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它不会只停留在“这个回答错了”这一层，而是会进一步判断：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用户输入触发了什么规则或流程分支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prompt 对该触发条件有什么明确要求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assistant 实际走错了哪个分支、漏掉了什么动作，或调用了什么不该调用的工具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violation 应该归到哪一类 failure type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后续修复应该优先走 prompt edit、conversation-only rerun、targeted rerun、tool correction，还是 missing-ground-truth handling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因此，分析节点的输出不是泛泛的改进建议，而是一个可以被后续实验直接执行和验证的修复方向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分析节点的输出会成为后续 Repair Plan 的基础：它帮助确定 root cause、patch target 和 verification cases。后续实验只需要围绕这个假设做最小修复，并用 updated conversation 和 residual scan 验证这个假设是否成立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六、实验节点：做了什么，为什么实验真实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实验节点做什么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实验节点只处理人工批准的 badcase。scan 阶段发现的候选 badcase 不会被自动修复，必须等评估人员明确批准后，skill 才会进入 apply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批准方式是：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批准全部候选 badcase，例如输入 </w:t>
      </w:r>
      <w:r>
        <w:rPr>
          <w:rFonts w:eastAsia="Consolas" w:ascii="Consolas" w:cs="Consolas" w:hAnsi="Consolas"/>
          <w:sz w:val="22"/>
          <w:shd w:fill="EFF0F1"/>
        </w:rPr>
        <w:t>all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approve all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批准指定 case id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批准指定文件或指定范围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 apply 后，实验节点会围绕 approved badcase 做最小可验证修复，而不是无边界重写 prompt。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典型动作包括：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为每个 approved badcase 构建 Repair Plan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判断修复方式是 prompt edit、conversation-only rerun、targeted rerun，还是两者结合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对命中的 prompt 分支做最小必要修改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对目标 assistant turn 做 targeted rerun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必要时执行 required-tool replacement 或 deterministic replacement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updated conversation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执行一次 post-apply residual scan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batch apply conclusion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实验节点的目标不是证明“我改过了”，而是验证“改动是否真的让 badcase 消失”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为什么实验是真实可信的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实验节点可信，关键在于它保留了可验证的运行证据，而不是只输出自然语言结论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有人工批准证据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scan 后不会自动修复。只有在人明确批准 approved cases 后，skill 才会执行 apply。这样可以避免模型擅自修改未确认的候选 badcase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 Repair Plan 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approved badcase 在 apply 前都需要形成修复计划，包括 root cause、patch target 和 verification cases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这样可以证明本轮修复有明确边界，不是泛泛地让模型“优化一下 prompt”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 prompt 变化证据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如果本轮涉及 prompt edit，conclusion 会记录 prompt hash 变化、prompt version 和 prompt edit summary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这可以证明目标 prompt 是否真的发生了变化，以及变化大致针对哪个规则或分支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 targeted rerun 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如果本轮涉及 rerun，conclusion 会记录 rerun target turns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 apply 不是重跑整段对话，而是围绕命中的 assistant turns 做受控实验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 backend request 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conclusion 会记录 backend、model、request id、rerun error 等信息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这些信息可以追踪模型请求是否真实发生，也可以定位失败是来自模型输出、工具调用配置、后端参数，还是 prompt 约束不足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 updated conversation 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apply 会生成对应的 </w:t>
      </w:r>
      <w:r>
        <w:rPr>
          <w:rFonts w:eastAsia="Consolas" w:ascii="Consolas" w:cs="Consolas" w:hAnsi="Consolas"/>
          <w:sz w:val="22"/>
          <w:shd w:fill="EFF0F1"/>
        </w:rPr>
        <w:t>*_updated.json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评估人员可以对比 original conversation 和 updated conversation，确认目标 turn 是否真的发生了行为变化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 residual scan 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apply 后会执行一次 residual scan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residual scan 是判断修复是否成功的核心依据：如果 residual scan 仍然命中同类 violation，就不能只因为 prompt edit 或 rerun 执行过而宣称修复成功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实验结果如何表达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实验结果通常不会只写“成功”或“失败”，而是用结构化指标说明本轮修复状态：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 badcase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人工批准进入 apply 的 badcase 数量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applied badcase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实际执行修复动作的 badcase 数量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verified fixed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 updated conversation 和 residual scan 验证通过的 badcase 数量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residual badcase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后仍然残留的 badcase 数量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 failure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已尝试修复但 residual scan 仍未通过的 case 数量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unsupported case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因缺少 ground truth、工具定义或业务事实而无法安全修复的 case 数量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如果所有 approved badcase 都通过 residual scan，可以判定为 </w:t>
      </w:r>
      <w:r>
        <w:rPr>
          <w:rFonts w:eastAsia="Consolas" w:ascii="Consolas" w:cs="Consolas" w:hAnsi="Consolas"/>
          <w:sz w:val="22"/>
          <w:shd w:fill="EFF0F1"/>
        </w:rPr>
        <w:t>verified fixed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如果部分通过、部分残留，则判定为 </w:t>
      </w:r>
      <w:r>
        <w:rPr>
          <w:rFonts w:eastAsia="Consolas" w:ascii="Consolas" w:cs="Consolas" w:hAnsi="Consolas"/>
          <w:sz w:val="22"/>
          <w:shd w:fill="EFF0F1"/>
        </w:rPr>
        <w:t>partially fixed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apply 执行后 residual scan 仍然没有关闭关键 badcase，则判定为 </w:t>
      </w:r>
      <w:r>
        <w:rPr>
          <w:rFonts w:eastAsia="Consolas" w:ascii="Consolas" w:cs="Consolas" w:hAnsi="Consolas"/>
          <w:sz w:val="22"/>
          <w:shd w:fill="EFF0F1"/>
        </w:rPr>
        <w:t>not fixed</w:t>
      </w:r>
      <w:r>
        <w:rPr>
          <w:rFonts w:eastAsia="等线" w:ascii="Arial" w:cs="Arial" w:hAnsi="Arial"/>
          <w:sz w:val="22"/>
        </w:rPr>
        <w:t xml:space="preserve"> 或保留 verification failure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实验节点的价值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实验节点的价值在于，它把“修复动作”和“修复成功”区分开了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edit、targeted rerun、request id、updated file 都只能证明实验被执行过；真正证明 badcase 是否被修复的，是目标 turn 的可见行为变化和 post-apply residual scan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因此，实验节点可以回答三个关键问题：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这次到底改了什么？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改动是否真的影响了目标 assistant turn？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residual scan 是否证明 badcase 已经消失？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这使 badcase 修复从主观判断变成了可追踪、可验证、可复盘的实验闭环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七、结论节点：有什么特色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结论节点做什么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67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结论节点负责把本轮 scan、apply、rerun、residual scan 的结果收束成可读结论。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conclusion 固定包含三部分：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Verification Verdict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Badcase Diagnosis And Backend Evidence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Next Action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特色一：先给自然语言根因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 conclusion 会先给出 </w:t>
      </w:r>
      <w:r>
        <w:rPr>
          <w:rFonts w:eastAsia="Consolas" w:ascii="Consolas" w:cs="Consolas" w:hAnsi="Consolas"/>
          <w:sz w:val="22"/>
          <w:shd w:fill="EFF0F1"/>
        </w:rPr>
        <w:t>Root cause analysis</w:t>
      </w:r>
      <w:r>
        <w:rPr>
          <w:rFonts w:eastAsia="等线" w:ascii="Arial" w:cs="Arial" w:hAnsi="Arial"/>
          <w:sz w:val="22"/>
        </w:rPr>
        <w:t>，用自然语言解释本轮 badcase 为什么成立、为什么修复成功或为什么仍然失败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它不会直接把 request id、prompt hash、logprob、rerun detail 这类底层信息堆给评估人员，而是先回答：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badcase 违反了哪类规则？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用户输入触发了什么条件？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assistant 实际走错了哪个分支或漏掉了什么动作？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本轮修复为什么有效，或为什么仍然没有生效？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问题更像是 prompt branch priority、tool-call state、exact-message 缺失、ground truth 缺失，还是 backend rerun 配置问题？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 root-cause-first 的结构比单纯展示 logprob、request id 或 raw rerun output 更适合人工阅读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特色二：同时保留表面可见信息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conclusion 会保留 surface evidence，也就是评估人员可以直接从对话和 residual scan 中看到的信息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 surface evidence 包括：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哪个文件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哪个 case id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哪个 turn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badcase / residual category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approved、applied、fixed、residual、unsupported、verification failure 的数量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trigger 是什么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assistant 原始行为是什么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updated conversation 中目标 turn 是否发生变化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residual scan 是否仍然命中同类 violation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这部分信息的作用是让结论可以被人工快速核对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特色三：结合深层 meta 信息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conclusion 也会保留 deep evidence，用来证明本轮实验确实发生过，并且可以被追踪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 deep evidence 包括：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/ model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hash 变化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是否发生变更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edit summary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rerun target turns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rerun errors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 ids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tool-call state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round ids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updated file path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logprob summary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这些信息的价值是可追踪、可复盘、可定位问题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如果修复失败，deep evidence 可以帮助判断失败来自哪里：是 prompt 没改到关键分支、targeted rerun 没真正执行、工具调用配置不完整、模型稳定偏向错误分支，还是缺少必要 ground truth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特色四：结合 logprob 信息，但不滥用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conclusion 可以使用 logprob interpretation，但不会把 logprob 当成正确性证据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logprob 的作用是辅助解释模型生成某个输出时的置信度状态，例如：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模型是否高置信地产生了错误分支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错误是否更像稳定 routing preference，而不是随机抖动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低置信 token 是否集中在关键动作、工具调用或分支切换位置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当前输出是否显示模型对某条话术或某个分支有明显偏好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 logprob 不能证明修复成功，也不能推翻 residual scan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真正判断是否修复的依据仍然是：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Updated Conversation 中目标 turn 的可见行为是否正确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apply 后唯一一次 residual scan 是否清零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residual badcase 是否仍然命中同类 rule violation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因此，logprob 在 conclusion 中是诊断辅助信号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特色五：会给下一步动作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 conclusion 会给出 </w:t>
      </w:r>
      <w:r>
        <w:rPr>
          <w:rFonts w:eastAsia="Consolas" w:ascii="Consolas" w:cs="Consolas" w:hAnsi="Consolas"/>
          <w:sz w:val="22"/>
          <w:shd w:fill="EFF0F1"/>
        </w:rPr>
        <w:t>Next action</w:t>
      </w:r>
      <w:r>
        <w:rPr>
          <w:rFonts w:eastAsia="等线" w:ascii="Arial" w:cs="Arial" w:hAnsi="Arial"/>
          <w:sz w:val="22"/>
        </w:rPr>
        <w:t>，根据 residual scan、verification failure、rerun behavior 和 backend evidence 选择下一轮最小可验证动作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当所有 approved badcase 都通过 residual scan 时，next action 会建议停止本轮优化，保留当前 updated prompt / conversation，不继续对同一批 case 重复修复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当仍有 residual badcases 时，next action 会说明：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下一步应该处理哪些 residual cases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是否应该走 prompt edit、conversation-only rerun、deterministic replacement、tool/workflow correction，还是 unsupported / missing-ground-truth handling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为什么当前证据支持这个动作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不应该重复处理哪些已经 verified 的 case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下一轮 residual scan 的验收标准是什么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如果用户批准继续，skill 会从当前 </w:t>
      </w:r>
      <w:r>
        <w:rPr>
          <w:rFonts w:eastAsia="Consolas" w:ascii="Consolas" w:cs="Consolas" w:hAnsi="Consolas"/>
          <w:sz w:val="22"/>
          <w:shd w:fill="EFF0F1"/>
        </w:rPr>
        <w:t>batch_apply_conclusion.json</w:t>
      </w:r>
      <w:r>
        <w:rPr>
          <w:rFonts w:eastAsia="等线" w:ascii="Arial" w:cs="Arial" w:hAnsi="Arial"/>
          <w:sz w:val="22"/>
        </w:rPr>
        <w:t xml:space="preserve"> 进入 residual continuation，只处理残留 badcase，不用重新扫描原始文件或重复修复已经验证通过的 case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这种设计保证了优化链路是连续的：scan 发现问题，apply 执行最小修复，residual scan 判断结果，conclusion 给出下一步可执行策略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八、最终总结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skill 的核心价值，是把 badcase 分析从 “人工看一段对话，然后主观判断哪里错” 推进到 “基于规则、实验和证据链的闭环判断”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四个节点各自解决不同问题：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解决的问题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可信来源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找出候选 badcase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prompt rule + user/assistant 表层证据 + scan artifact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判断为什么错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violated rule + prompt/rerun/meta/logprob/residual evidence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验证修复是否生效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hash + request id + targeted rerun + updated conversation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输出可读判断和下一步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residual scan + surface evidence + deep evidence + logprob interpretation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最新测试结果说明：当前 skill 已经能完成从 scan 到 conclusion 的完整链路，并且能区分 “已执行修复” 和 “真正验证修复”。本次 5 个 approved badcase 中，4 个通过验证，1 个 residual case 被定位为 branch-priority / routing failure。这个结果说明 skill 不仅有能力发现 badcase，也能解释为什么修复失败，以及下一步应该采用什么策略继续推进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699831">
    <w:lvl>
      <w:numFmt w:val="bullet"/>
      <w:suff w:val="tab"/>
      <w:lvlText w:val="•"/>
      <w:rPr>
        <w:color w:val="3370ff"/>
      </w:rPr>
    </w:lvl>
  </w:abstractNum>
  <w:abstractNum w:abstractNumId="2699832">
    <w:lvl>
      <w:numFmt w:val="bullet"/>
      <w:suff w:val="tab"/>
      <w:lvlText w:val="•"/>
      <w:rPr>
        <w:color w:val="3370ff"/>
      </w:rPr>
    </w:lvl>
  </w:abstractNum>
  <w:abstractNum w:abstractNumId="2699833">
    <w:lvl>
      <w:numFmt w:val="bullet"/>
      <w:suff w:val="tab"/>
      <w:lvlText w:val="•"/>
      <w:rPr>
        <w:color w:val="3370ff"/>
      </w:rPr>
    </w:lvl>
  </w:abstractNum>
  <w:abstractNum w:abstractNumId="2699834">
    <w:lvl>
      <w:numFmt w:val="bullet"/>
      <w:suff w:val="tab"/>
      <w:lvlText w:val="•"/>
      <w:rPr>
        <w:color w:val="3370ff"/>
      </w:rPr>
    </w:lvl>
  </w:abstractNum>
  <w:abstractNum w:abstractNumId="2699835">
    <w:lvl>
      <w:numFmt w:val="bullet"/>
      <w:suff w:val="tab"/>
      <w:lvlText w:val="•"/>
      <w:rPr>
        <w:color w:val="3370ff"/>
      </w:rPr>
    </w:lvl>
  </w:abstractNum>
  <w:abstractNum w:abstractNumId="2699836">
    <w:lvl>
      <w:numFmt w:val="bullet"/>
      <w:suff w:val="tab"/>
      <w:lvlText w:val="•"/>
      <w:rPr>
        <w:color w:val="3370ff"/>
      </w:rPr>
    </w:lvl>
  </w:abstractNum>
  <w:abstractNum w:abstractNumId="2699837">
    <w:lvl>
      <w:numFmt w:val="bullet"/>
      <w:suff w:val="tab"/>
      <w:lvlText w:val="•"/>
      <w:rPr>
        <w:color w:val="3370ff"/>
      </w:rPr>
    </w:lvl>
  </w:abstractNum>
  <w:abstractNum w:abstractNumId="2699838">
    <w:lvl>
      <w:numFmt w:val="bullet"/>
      <w:suff w:val="tab"/>
      <w:lvlText w:val="•"/>
      <w:rPr>
        <w:color w:val="3370ff"/>
      </w:rPr>
    </w:lvl>
  </w:abstractNum>
  <w:abstractNum w:abstractNumId="2699839">
    <w:lvl>
      <w:numFmt w:val="bullet"/>
      <w:suff w:val="tab"/>
      <w:lvlText w:val="•"/>
      <w:rPr>
        <w:color w:val="3370ff"/>
      </w:rPr>
    </w:lvl>
  </w:abstractNum>
  <w:abstractNum w:abstractNumId="2699840">
    <w:lvl>
      <w:numFmt w:val="bullet"/>
      <w:suff w:val="tab"/>
      <w:lvlText w:val="•"/>
      <w:rPr>
        <w:color w:val="3370ff"/>
      </w:rPr>
    </w:lvl>
  </w:abstractNum>
  <w:abstractNum w:abstractNumId="2699841">
    <w:lvl>
      <w:numFmt w:val="bullet"/>
      <w:suff w:val="tab"/>
      <w:lvlText w:val="•"/>
      <w:rPr>
        <w:color w:val="3370ff"/>
      </w:rPr>
    </w:lvl>
  </w:abstractNum>
  <w:abstractNum w:abstractNumId="2699842">
    <w:lvl>
      <w:numFmt w:val="bullet"/>
      <w:suff w:val="tab"/>
      <w:lvlText w:val="•"/>
      <w:rPr>
        <w:color w:val="3370ff"/>
      </w:rPr>
    </w:lvl>
  </w:abstractNum>
  <w:abstractNum w:abstractNumId="2699843">
    <w:lvl>
      <w:numFmt w:val="bullet"/>
      <w:suff w:val="tab"/>
      <w:lvlText w:val="•"/>
      <w:rPr>
        <w:color w:val="3370ff"/>
      </w:rPr>
    </w:lvl>
  </w:abstractNum>
  <w:abstractNum w:abstractNumId="2699844">
    <w:lvl>
      <w:numFmt w:val="bullet"/>
      <w:suff w:val="tab"/>
      <w:lvlText w:val="•"/>
      <w:rPr>
        <w:color w:val="3370ff"/>
      </w:rPr>
    </w:lvl>
  </w:abstractNum>
  <w:abstractNum w:abstractNumId="2699845">
    <w:lvl>
      <w:numFmt w:val="bullet"/>
      <w:suff w:val="tab"/>
      <w:lvlText w:val="•"/>
      <w:rPr>
        <w:color w:val="3370ff"/>
      </w:rPr>
    </w:lvl>
  </w:abstractNum>
  <w:abstractNum w:abstractNumId="2699846">
    <w:lvl>
      <w:numFmt w:val="bullet"/>
      <w:suff w:val="tab"/>
      <w:lvlText w:val="•"/>
      <w:rPr>
        <w:color w:val="3370ff"/>
      </w:rPr>
    </w:lvl>
  </w:abstractNum>
  <w:abstractNum w:abstractNumId="2699847">
    <w:lvl>
      <w:numFmt w:val="bullet"/>
      <w:suff w:val="tab"/>
      <w:lvlText w:val="•"/>
      <w:rPr>
        <w:color w:val="3370ff"/>
      </w:rPr>
    </w:lvl>
  </w:abstractNum>
  <w:abstractNum w:abstractNumId="2699848">
    <w:lvl>
      <w:numFmt w:val="bullet"/>
      <w:suff w:val="tab"/>
      <w:lvlText w:val="•"/>
      <w:rPr>
        <w:color w:val="3370ff"/>
      </w:rPr>
    </w:lvl>
  </w:abstractNum>
  <w:abstractNum w:abstractNumId="2699849">
    <w:lvl>
      <w:numFmt w:val="bullet"/>
      <w:suff w:val="tab"/>
      <w:lvlText w:val="•"/>
      <w:rPr>
        <w:color w:val="3370ff"/>
      </w:rPr>
    </w:lvl>
  </w:abstractNum>
  <w:abstractNum w:abstractNumId="2699850">
    <w:lvl>
      <w:start w:val="1"/>
      <w:numFmt w:val="decimal"/>
      <w:suff w:val="tab"/>
      <w:lvlText w:val="%1."/>
      <w:rPr>
        <w:color w:val="3370ff"/>
      </w:rPr>
    </w:lvl>
  </w:abstractNum>
  <w:abstractNum w:abstractNumId="2699851">
    <w:lvl>
      <w:start w:val="2"/>
      <w:numFmt w:val="decimal"/>
      <w:suff w:val="tab"/>
      <w:lvlText w:val="%1."/>
      <w:rPr>
        <w:color w:val="3370ff"/>
      </w:rPr>
    </w:lvl>
  </w:abstractNum>
  <w:abstractNum w:abstractNumId="2699852">
    <w:lvl>
      <w:start w:val="3"/>
      <w:numFmt w:val="decimal"/>
      <w:suff w:val="tab"/>
      <w:lvlText w:val="%1."/>
      <w:rPr>
        <w:color w:val="3370ff"/>
      </w:rPr>
    </w:lvl>
  </w:abstractNum>
  <w:abstractNum w:abstractNumId="2699853">
    <w:lvl>
      <w:start w:val="4"/>
      <w:numFmt w:val="decimal"/>
      <w:suff w:val="tab"/>
      <w:lvlText w:val="%1."/>
      <w:rPr>
        <w:color w:val="3370ff"/>
      </w:rPr>
    </w:lvl>
  </w:abstractNum>
  <w:abstractNum w:abstractNumId="2699854">
    <w:lvl>
      <w:numFmt w:val="bullet"/>
      <w:suff w:val="tab"/>
      <w:lvlText w:val="•"/>
      <w:rPr>
        <w:color w:val="3370ff"/>
      </w:rPr>
    </w:lvl>
  </w:abstractNum>
  <w:abstractNum w:abstractNumId="2699855">
    <w:lvl>
      <w:numFmt w:val="bullet"/>
      <w:suff w:val="tab"/>
      <w:lvlText w:val="•"/>
      <w:rPr>
        <w:color w:val="3370ff"/>
      </w:rPr>
    </w:lvl>
  </w:abstractNum>
  <w:abstractNum w:abstractNumId="2699856">
    <w:lvl>
      <w:numFmt w:val="bullet"/>
      <w:suff w:val="tab"/>
      <w:lvlText w:val="•"/>
      <w:rPr>
        <w:color w:val="3370ff"/>
      </w:rPr>
    </w:lvl>
  </w:abstractNum>
  <w:abstractNum w:abstractNumId="2699857">
    <w:lvl>
      <w:numFmt w:val="bullet"/>
      <w:suff w:val="tab"/>
      <w:lvlText w:val="•"/>
      <w:rPr>
        <w:color w:val="3370ff"/>
      </w:rPr>
    </w:lvl>
  </w:abstractNum>
  <w:abstractNum w:abstractNumId="2699858">
    <w:lvl>
      <w:numFmt w:val="bullet"/>
      <w:suff w:val="tab"/>
      <w:lvlText w:val="•"/>
      <w:rPr>
        <w:color w:val="3370ff"/>
      </w:rPr>
    </w:lvl>
  </w:abstractNum>
  <w:abstractNum w:abstractNumId="2699859">
    <w:lvl>
      <w:numFmt w:val="bullet"/>
      <w:suff w:val="tab"/>
      <w:lvlText w:val="•"/>
      <w:rPr>
        <w:color w:val="3370ff"/>
      </w:rPr>
    </w:lvl>
  </w:abstractNum>
  <w:abstractNum w:abstractNumId="2699860">
    <w:lvl>
      <w:numFmt w:val="bullet"/>
      <w:suff w:val="tab"/>
      <w:lvlText w:val="•"/>
      <w:rPr>
        <w:color w:val="3370ff"/>
      </w:rPr>
    </w:lvl>
  </w:abstractNum>
  <w:abstractNum w:abstractNumId="2699861">
    <w:lvl>
      <w:numFmt w:val="bullet"/>
      <w:suff w:val="tab"/>
      <w:lvlText w:val="•"/>
      <w:rPr>
        <w:color w:val="3370ff"/>
      </w:rPr>
    </w:lvl>
  </w:abstractNum>
  <w:abstractNum w:abstractNumId="2699862">
    <w:lvl>
      <w:numFmt w:val="bullet"/>
      <w:suff w:val="tab"/>
      <w:lvlText w:val="•"/>
      <w:rPr>
        <w:color w:val="3370ff"/>
      </w:rPr>
    </w:lvl>
  </w:abstractNum>
  <w:abstractNum w:abstractNumId="2699863">
    <w:lvl>
      <w:numFmt w:val="bullet"/>
      <w:suff w:val="tab"/>
      <w:lvlText w:val="•"/>
      <w:rPr>
        <w:color w:val="3370ff"/>
      </w:rPr>
    </w:lvl>
  </w:abstractNum>
  <w:abstractNum w:abstractNumId="2699864">
    <w:lvl>
      <w:numFmt w:val="bullet"/>
      <w:suff w:val="tab"/>
      <w:lvlText w:val="•"/>
      <w:rPr>
        <w:color w:val="3370ff"/>
      </w:rPr>
    </w:lvl>
  </w:abstractNum>
  <w:abstractNum w:abstractNumId="2699865">
    <w:lvl>
      <w:numFmt w:val="bullet"/>
      <w:suff w:val="tab"/>
      <w:lvlText w:val="•"/>
      <w:rPr>
        <w:color w:val="3370ff"/>
      </w:rPr>
    </w:lvl>
  </w:abstractNum>
  <w:abstractNum w:abstractNumId="2699866">
    <w:lvl>
      <w:numFmt w:val="bullet"/>
      <w:suff w:val="tab"/>
      <w:lvlText w:val="•"/>
      <w:rPr>
        <w:color w:val="3370ff"/>
      </w:rPr>
    </w:lvl>
  </w:abstractNum>
  <w:abstractNum w:abstractNumId="2699867">
    <w:lvl>
      <w:numFmt w:val="bullet"/>
      <w:suff w:val="tab"/>
      <w:lvlText w:val="•"/>
      <w:rPr>
        <w:color w:val="3370ff"/>
      </w:rPr>
    </w:lvl>
  </w:abstractNum>
  <w:abstractNum w:abstractNumId="2699868">
    <w:lvl>
      <w:numFmt w:val="bullet"/>
      <w:suff w:val="tab"/>
      <w:lvlText w:val="•"/>
      <w:rPr>
        <w:color w:val="3370ff"/>
      </w:rPr>
    </w:lvl>
  </w:abstractNum>
  <w:abstractNum w:abstractNumId="2699869">
    <w:lvl>
      <w:numFmt w:val="bullet"/>
      <w:suff w:val="tab"/>
      <w:lvlText w:val="•"/>
      <w:rPr>
        <w:color w:val="3370ff"/>
      </w:rPr>
    </w:lvl>
  </w:abstractNum>
  <w:abstractNum w:abstractNumId="2699870">
    <w:lvl>
      <w:numFmt w:val="bullet"/>
      <w:suff w:val="tab"/>
      <w:lvlText w:val="•"/>
      <w:rPr>
        <w:color w:val="3370ff"/>
      </w:rPr>
    </w:lvl>
  </w:abstractNum>
  <w:abstractNum w:abstractNumId="2699871">
    <w:lvl>
      <w:numFmt w:val="bullet"/>
      <w:suff w:val="tab"/>
      <w:lvlText w:val="•"/>
      <w:rPr>
        <w:color w:val="3370ff"/>
      </w:rPr>
    </w:lvl>
  </w:abstractNum>
  <w:abstractNum w:abstractNumId="2699872">
    <w:lvl>
      <w:numFmt w:val="bullet"/>
      <w:suff w:val="tab"/>
      <w:lvlText w:val="•"/>
      <w:rPr>
        <w:color w:val="3370ff"/>
      </w:rPr>
    </w:lvl>
  </w:abstractNum>
  <w:abstractNum w:abstractNumId="2699873">
    <w:lvl>
      <w:numFmt w:val="bullet"/>
      <w:suff w:val="tab"/>
      <w:lvlText w:val="•"/>
      <w:rPr>
        <w:color w:val="3370ff"/>
      </w:rPr>
    </w:lvl>
  </w:abstractNum>
  <w:abstractNum w:abstractNumId="2699874">
    <w:lvl>
      <w:numFmt w:val="bullet"/>
      <w:suff w:val="tab"/>
      <w:lvlText w:val="•"/>
      <w:rPr>
        <w:color w:val="3370ff"/>
      </w:rPr>
    </w:lvl>
  </w:abstractNum>
  <w:abstractNum w:abstractNumId="2699875">
    <w:lvl>
      <w:start w:val="1"/>
      <w:numFmt w:val="decimal"/>
      <w:suff w:val="tab"/>
      <w:lvlText w:val="%1."/>
      <w:rPr>
        <w:color w:val="3370ff"/>
      </w:rPr>
    </w:lvl>
  </w:abstractNum>
  <w:abstractNum w:abstractNumId="2699876">
    <w:lvl>
      <w:start w:val="2"/>
      <w:numFmt w:val="decimal"/>
      <w:suff w:val="tab"/>
      <w:lvlText w:val="%1."/>
      <w:rPr>
        <w:color w:val="3370ff"/>
      </w:rPr>
    </w:lvl>
  </w:abstractNum>
  <w:abstractNum w:abstractNumId="2699877">
    <w:lvl>
      <w:start w:val="3"/>
      <w:numFmt w:val="decimal"/>
      <w:suff w:val="tab"/>
      <w:lvlText w:val="%1."/>
      <w:rPr>
        <w:color w:val="3370ff"/>
      </w:rPr>
    </w:lvl>
  </w:abstractNum>
  <w:abstractNum w:abstractNumId="2699878">
    <w:lvl>
      <w:numFmt w:val="bullet"/>
      <w:suff w:val="tab"/>
      <w:lvlText w:val="•"/>
      <w:rPr>
        <w:color w:val="3370ff"/>
      </w:rPr>
    </w:lvl>
  </w:abstractNum>
  <w:abstractNum w:abstractNumId="2699879">
    <w:lvl>
      <w:numFmt w:val="bullet"/>
      <w:suff w:val="tab"/>
      <w:lvlText w:val="•"/>
      <w:rPr>
        <w:color w:val="3370ff"/>
      </w:rPr>
    </w:lvl>
  </w:abstractNum>
  <w:abstractNum w:abstractNumId="2699880">
    <w:lvl>
      <w:numFmt w:val="bullet"/>
      <w:suff w:val="tab"/>
      <w:lvlText w:val="•"/>
      <w:rPr>
        <w:color w:val="3370ff"/>
      </w:rPr>
    </w:lvl>
  </w:abstractNum>
  <w:abstractNum w:abstractNumId="2699881">
    <w:lvl>
      <w:numFmt w:val="bullet"/>
      <w:suff w:val="tab"/>
      <w:lvlText w:val="•"/>
      <w:rPr>
        <w:color w:val="3370ff"/>
      </w:rPr>
    </w:lvl>
  </w:abstractNum>
  <w:abstractNum w:abstractNumId="2699882">
    <w:lvl>
      <w:numFmt w:val="bullet"/>
      <w:suff w:val="tab"/>
      <w:lvlText w:val="•"/>
      <w:rPr>
        <w:color w:val="3370ff"/>
      </w:rPr>
    </w:lvl>
  </w:abstractNum>
  <w:abstractNum w:abstractNumId="2699883">
    <w:lvl>
      <w:numFmt w:val="bullet"/>
      <w:suff w:val="tab"/>
      <w:lvlText w:val="•"/>
      <w:rPr>
        <w:color w:val="3370ff"/>
      </w:rPr>
    </w:lvl>
  </w:abstractNum>
  <w:abstractNum w:abstractNumId="2699884">
    <w:lvl>
      <w:numFmt w:val="bullet"/>
      <w:suff w:val="tab"/>
      <w:lvlText w:val="•"/>
      <w:rPr>
        <w:color w:val="3370ff"/>
      </w:rPr>
    </w:lvl>
  </w:abstractNum>
  <w:abstractNum w:abstractNumId="2699885">
    <w:lvl>
      <w:numFmt w:val="bullet"/>
      <w:suff w:val="tab"/>
      <w:lvlText w:val="•"/>
      <w:rPr>
        <w:color w:val="3370ff"/>
      </w:rPr>
    </w:lvl>
  </w:abstractNum>
  <w:abstractNum w:abstractNumId="2699886">
    <w:lvl>
      <w:numFmt w:val="bullet"/>
      <w:suff w:val="tab"/>
      <w:lvlText w:val="•"/>
      <w:rPr>
        <w:color w:val="3370ff"/>
      </w:rPr>
    </w:lvl>
  </w:abstractNum>
  <w:abstractNum w:abstractNumId="2699887">
    <w:lvl>
      <w:numFmt w:val="bullet"/>
      <w:suff w:val="tab"/>
      <w:lvlText w:val="•"/>
      <w:rPr>
        <w:color w:val="3370ff"/>
      </w:rPr>
    </w:lvl>
  </w:abstractNum>
  <w:abstractNum w:abstractNumId="2699888">
    <w:lvl>
      <w:numFmt w:val="bullet"/>
      <w:suff w:val="tab"/>
      <w:lvlText w:val="•"/>
      <w:rPr>
        <w:color w:val="3370ff"/>
      </w:rPr>
    </w:lvl>
  </w:abstractNum>
  <w:abstractNum w:abstractNumId="2699889">
    <w:lvl>
      <w:numFmt w:val="bullet"/>
      <w:suff w:val="tab"/>
      <w:lvlText w:val="•"/>
      <w:rPr>
        <w:color w:val="3370ff"/>
      </w:rPr>
    </w:lvl>
  </w:abstractNum>
  <w:abstractNum w:abstractNumId="2699890">
    <w:lvl>
      <w:numFmt w:val="bullet"/>
      <w:suff w:val="tab"/>
      <w:lvlText w:val="•"/>
      <w:rPr>
        <w:color w:val="3370ff"/>
      </w:rPr>
    </w:lvl>
  </w:abstractNum>
  <w:abstractNum w:abstractNumId="2699891">
    <w:lvl>
      <w:numFmt w:val="bullet"/>
      <w:suff w:val="tab"/>
      <w:lvlText w:val="•"/>
      <w:rPr>
        <w:color w:val="3370ff"/>
      </w:rPr>
    </w:lvl>
  </w:abstractNum>
  <w:abstractNum w:abstractNumId="2699892">
    <w:lvl>
      <w:numFmt w:val="bullet"/>
      <w:suff w:val="tab"/>
      <w:lvlText w:val="•"/>
      <w:rPr>
        <w:color w:val="3370ff"/>
      </w:rPr>
    </w:lvl>
  </w:abstractNum>
  <w:abstractNum w:abstractNumId="2699893">
    <w:lvl>
      <w:numFmt w:val="bullet"/>
      <w:suff w:val="tab"/>
      <w:lvlText w:val="•"/>
      <w:rPr>
        <w:color w:val="3370ff"/>
      </w:rPr>
    </w:lvl>
  </w:abstractNum>
  <w:abstractNum w:abstractNumId="2699894">
    <w:lvl>
      <w:numFmt w:val="bullet"/>
      <w:suff w:val="tab"/>
      <w:lvlText w:val="•"/>
      <w:rPr>
        <w:color w:val="3370ff"/>
      </w:rPr>
    </w:lvl>
  </w:abstractNum>
  <w:abstractNum w:abstractNumId="2699895">
    <w:lvl>
      <w:numFmt w:val="bullet"/>
      <w:suff w:val="tab"/>
      <w:lvlText w:val="•"/>
      <w:rPr>
        <w:color w:val="3370ff"/>
      </w:rPr>
    </w:lvl>
  </w:abstractNum>
  <w:abstractNum w:abstractNumId="2699896">
    <w:lvl>
      <w:numFmt w:val="bullet"/>
      <w:suff w:val="tab"/>
      <w:lvlText w:val="•"/>
      <w:rPr>
        <w:color w:val="3370ff"/>
      </w:rPr>
    </w:lvl>
  </w:abstractNum>
  <w:abstractNum w:abstractNumId="2699897">
    <w:lvl>
      <w:numFmt w:val="bullet"/>
      <w:suff w:val="tab"/>
      <w:lvlText w:val="•"/>
      <w:rPr>
        <w:color w:val="3370ff"/>
      </w:rPr>
    </w:lvl>
  </w:abstractNum>
  <w:abstractNum w:abstractNumId="2699898">
    <w:lvl>
      <w:numFmt w:val="bullet"/>
      <w:suff w:val="tab"/>
      <w:lvlText w:val="•"/>
      <w:rPr>
        <w:color w:val="3370ff"/>
      </w:rPr>
    </w:lvl>
  </w:abstractNum>
  <w:abstractNum w:abstractNumId="2699899">
    <w:lvl>
      <w:numFmt w:val="bullet"/>
      <w:suff w:val="tab"/>
      <w:lvlText w:val="•"/>
      <w:rPr>
        <w:color w:val="3370ff"/>
      </w:rPr>
    </w:lvl>
  </w:abstractNum>
  <w:abstractNum w:abstractNumId="2699900">
    <w:lvl>
      <w:numFmt w:val="bullet"/>
      <w:suff w:val="tab"/>
      <w:lvlText w:val="•"/>
      <w:rPr>
        <w:color w:val="3370ff"/>
      </w:rPr>
    </w:lvl>
  </w:abstractNum>
  <w:abstractNum w:abstractNumId="2699901">
    <w:lvl>
      <w:numFmt w:val="bullet"/>
      <w:suff w:val="tab"/>
      <w:lvlText w:val="•"/>
      <w:rPr>
        <w:color w:val="3370ff"/>
      </w:rPr>
    </w:lvl>
  </w:abstractNum>
  <w:abstractNum w:abstractNumId="2699902">
    <w:lvl>
      <w:numFmt w:val="bullet"/>
      <w:suff w:val="tab"/>
      <w:lvlText w:val="•"/>
      <w:rPr>
        <w:color w:val="3370ff"/>
      </w:rPr>
    </w:lvl>
  </w:abstractNum>
  <w:abstractNum w:abstractNumId="2699903">
    <w:lvl>
      <w:numFmt w:val="bullet"/>
      <w:suff w:val="tab"/>
      <w:lvlText w:val="•"/>
      <w:rPr>
        <w:color w:val="3370ff"/>
      </w:rPr>
    </w:lvl>
  </w:abstractNum>
  <w:abstractNum w:abstractNumId="2699904">
    <w:lvl>
      <w:numFmt w:val="bullet"/>
      <w:suff w:val="tab"/>
      <w:lvlText w:val="•"/>
      <w:rPr>
        <w:color w:val="3370ff"/>
      </w:rPr>
    </w:lvl>
  </w:abstractNum>
  <w:abstractNum w:abstractNumId="2699905">
    <w:lvl>
      <w:numFmt w:val="bullet"/>
      <w:suff w:val="tab"/>
      <w:lvlText w:val="•"/>
      <w:rPr>
        <w:color w:val="3370ff"/>
      </w:rPr>
    </w:lvl>
  </w:abstractNum>
  <w:abstractNum w:abstractNumId="2699906">
    <w:lvl>
      <w:numFmt w:val="bullet"/>
      <w:suff w:val="tab"/>
      <w:lvlText w:val="•"/>
      <w:rPr>
        <w:color w:val="3370ff"/>
      </w:rPr>
    </w:lvl>
  </w:abstractNum>
  <w:abstractNum w:abstractNumId="2699907">
    <w:lvl>
      <w:numFmt w:val="bullet"/>
      <w:suff w:val="tab"/>
      <w:lvlText w:val="•"/>
      <w:rPr>
        <w:color w:val="3370ff"/>
      </w:rPr>
    </w:lvl>
  </w:abstractNum>
  <w:abstractNum w:abstractNumId="2699908">
    <w:lvl>
      <w:numFmt w:val="bullet"/>
      <w:suff w:val="tab"/>
      <w:lvlText w:val="•"/>
      <w:rPr>
        <w:color w:val="3370ff"/>
      </w:rPr>
    </w:lvl>
  </w:abstractNum>
  <w:abstractNum w:abstractNumId="2699909">
    <w:lvl>
      <w:numFmt w:val="bullet"/>
      <w:suff w:val="tab"/>
      <w:lvlText w:val="•"/>
      <w:rPr>
        <w:color w:val="3370ff"/>
      </w:rPr>
    </w:lvl>
  </w:abstractNum>
  <w:abstractNum w:abstractNumId="2699910">
    <w:lvl>
      <w:numFmt w:val="bullet"/>
      <w:suff w:val="tab"/>
      <w:lvlText w:val="•"/>
      <w:rPr>
        <w:color w:val="3370ff"/>
      </w:rPr>
    </w:lvl>
  </w:abstractNum>
  <w:abstractNum w:abstractNumId="2699911">
    <w:lvl>
      <w:numFmt w:val="bullet"/>
      <w:suff w:val="tab"/>
      <w:lvlText w:val="•"/>
      <w:rPr>
        <w:color w:val="3370ff"/>
      </w:rPr>
    </w:lvl>
  </w:abstractNum>
  <w:abstractNum w:abstractNumId="2699912">
    <w:lvl>
      <w:numFmt w:val="bullet"/>
      <w:suff w:val="tab"/>
      <w:lvlText w:val="•"/>
      <w:rPr>
        <w:color w:val="3370ff"/>
      </w:rPr>
    </w:lvl>
  </w:abstractNum>
  <w:abstractNum w:abstractNumId="2699913">
    <w:lvl>
      <w:numFmt w:val="bullet"/>
      <w:suff w:val="tab"/>
      <w:lvlText w:val="•"/>
      <w:rPr>
        <w:color w:val="3370ff"/>
      </w:rPr>
    </w:lvl>
  </w:abstractNum>
  <w:abstractNum w:abstractNumId="2699914">
    <w:lvl>
      <w:numFmt w:val="bullet"/>
      <w:suff w:val="tab"/>
      <w:lvlText w:val="•"/>
      <w:rPr>
        <w:color w:val="3370ff"/>
      </w:rPr>
    </w:lvl>
  </w:abstractNum>
  <w:abstractNum w:abstractNumId="2699915">
    <w:lvl>
      <w:numFmt w:val="bullet"/>
      <w:suff w:val="tab"/>
      <w:lvlText w:val="•"/>
      <w:rPr>
        <w:color w:val="3370ff"/>
      </w:rPr>
    </w:lvl>
  </w:abstractNum>
  <w:abstractNum w:abstractNumId="2699916">
    <w:lvl>
      <w:numFmt w:val="bullet"/>
      <w:suff w:val="tab"/>
      <w:lvlText w:val="•"/>
      <w:rPr>
        <w:color w:val="3370ff"/>
      </w:rPr>
    </w:lvl>
  </w:abstractNum>
  <w:abstractNum w:abstractNumId="2699917">
    <w:lvl>
      <w:start w:val="1"/>
      <w:numFmt w:val="decimal"/>
      <w:suff w:val="tab"/>
      <w:lvlText w:val="%1."/>
      <w:rPr>
        <w:color w:val="3370ff"/>
      </w:rPr>
    </w:lvl>
  </w:abstractNum>
  <w:abstractNum w:abstractNumId="2699918">
    <w:lvl>
      <w:start w:val="2"/>
      <w:numFmt w:val="decimal"/>
      <w:suff w:val="tab"/>
      <w:lvlText w:val="%1."/>
      <w:rPr>
        <w:color w:val="3370ff"/>
      </w:rPr>
    </w:lvl>
  </w:abstractNum>
  <w:abstractNum w:abstractNumId="2699919">
    <w:lvl>
      <w:start w:val="3"/>
      <w:numFmt w:val="decimal"/>
      <w:suff w:val="tab"/>
      <w:lvlText w:val="%1."/>
      <w:rPr>
        <w:color w:val="3370ff"/>
      </w:rPr>
    </w:lvl>
  </w:abstractNum>
  <w:abstractNum w:abstractNumId="2699920">
    <w:lvl>
      <w:start w:val="4"/>
      <w:numFmt w:val="decimal"/>
      <w:suff w:val="tab"/>
      <w:lvlText w:val="%1."/>
      <w:rPr>
        <w:color w:val="3370ff"/>
      </w:rPr>
    </w:lvl>
  </w:abstractNum>
  <w:abstractNum w:abstractNumId="2699921">
    <w:lvl>
      <w:start w:val="5"/>
      <w:numFmt w:val="decimal"/>
      <w:suff w:val="tab"/>
      <w:lvlText w:val="%1."/>
      <w:rPr>
        <w:color w:val="3370ff"/>
      </w:rPr>
    </w:lvl>
  </w:abstractNum>
  <w:abstractNum w:abstractNumId="2699922">
    <w:lvl>
      <w:start w:val="6"/>
      <w:numFmt w:val="decimal"/>
      <w:suff w:val="tab"/>
      <w:lvlText w:val="%1."/>
      <w:rPr>
        <w:color w:val="3370ff"/>
      </w:rPr>
    </w:lvl>
  </w:abstractNum>
  <w:abstractNum w:abstractNumId="2699923">
    <w:lvl>
      <w:start w:val="7"/>
      <w:numFmt w:val="decimal"/>
      <w:suff w:val="tab"/>
      <w:lvlText w:val="%1."/>
      <w:rPr>
        <w:color w:val="3370ff"/>
      </w:rPr>
    </w:lvl>
  </w:abstractNum>
  <w:abstractNum w:abstractNumId="2699924">
    <w:lvl>
      <w:numFmt w:val="bullet"/>
      <w:suff w:val="tab"/>
      <w:lvlText w:val="•"/>
      <w:rPr>
        <w:color w:val="3370ff"/>
      </w:rPr>
    </w:lvl>
  </w:abstractNum>
  <w:abstractNum w:abstractNumId="2699925">
    <w:lvl>
      <w:numFmt w:val="bullet"/>
      <w:suff w:val="tab"/>
      <w:lvlText w:val="•"/>
      <w:rPr>
        <w:color w:val="3370ff"/>
      </w:rPr>
    </w:lvl>
  </w:abstractNum>
  <w:abstractNum w:abstractNumId="2699926">
    <w:lvl>
      <w:numFmt w:val="bullet"/>
      <w:suff w:val="tab"/>
      <w:lvlText w:val="•"/>
      <w:rPr>
        <w:color w:val="3370ff"/>
      </w:rPr>
    </w:lvl>
  </w:abstractNum>
  <w:abstractNum w:abstractNumId="2699927">
    <w:lvl>
      <w:start w:val="1"/>
      <w:numFmt w:val="decimal"/>
      <w:suff w:val="tab"/>
      <w:lvlText w:val="%1."/>
      <w:rPr>
        <w:color w:val="3370ff"/>
      </w:rPr>
    </w:lvl>
  </w:abstractNum>
  <w:abstractNum w:abstractNumId="2699928">
    <w:lvl>
      <w:start w:val="2"/>
      <w:numFmt w:val="decimal"/>
      <w:suff w:val="tab"/>
      <w:lvlText w:val="%1."/>
      <w:rPr>
        <w:color w:val="3370ff"/>
      </w:rPr>
    </w:lvl>
  </w:abstractNum>
  <w:abstractNum w:abstractNumId="2699929">
    <w:lvl>
      <w:start w:val="3"/>
      <w:numFmt w:val="decimal"/>
      <w:suff w:val="tab"/>
      <w:lvlText w:val="%1."/>
      <w:rPr>
        <w:color w:val="3370ff"/>
      </w:rPr>
    </w:lvl>
  </w:abstractNum>
  <w:abstractNum w:abstractNumId="2699930">
    <w:lvl>
      <w:numFmt w:val="bullet"/>
      <w:suff w:val="tab"/>
      <w:lvlText w:val="•"/>
      <w:rPr>
        <w:color w:val="3370ff"/>
      </w:rPr>
    </w:lvl>
  </w:abstractNum>
  <w:abstractNum w:abstractNumId="2699931">
    <w:lvl>
      <w:numFmt w:val="bullet"/>
      <w:suff w:val="tab"/>
      <w:lvlText w:val="•"/>
      <w:rPr>
        <w:color w:val="3370ff"/>
      </w:rPr>
    </w:lvl>
  </w:abstractNum>
  <w:abstractNum w:abstractNumId="2699932">
    <w:lvl>
      <w:numFmt w:val="bullet"/>
      <w:suff w:val="tab"/>
      <w:lvlText w:val="•"/>
      <w:rPr>
        <w:color w:val="3370ff"/>
      </w:rPr>
    </w:lvl>
  </w:abstractNum>
  <w:abstractNum w:abstractNumId="2699933">
    <w:lvl>
      <w:numFmt w:val="bullet"/>
      <w:suff w:val="tab"/>
      <w:lvlText w:val="•"/>
      <w:rPr>
        <w:color w:val="3370ff"/>
      </w:rPr>
    </w:lvl>
  </w:abstractNum>
  <w:abstractNum w:abstractNumId="2699934">
    <w:lvl>
      <w:numFmt w:val="bullet"/>
      <w:suff w:val="tab"/>
      <w:lvlText w:val="•"/>
      <w:rPr>
        <w:color w:val="3370ff"/>
      </w:rPr>
    </w:lvl>
  </w:abstractNum>
  <w:abstractNum w:abstractNumId="2699935">
    <w:lvl>
      <w:numFmt w:val="bullet"/>
      <w:suff w:val="tab"/>
      <w:lvlText w:val="•"/>
      <w:rPr>
        <w:color w:val="3370ff"/>
      </w:rPr>
    </w:lvl>
  </w:abstractNum>
  <w:abstractNum w:abstractNumId="2699936">
    <w:lvl>
      <w:numFmt w:val="bullet"/>
      <w:suff w:val="tab"/>
      <w:lvlText w:val="•"/>
      <w:rPr>
        <w:color w:val="3370ff"/>
      </w:rPr>
    </w:lvl>
  </w:abstractNum>
  <w:abstractNum w:abstractNumId="2699937">
    <w:lvl>
      <w:numFmt w:val="bullet"/>
      <w:suff w:val="tab"/>
      <w:lvlText w:val="•"/>
      <w:rPr>
        <w:color w:val="3370ff"/>
      </w:rPr>
    </w:lvl>
  </w:abstractNum>
  <w:abstractNum w:abstractNumId="2699938">
    <w:lvl>
      <w:numFmt w:val="bullet"/>
      <w:suff w:val="tab"/>
      <w:lvlText w:val="•"/>
      <w:rPr>
        <w:color w:val="3370ff"/>
      </w:rPr>
    </w:lvl>
  </w:abstractNum>
  <w:abstractNum w:abstractNumId="2699939">
    <w:lvl>
      <w:numFmt w:val="bullet"/>
      <w:suff w:val="tab"/>
      <w:lvlText w:val="•"/>
      <w:rPr>
        <w:color w:val="3370ff"/>
      </w:rPr>
    </w:lvl>
  </w:abstractNum>
  <w:abstractNum w:abstractNumId="2699940">
    <w:lvl>
      <w:numFmt w:val="bullet"/>
      <w:suff w:val="tab"/>
      <w:lvlText w:val="•"/>
      <w:rPr>
        <w:color w:val="3370ff"/>
      </w:rPr>
    </w:lvl>
  </w:abstractNum>
  <w:abstractNum w:abstractNumId="2699941">
    <w:lvl>
      <w:numFmt w:val="bullet"/>
      <w:suff w:val="tab"/>
      <w:lvlText w:val="•"/>
      <w:rPr>
        <w:color w:val="3370ff"/>
      </w:rPr>
    </w:lvl>
  </w:abstractNum>
  <w:abstractNum w:abstractNumId="2699942">
    <w:lvl>
      <w:numFmt w:val="bullet"/>
      <w:suff w:val="tab"/>
      <w:lvlText w:val="•"/>
      <w:rPr>
        <w:color w:val="3370ff"/>
      </w:rPr>
    </w:lvl>
  </w:abstractNum>
  <w:abstractNum w:abstractNumId="2699943">
    <w:lvl>
      <w:numFmt w:val="bullet"/>
      <w:suff w:val="tab"/>
      <w:lvlText w:val="•"/>
      <w:rPr>
        <w:color w:val="3370ff"/>
      </w:rPr>
    </w:lvl>
  </w:abstractNum>
  <w:abstractNum w:abstractNumId="2699944">
    <w:lvl>
      <w:numFmt w:val="bullet"/>
      <w:suff w:val="tab"/>
      <w:lvlText w:val="•"/>
      <w:rPr>
        <w:color w:val="3370ff"/>
      </w:rPr>
    </w:lvl>
  </w:abstractNum>
  <w:abstractNum w:abstractNumId="2699945">
    <w:lvl>
      <w:numFmt w:val="bullet"/>
      <w:suff w:val="tab"/>
      <w:lvlText w:val="•"/>
      <w:rPr>
        <w:color w:val="3370ff"/>
      </w:rPr>
    </w:lvl>
  </w:abstractNum>
  <w:abstractNum w:abstractNumId="2699946">
    <w:lvl>
      <w:numFmt w:val="bullet"/>
      <w:suff w:val="tab"/>
      <w:lvlText w:val="•"/>
      <w:rPr>
        <w:color w:val="3370ff"/>
      </w:rPr>
    </w:lvl>
  </w:abstractNum>
  <w:abstractNum w:abstractNumId="2699947">
    <w:lvl>
      <w:numFmt w:val="bullet"/>
      <w:suff w:val="tab"/>
      <w:lvlText w:val="•"/>
      <w:rPr>
        <w:color w:val="3370ff"/>
      </w:rPr>
    </w:lvl>
  </w:abstractNum>
  <w:abstractNum w:abstractNumId="2699948">
    <w:lvl>
      <w:numFmt w:val="bullet"/>
      <w:suff w:val="tab"/>
      <w:lvlText w:val="•"/>
      <w:rPr>
        <w:color w:val="3370ff"/>
      </w:rPr>
    </w:lvl>
  </w:abstractNum>
  <w:abstractNum w:abstractNumId="2699949">
    <w:lvl>
      <w:numFmt w:val="bullet"/>
      <w:suff w:val="tab"/>
      <w:lvlText w:val="•"/>
      <w:rPr>
        <w:color w:val="3370ff"/>
      </w:rPr>
    </w:lvl>
  </w:abstractNum>
  <w:abstractNum w:abstractNumId="2699950">
    <w:lvl>
      <w:numFmt w:val="bullet"/>
      <w:suff w:val="tab"/>
      <w:lvlText w:val="•"/>
      <w:rPr>
        <w:color w:val="3370ff"/>
      </w:rPr>
    </w:lvl>
  </w:abstractNum>
  <w:abstractNum w:abstractNumId="2699951">
    <w:lvl>
      <w:numFmt w:val="bullet"/>
      <w:suff w:val="tab"/>
      <w:lvlText w:val="•"/>
      <w:rPr>
        <w:color w:val="3370ff"/>
      </w:rPr>
    </w:lvl>
  </w:abstractNum>
  <w:abstractNum w:abstractNumId="2699952">
    <w:lvl>
      <w:numFmt w:val="bullet"/>
      <w:suff w:val="tab"/>
      <w:lvlText w:val="•"/>
      <w:rPr>
        <w:color w:val="3370ff"/>
      </w:rPr>
    </w:lvl>
  </w:abstractNum>
  <w:abstractNum w:abstractNumId="2699953">
    <w:lvl>
      <w:numFmt w:val="bullet"/>
      <w:suff w:val="tab"/>
      <w:lvlText w:val="•"/>
      <w:rPr>
        <w:color w:val="3370ff"/>
      </w:rPr>
    </w:lvl>
  </w:abstractNum>
  <w:abstractNum w:abstractNumId="2699954">
    <w:lvl>
      <w:numFmt w:val="bullet"/>
      <w:suff w:val="tab"/>
      <w:lvlText w:val="•"/>
      <w:rPr>
        <w:color w:val="3370ff"/>
      </w:rPr>
    </w:lvl>
  </w:abstractNum>
  <w:abstractNum w:abstractNumId="2699955">
    <w:lvl>
      <w:numFmt w:val="bullet"/>
      <w:suff w:val="tab"/>
      <w:lvlText w:val="•"/>
      <w:rPr>
        <w:color w:val="3370ff"/>
      </w:rPr>
    </w:lvl>
  </w:abstractNum>
  <w:abstractNum w:abstractNumId="2699956">
    <w:lvl>
      <w:numFmt w:val="bullet"/>
      <w:suff w:val="tab"/>
      <w:lvlText w:val="•"/>
      <w:rPr>
        <w:color w:val="3370ff"/>
      </w:rPr>
    </w:lvl>
  </w:abstractNum>
  <w:abstractNum w:abstractNumId="2699957">
    <w:lvl>
      <w:numFmt w:val="bullet"/>
      <w:suff w:val="tab"/>
      <w:lvlText w:val="•"/>
      <w:rPr>
        <w:color w:val="3370ff"/>
      </w:rPr>
    </w:lvl>
  </w:abstractNum>
  <w:abstractNum w:abstractNumId="2699958">
    <w:lvl>
      <w:numFmt w:val="bullet"/>
      <w:suff w:val="tab"/>
      <w:lvlText w:val="•"/>
      <w:rPr>
        <w:color w:val="3370ff"/>
      </w:rPr>
    </w:lvl>
  </w:abstractNum>
  <w:abstractNum w:abstractNumId="2699959">
    <w:lvl>
      <w:numFmt w:val="bullet"/>
      <w:suff w:val="tab"/>
      <w:lvlText w:val="•"/>
      <w:rPr>
        <w:color w:val="3370ff"/>
      </w:rPr>
    </w:lvl>
  </w:abstractNum>
  <w:abstractNum w:abstractNumId="2699960">
    <w:lvl>
      <w:numFmt w:val="bullet"/>
      <w:suff w:val="tab"/>
      <w:lvlText w:val="•"/>
      <w:rPr>
        <w:color w:val="3370ff"/>
      </w:rPr>
    </w:lvl>
  </w:abstractNum>
  <w:abstractNum w:abstractNumId="2699961">
    <w:lvl>
      <w:numFmt w:val="bullet"/>
      <w:suff w:val="tab"/>
      <w:lvlText w:val="•"/>
      <w:rPr>
        <w:color w:val="3370ff"/>
      </w:rPr>
    </w:lvl>
  </w:abstractNum>
  <w:abstractNum w:abstractNumId="2699962">
    <w:lvl>
      <w:numFmt w:val="bullet"/>
      <w:suff w:val="tab"/>
      <w:lvlText w:val="•"/>
      <w:rPr>
        <w:color w:val="3370ff"/>
      </w:rPr>
    </w:lvl>
  </w:abstractNum>
  <w:abstractNum w:abstractNumId="2699963">
    <w:lvl>
      <w:numFmt w:val="bullet"/>
      <w:suff w:val="tab"/>
      <w:lvlText w:val="•"/>
      <w:rPr>
        <w:color w:val="3370ff"/>
      </w:rPr>
    </w:lvl>
  </w:abstractNum>
  <w:abstractNum w:abstractNumId="2699964">
    <w:lvl>
      <w:numFmt w:val="bullet"/>
      <w:suff w:val="tab"/>
      <w:lvlText w:val="•"/>
      <w:rPr>
        <w:color w:val="3370ff"/>
      </w:rPr>
    </w:lvl>
  </w:abstractNum>
  <w:abstractNum w:abstractNumId="2699965">
    <w:lvl>
      <w:numFmt w:val="bullet"/>
      <w:suff w:val="tab"/>
      <w:lvlText w:val="•"/>
      <w:rPr>
        <w:color w:val="3370ff"/>
      </w:rPr>
    </w:lvl>
  </w:abstractNum>
  <w:abstractNum w:abstractNumId="2699966">
    <w:lvl>
      <w:numFmt w:val="bullet"/>
      <w:suff w:val="tab"/>
      <w:lvlText w:val="•"/>
      <w:rPr>
        <w:color w:val="3370ff"/>
      </w:rPr>
    </w:lvl>
  </w:abstractNum>
  <w:num w:numId="1">
    <w:abstractNumId w:val="2699831"/>
  </w:num>
  <w:num w:numId="2">
    <w:abstractNumId w:val="2699832"/>
  </w:num>
  <w:num w:numId="3">
    <w:abstractNumId w:val="2699833"/>
  </w:num>
  <w:num w:numId="4">
    <w:abstractNumId w:val="2699834"/>
  </w:num>
  <w:num w:numId="5">
    <w:abstractNumId w:val="2699835"/>
  </w:num>
  <w:num w:numId="6">
    <w:abstractNumId w:val="2699836"/>
  </w:num>
  <w:num w:numId="7">
    <w:abstractNumId w:val="2699837"/>
  </w:num>
  <w:num w:numId="8">
    <w:abstractNumId w:val="2699838"/>
  </w:num>
  <w:num w:numId="9">
    <w:abstractNumId w:val="2699839"/>
  </w:num>
  <w:num w:numId="10">
    <w:abstractNumId w:val="2699840"/>
  </w:num>
  <w:num w:numId="11">
    <w:abstractNumId w:val="2699841"/>
  </w:num>
  <w:num w:numId="12">
    <w:abstractNumId w:val="2699842"/>
  </w:num>
  <w:num w:numId="13">
    <w:abstractNumId w:val="2699843"/>
  </w:num>
  <w:num w:numId="14">
    <w:abstractNumId w:val="2699844"/>
  </w:num>
  <w:num w:numId="15">
    <w:abstractNumId w:val="2699845"/>
  </w:num>
  <w:num w:numId="16">
    <w:abstractNumId w:val="2699846"/>
  </w:num>
  <w:num w:numId="17">
    <w:abstractNumId w:val="2699847"/>
  </w:num>
  <w:num w:numId="18">
    <w:abstractNumId w:val="2699848"/>
  </w:num>
  <w:num w:numId="19">
    <w:abstractNumId w:val="2699849"/>
  </w:num>
  <w:num w:numId="20">
    <w:abstractNumId w:val="2699850"/>
  </w:num>
  <w:num w:numId="21">
    <w:abstractNumId w:val="2699851"/>
  </w:num>
  <w:num w:numId="22">
    <w:abstractNumId w:val="2699852"/>
  </w:num>
  <w:num w:numId="23">
    <w:abstractNumId w:val="2699853"/>
  </w:num>
  <w:num w:numId="24">
    <w:abstractNumId w:val="2699854"/>
  </w:num>
  <w:num w:numId="25">
    <w:abstractNumId w:val="2699855"/>
  </w:num>
  <w:num w:numId="26">
    <w:abstractNumId w:val="2699856"/>
  </w:num>
  <w:num w:numId="27">
    <w:abstractNumId w:val="2699857"/>
  </w:num>
  <w:num w:numId="28">
    <w:abstractNumId w:val="2699858"/>
  </w:num>
  <w:num w:numId="29">
    <w:abstractNumId w:val="2699859"/>
  </w:num>
  <w:num w:numId="30">
    <w:abstractNumId w:val="2699860"/>
  </w:num>
  <w:num w:numId="31">
    <w:abstractNumId w:val="2699861"/>
  </w:num>
  <w:num w:numId="32">
    <w:abstractNumId w:val="2699862"/>
  </w:num>
  <w:num w:numId="33">
    <w:abstractNumId w:val="2699863"/>
  </w:num>
  <w:num w:numId="34">
    <w:abstractNumId w:val="2699864"/>
  </w:num>
  <w:num w:numId="35">
    <w:abstractNumId w:val="2699865"/>
  </w:num>
  <w:num w:numId="36">
    <w:abstractNumId w:val="2699866"/>
  </w:num>
  <w:num w:numId="37">
    <w:abstractNumId w:val="2699867"/>
  </w:num>
  <w:num w:numId="38">
    <w:abstractNumId w:val="2699868"/>
  </w:num>
  <w:num w:numId="39">
    <w:abstractNumId w:val="2699869"/>
  </w:num>
  <w:num w:numId="40">
    <w:abstractNumId w:val="2699870"/>
  </w:num>
  <w:num w:numId="41">
    <w:abstractNumId w:val="2699871"/>
  </w:num>
  <w:num w:numId="42">
    <w:abstractNumId w:val="2699872"/>
  </w:num>
  <w:num w:numId="43">
    <w:abstractNumId w:val="2699873"/>
  </w:num>
  <w:num w:numId="44">
    <w:abstractNumId w:val="2699874"/>
  </w:num>
  <w:num w:numId="45">
    <w:abstractNumId w:val="2699875"/>
  </w:num>
  <w:num w:numId="46">
    <w:abstractNumId w:val="2699876"/>
  </w:num>
  <w:num w:numId="47">
    <w:abstractNumId w:val="2699877"/>
  </w:num>
  <w:num w:numId="48">
    <w:abstractNumId w:val="2699878"/>
  </w:num>
  <w:num w:numId="49">
    <w:abstractNumId w:val="2699879"/>
  </w:num>
  <w:num w:numId="50">
    <w:abstractNumId w:val="2699880"/>
  </w:num>
  <w:num w:numId="51">
    <w:abstractNumId w:val="2699881"/>
  </w:num>
  <w:num w:numId="52">
    <w:abstractNumId w:val="2699882"/>
  </w:num>
  <w:num w:numId="53">
    <w:abstractNumId w:val="2699883"/>
  </w:num>
  <w:num w:numId="54">
    <w:abstractNumId w:val="2699884"/>
  </w:num>
  <w:num w:numId="55">
    <w:abstractNumId w:val="2699885"/>
  </w:num>
  <w:num w:numId="56">
    <w:abstractNumId w:val="2699886"/>
  </w:num>
  <w:num w:numId="57">
    <w:abstractNumId w:val="2699887"/>
  </w:num>
  <w:num w:numId="58">
    <w:abstractNumId w:val="2699888"/>
  </w:num>
  <w:num w:numId="59">
    <w:abstractNumId w:val="2699889"/>
  </w:num>
  <w:num w:numId="60">
    <w:abstractNumId w:val="2699890"/>
  </w:num>
  <w:num w:numId="61">
    <w:abstractNumId w:val="2699891"/>
  </w:num>
  <w:num w:numId="62">
    <w:abstractNumId w:val="2699892"/>
  </w:num>
  <w:num w:numId="63">
    <w:abstractNumId w:val="2699893"/>
  </w:num>
  <w:num w:numId="64">
    <w:abstractNumId w:val="2699894"/>
  </w:num>
  <w:num w:numId="65">
    <w:abstractNumId w:val="2699895"/>
  </w:num>
  <w:num w:numId="66">
    <w:abstractNumId w:val="2699896"/>
  </w:num>
  <w:num w:numId="67">
    <w:abstractNumId w:val="2699897"/>
  </w:num>
  <w:num w:numId="68">
    <w:abstractNumId w:val="2699898"/>
  </w:num>
  <w:num w:numId="69">
    <w:abstractNumId w:val="2699899"/>
  </w:num>
  <w:num w:numId="70">
    <w:abstractNumId w:val="2699900"/>
  </w:num>
  <w:num w:numId="71">
    <w:abstractNumId w:val="2699901"/>
  </w:num>
  <w:num w:numId="72">
    <w:abstractNumId w:val="2699902"/>
  </w:num>
  <w:num w:numId="73">
    <w:abstractNumId w:val="2699903"/>
  </w:num>
  <w:num w:numId="74">
    <w:abstractNumId w:val="2699904"/>
  </w:num>
  <w:num w:numId="75">
    <w:abstractNumId w:val="2699905"/>
  </w:num>
  <w:num w:numId="76">
    <w:abstractNumId w:val="2699906"/>
  </w:num>
  <w:num w:numId="77">
    <w:abstractNumId w:val="2699907"/>
  </w:num>
  <w:num w:numId="78">
    <w:abstractNumId w:val="2699908"/>
  </w:num>
  <w:num w:numId="79">
    <w:abstractNumId w:val="2699909"/>
  </w:num>
  <w:num w:numId="80">
    <w:abstractNumId w:val="2699910"/>
  </w:num>
  <w:num w:numId="81">
    <w:abstractNumId w:val="2699911"/>
  </w:num>
  <w:num w:numId="82">
    <w:abstractNumId w:val="2699912"/>
  </w:num>
  <w:num w:numId="83">
    <w:abstractNumId w:val="2699913"/>
  </w:num>
  <w:num w:numId="84">
    <w:abstractNumId w:val="2699914"/>
  </w:num>
  <w:num w:numId="85">
    <w:abstractNumId w:val="2699915"/>
  </w:num>
  <w:num w:numId="86">
    <w:abstractNumId w:val="2699916"/>
  </w:num>
  <w:num w:numId="87">
    <w:abstractNumId w:val="2699917"/>
  </w:num>
  <w:num w:numId="88">
    <w:abstractNumId w:val="2699918"/>
  </w:num>
  <w:num w:numId="89">
    <w:abstractNumId w:val="2699919"/>
  </w:num>
  <w:num w:numId="90">
    <w:abstractNumId w:val="2699920"/>
  </w:num>
  <w:num w:numId="91">
    <w:abstractNumId w:val="2699921"/>
  </w:num>
  <w:num w:numId="92">
    <w:abstractNumId w:val="2699922"/>
  </w:num>
  <w:num w:numId="93">
    <w:abstractNumId w:val="2699923"/>
  </w:num>
  <w:num w:numId="94">
    <w:abstractNumId w:val="2699924"/>
  </w:num>
  <w:num w:numId="95">
    <w:abstractNumId w:val="2699925"/>
  </w:num>
  <w:num w:numId="96">
    <w:abstractNumId w:val="2699926"/>
  </w:num>
  <w:num w:numId="97">
    <w:abstractNumId w:val="2699927"/>
  </w:num>
  <w:num w:numId="98">
    <w:abstractNumId w:val="2699928"/>
  </w:num>
  <w:num w:numId="99">
    <w:abstractNumId w:val="2699929"/>
  </w:num>
  <w:num w:numId="100">
    <w:abstractNumId w:val="2699930"/>
  </w:num>
  <w:num w:numId="101">
    <w:abstractNumId w:val="2699931"/>
  </w:num>
  <w:num w:numId="102">
    <w:abstractNumId w:val="2699932"/>
  </w:num>
  <w:num w:numId="103">
    <w:abstractNumId w:val="2699933"/>
  </w:num>
  <w:num w:numId="104">
    <w:abstractNumId w:val="2699934"/>
  </w:num>
  <w:num w:numId="105">
    <w:abstractNumId w:val="2699935"/>
  </w:num>
  <w:num w:numId="106">
    <w:abstractNumId w:val="2699936"/>
  </w:num>
  <w:num w:numId="107">
    <w:abstractNumId w:val="2699937"/>
  </w:num>
  <w:num w:numId="108">
    <w:abstractNumId w:val="2699938"/>
  </w:num>
  <w:num w:numId="109">
    <w:abstractNumId w:val="2699939"/>
  </w:num>
  <w:num w:numId="110">
    <w:abstractNumId w:val="2699940"/>
  </w:num>
  <w:num w:numId="111">
    <w:abstractNumId w:val="2699941"/>
  </w:num>
  <w:num w:numId="112">
    <w:abstractNumId w:val="2699942"/>
  </w:num>
  <w:num w:numId="113">
    <w:abstractNumId w:val="2699943"/>
  </w:num>
  <w:num w:numId="114">
    <w:abstractNumId w:val="2699944"/>
  </w:num>
  <w:num w:numId="115">
    <w:abstractNumId w:val="2699945"/>
  </w:num>
  <w:num w:numId="116">
    <w:abstractNumId w:val="2699946"/>
  </w:num>
  <w:num w:numId="117">
    <w:abstractNumId w:val="2699947"/>
  </w:num>
  <w:num w:numId="118">
    <w:abstractNumId w:val="2699948"/>
  </w:num>
  <w:num w:numId="119">
    <w:abstractNumId w:val="2699949"/>
  </w:num>
  <w:num w:numId="120">
    <w:abstractNumId w:val="2699950"/>
  </w:num>
  <w:num w:numId="121">
    <w:abstractNumId w:val="2699951"/>
  </w:num>
  <w:num w:numId="122">
    <w:abstractNumId w:val="2699952"/>
  </w:num>
  <w:num w:numId="123">
    <w:abstractNumId w:val="2699953"/>
  </w:num>
  <w:num w:numId="124">
    <w:abstractNumId w:val="2699954"/>
  </w:num>
  <w:num w:numId="125">
    <w:abstractNumId w:val="2699955"/>
  </w:num>
  <w:num w:numId="126">
    <w:abstractNumId w:val="2699956"/>
  </w:num>
  <w:num w:numId="127">
    <w:abstractNumId w:val="2699957"/>
  </w:num>
  <w:num w:numId="128">
    <w:abstractNumId w:val="2699958"/>
  </w:num>
  <w:num w:numId="129">
    <w:abstractNumId w:val="2699959"/>
  </w:num>
  <w:num w:numId="130">
    <w:abstractNumId w:val="2699960"/>
  </w:num>
  <w:num w:numId="131">
    <w:abstractNumId w:val="2699961"/>
  </w:num>
  <w:num w:numId="132">
    <w:abstractNumId w:val="2699962"/>
  </w:num>
  <w:num w:numId="133">
    <w:abstractNumId w:val="2699963"/>
  </w:num>
  <w:num w:numId="134">
    <w:abstractNumId w:val="2699964"/>
  </w:num>
  <w:num w:numId="135">
    <w:abstractNumId w:val="2699965"/>
  </w:num>
  <w:num w:numId="136">
    <w:abstractNumId w:val="26999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2026-06-22T03:40:49Z</dcterms:created>
  <dc:creator>Apache POI</dc:creator>
</cp:coreProperties>
</file>