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24" w:rsidRPr="00A13A24" w:rsidRDefault="00A13A24" w:rsidP="00FE02CB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252525"/>
          <w:sz w:val="28"/>
          <w:szCs w:val="28"/>
          <w:shd w:val="clear" w:color="auto" w:fill="FFFFFF"/>
          <w:lang w:val="en-US"/>
        </w:rPr>
      </w:pPr>
      <w:r w:rsidRPr="00A13A24">
        <w:rPr>
          <w:rFonts w:asciiTheme="minorHAnsi" w:hAnsiTheme="minorHAnsi" w:cs="Arial"/>
          <w:b/>
          <w:bCs/>
          <w:color w:val="252525"/>
          <w:sz w:val="28"/>
          <w:szCs w:val="28"/>
          <w:shd w:val="clear" w:color="auto" w:fill="FFFFFF"/>
        </w:rPr>
        <w:t>Вечный календа</w:t>
      </w:r>
      <w:r w:rsidRPr="00A13A24">
        <w:rPr>
          <w:rFonts w:asciiTheme="minorHAnsi" w:hAnsiTheme="minorHAnsi" w:cs="Arial"/>
          <w:b/>
          <w:bCs/>
          <w:color w:val="252525"/>
          <w:sz w:val="28"/>
          <w:szCs w:val="28"/>
          <w:shd w:val="clear" w:color="auto" w:fill="FFFFFF"/>
        </w:rPr>
        <w:t>рь</w:t>
      </w:r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— календарь на широкий диапазон лет, предназначенный для определения</w:t>
      </w:r>
      <w:r w:rsidRPr="00A13A24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A13A24">
        <w:rPr>
          <w:rFonts w:asciiTheme="minorHAnsi" w:hAnsiTheme="minorHAnsi" w:cs="Arial"/>
          <w:sz w:val="28"/>
          <w:szCs w:val="28"/>
          <w:shd w:val="clear" w:color="auto" w:fill="FFFFFF"/>
        </w:rPr>
        <w:t>дня недели</w:t>
      </w:r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. Многие из вечных календарей фактически создают сетку календаря на выбранный месяц выбранного года.</w:t>
      </w:r>
    </w:p>
    <w:p w:rsidR="00A13A24" w:rsidRDefault="00A13A24" w:rsidP="00FE02CB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Известные сегодня табличные календари приобрели современную форму только после того, как была</w:t>
      </w:r>
      <w:r w:rsidRPr="00A13A24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A13A24">
        <w:rPr>
          <w:rFonts w:asciiTheme="minorHAnsi" w:hAnsiTheme="minorHAnsi" w:cs="Arial"/>
          <w:sz w:val="28"/>
          <w:szCs w:val="28"/>
          <w:shd w:val="clear" w:color="auto" w:fill="FFFFFF"/>
        </w:rPr>
        <w:t>изобретена печать</w:t>
      </w:r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. Вечные же календари придуманы гораздо раньше — время их создания восходит ещё к</w:t>
      </w:r>
      <w:r w:rsidRPr="00A13A24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A13A24">
        <w:rPr>
          <w:rFonts w:asciiTheme="minorHAnsi" w:hAnsiTheme="minorHAnsi" w:cs="Arial"/>
          <w:sz w:val="28"/>
          <w:szCs w:val="28"/>
          <w:shd w:val="clear" w:color="auto" w:fill="FFFFFF"/>
        </w:rPr>
        <w:t>домонгольскому</w:t>
      </w:r>
      <w:proofErr w:type="spellEnd"/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 </w:t>
      </w:r>
      <w:r w:rsidRPr="00A13A2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времени — вероятно, один из первых подобных календарей был найден на стене</w:t>
      </w:r>
      <w:r w:rsidRPr="00A13A24">
        <w:rPr>
          <w:rStyle w:val="apple-converted-space"/>
          <w:rFonts w:asciiTheme="minorHAnsi" w:hAnsiTheme="minorHAnsi" w:cs="Arial"/>
          <w:color w:val="252525"/>
          <w:sz w:val="28"/>
          <w:szCs w:val="28"/>
          <w:shd w:val="clear" w:color="auto" w:fill="FFFFFF"/>
        </w:rPr>
        <w:t> </w:t>
      </w:r>
      <w:r w:rsidRPr="00A13A24">
        <w:rPr>
          <w:rFonts w:asciiTheme="minorHAnsi" w:hAnsiTheme="minorHAnsi" w:cs="Arial"/>
          <w:sz w:val="28"/>
          <w:szCs w:val="28"/>
          <w:shd w:val="clear" w:color="auto" w:fill="FFFFFF"/>
        </w:rPr>
        <w:t>Киевской Софии</w:t>
      </w:r>
      <w:r w:rsidRPr="00A13A24">
        <w:rPr>
          <w:rFonts w:asciiTheme="minorHAnsi" w:hAnsiTheme="minorHAnsi" w:cs="Arial"/>
          <w:color w:val="000000"/>
          <w:sz w:val="28"/>
          <w:szCs w:val="28"/>
        </w:rPr>
        <w:t>.</w:t>
      </w:r>
    </w:p>
    <w:p w:rsidR="00A13A24" w:rsidRPr="00A13A24" w:rsidRDefault="00A13A24" w:rsidP="00FE02CB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Также к древним проектам вечных календарей можно отнести календари Майя и Ацтеков.</w:t>
      </w:r>
    </w:p>
    <w:p w:rsidR="00FE02CB" w:rsidRPr="00A13A24" w:rsidRDefault="00A13A24" w:rsidP="00FE02CB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В наше время б</w:t>
      </w:r>
      <w:r w:rsidR="00FE02CB" w:rsidRPr="00A13A24">
        <w:rPr>
          <w:rFonts w:asciiTheme="minorHAnsi" w:hAnsiTheme="minorHAnsi" w:cs="Arial"/>
          <w:color w:val="000000"/>
          <w:sz w:val="28"/>
          <w:szCs w:val="28"/>
        </w:rPr>
        <w:t xml:space="preserve">ыл предложен календарь, состоящий из 13 месяцев по 28 дней и одного дополнительного дня Нового года (или двух в </w:t>
      </w:r>
      <w:proofErr w:type="gramStart"/>
      <w:r w:rsidR="00FE02CB" w:rsidRPr="00A13A24">
        <w:rPr>
          <w:rFonts w:asciiTheme="minorHAnsi" w:hAnsiTheme="minorHAnsi" w:cs="Arial"/>
          <w:color w:val="000000"/>
          <w:sz w:val="28"/>
          <w:szCs w:val="28"/>
        </w:rPr>
        <w:t>високос</w:t>
      </w:r>
      <w:bookmarkStart w:id="0" w:name="_GoBack"/>
      <w:bookmarkEnd w:id="0"/>
      <w:r w:rsidR="00FE02CB" w:rsidRPr="00A13A24">
        <w:rPr>
          <w:rFonts w:asciiTheme="minorHAnsi" w:hAnsiTheme="minorHAnsi" w:cs="Arial"/>
          <w:color w:val="000000"/>
          <w:sz w:val="28"/>
          <w:szCs w:val="28"/>
        </w:rPr>
        <w:t>ные</w:t>
      </w:r>
      <w:proofErr w:type="gramEnd"/>
      <w:r w:rsidR="00FE02CB" w:rsidRPr="00A13A24">
        <w:rPr>
          <w:rFonts w:asciiTheme="minorHAnsi" w:hAnsiTheme="minorHAnsi" w:cs="Arial"/>
          <w:color w:val="000000"/>
          <w:sz w:val="28"/>
          <w:szCs w:val="28"/>
        </w:rPr>
        <w:t xml:space="preserve"> года). При таком делении 9 число любого месяца каждый год будет наступать в понедельник. И тринадцать пятниц 13-го в году — небольшая плата за начало недели с заслуженного выходного (воскресенья). Правда, всем нам пришлось бы переносить день рождения и всю жизнь праздновать его, например, в четверг.</w:t>
      </w:r>
    </w:p>
    <w:p w:rsidR="00FE02CB" w:rsidRPr="00A13A24" w:rsidRDefault="00FE02CB" w:rsidP="00FE02CB">
      <w:pPr>
        <w:pStyle w:val="a5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A13A24">
        <w:rPr>
          <w:rFonts w:asciiTheme="minorHAnsi" w:hAnsiTheme="minorHAnsi" w:cs="Arial"/>
          <w:color w:val="000000"/>
          <w:sz w:val="28"/>
          <w:szCs w:val="28"/>
        </w:rPr>
        <w:t>Фактически это слегка измененная версия Международного фиксированного календаря, разработанного в начале прошлого века. Тогда английские статистики предложили вставить 13 месяц под названием «</w:t>
      </w:r>
      <w:proofErr w:type="spellStart"/>
      <w:r w:rsidRPr="00A13A24">
        <w:rPr>
          <w:rFonts w:asciiTheme="minorHAnsi" w:hAnsiTheme="minorHAnsi" w:cs="Arial"/>
          <w:color w:val="000000"/>
          <w:sz w:val="28"/>
          <w:szCs w:val="28"/>
        </w:rPr>
        <w:t>сол</w:t>
      </w:r>
      <w:proofErr w:type="spellEnd"/>
      <w:r w:rsidRPr="00A13A24">
        <w:rPr>
          <w:rFonts w:asciiTheme="minorHAnsi" w:hAnsiTheme="minorHAnsi" w:cs="Arial"/>
          <w:color w:val="000000"/>
          <w:sz w:val="28"/>
          <w:szCs w:val="28"/>
        </w:rPr>
        <w:t>» между июнем и июлем, сюда же включался лишний день високосного года.</w:t>
      </w:r>
    </w:p>
    <w:p w:rsidR="00E934E1" w:rsidRPr="00FE02CB" w:rsidRDefault="00E934E1"/>
    <w:sectPr w:rsidR="00E934E1" w:rsidRPr="00FE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B"/>
    <w:rsid w:val="00A13A24"/>
    <w:rsid w:val="00E934E1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2C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E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3A24"/>
  </w:style>
  <w:style w:type="character" w:styleId="a6">
    <w:name w:val="Hyperlink"/>
    <w:basedOn w:val="a0"/>
    <w:uiPriority w:val="99"/>
    <w:semiHidden/>
    <w:unhideWhenUsed/>
    <w:rsid w:val="00A13A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2C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E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3A24"/>
  </w:style>
  <w:style w:type="character" w:styleId="a6">
    <w:name w:val="Hyperlink"/>
    <w:basedOn w:val="a0"/>
    <w:uiPriority w:val="99"/>
    <w:semiHidden/>
    <w:unhideWhenUsed/>
    <w:rsid w:val="00A13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Жуков</dc:creator>
  <cp:lastModifiedBy>Антон Жуков</cp:lastModifiedBy>
  <cp:revision>1</cp:revision>
  <dcterms:created xsi:type="dcterms:W3CDTF">2016-10-05T16:16:00Z</dcterms:created>
  <dcterms:modified xsi:type="dcterms:W3CDTF">2016-10-05T17:08:00Z</dcterms:modified>
</cp:coreProperties>
</file>