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0481B" w14:textId="362F3479" w:rsidR="00693E8E" w:rsidRDefault="00693E8E" w:rsidP="00693E8E">
      <w:pPr>
        <w:pStyle w:val="Title"/>
        <w:jc w:val="center"/>
      </w:pPr>
      <w:r>
        <w:t xml:space="preserve">Lab </w:t>
      </w:r>
      <w:r w:rsidR="001438D2">
        <w:t>3</w:t>
      </w:r>
      <w:r>
        <w:t xml:space="preserve"> – CSCI 112</w:t>
      </w:r>
    </w:p>
    <w:p w14:paraId="28FAF91E" w14:textId="7F1614E0" w:rsidR="00693E8E" w:rsidRPr="00957110" w:rsidRDefault="00693E8E" w:rsidP="00693E8E">
      <w:pPr>
        <w:jc w:val="center"/>
        <w:rPr>
          <w:b/>
          <w:bCs/>
          <w:sz w:val="24"/>
          <w:szCs w:val="24"/>
        </w:rPr>
      </w:pPr>
      <w:r w:rsidRPr="00957110">
        <w:rPr>
          <w:b/>
          <w:bCs/>
          <w:sz w:val="24"/>
          <w:szCs w:val="24"/>
        </w:rPr>
        <w:t xml:space="preserve">Due Date: </w:t>
      </w:r>
      <w:r w:rsidR="001438D2">
        <w:rPr>
          <w:b/>
          <w:bCs/>
          <w:sz w:val="24"/>
          <w:szCs w:val="24"/>
        </w:rPr>
        <w:t>Monday</w:t>
      </w:r>
      <w:r w:rsidRPr="00957110">
        <w:rPr>
          <w:b/>
          <w:bCs/>
          <w:sz w:val="24"/>
          <w:szCs w:val="24"/>
        </w:rPr>
        <w:t xml:space="preserve">, </w:t>
      </w:r>
      <w:r w:rsidR="00C3494C">
        <w:rPr>
          <w:b/>
          <w:bCs/>
          <w:sz w:val="24"/>
          <w:szCs w:val="24"/>
        </w:rPr>
        <w:t xml:space="preserve">Sep </w:t>
      </w:r>
      <w:r w:rsidR="001438D2">
        <w:rPr>
          <w:b/>
          <w:bCs/>
          <w:sz w:val="24"/>
          <w:szCs w:val="24"/>
        </w:rPr>
        <w:t>14</w:t>
      </w:r>
      <w:r w:rsidRPr="00957110">
        <w:rPr>
          <w:b/>
          <w:bCs/>
          <w:sz w:val="24"/>
          <w:szCs w:val="24"/>
        </w:rPr>
        <w:t xml:space="preserve"> at 5:00pm </w:t>
      </w:r>
      <w:r w:rsidR="00C3494C">
        <w:rPr>
          <w:b/>
          <w:bCs/>
          <w:sz w:val="24"/>
          <w:szCs w:val="24"/>
        </w:rPr>
        <w:t>EST</w:t>
      </w:r>
    </w:p>
    <w:p w14:paraId="3E21BFA3" w14:textId="45E25849" w:rsidR="00957110" w:rsidRDefault="00957110" w:rsidP="00957110">
      <w:pPr>
        <w:pStyle w:val="Heading1"/>
      </w:pPr>
      <w:r>
        <w:t>Information</w:t>
      </w:r>
    </w:p>
    <w:p w14:paraId="15184C2A" w14:textId="3C799C2C" w:rsidR="00957110" w:rsidRPr="00957110" w:rsidRDefault="00957110" w:rsidP="00957110">
      <w:pPr>
        <w:numPr>
          <w:ilvl w:val="0"/>
          <w:numId w:val="1"/>
        </w:numPr>
        <w:jc w:val="both"/>
        <w:rPr>
          <w:color w:val="000000" w:themeColor="text1"/>
        </w:rPr>
      </w:pPr>
      <w:r w:rsidRPr="00957110">
        <w:rPr>
          <w:color w:val="000000" w:themeColor="text1"/>
        </w:rPr>
        <w:t xml:space="preserve">This lab is intended to be completed </w:t>
      </w:r>
      <w:r w:rsidRPr="00957110">
        <w:rPr>
          <w:b/>
          <w:bCs/>
          <w:color w:val="000000" w:themeColor="text1"/>
        </w:rPr>
        <w:t>individually.</w:t>
      </w:r>
    </w:p>
    <w:p w14:paraId="358B76E7" w14:textId="3E59C646" w:rsidR="00957110" w:rsidRPr="00957110" w:rsidRDefault="00957110" w:rsidP="00957110">
      <w:pPr>
        <w:numPr>
          <w:ilvl w:val="0"/>
          <w:numId w:val="1"/>
        </w:numPr>
        <w:jc w:val="both"/>
        <w:rPr>
          <w:color w:val="000000" w:themeColor="text1"/>
        </w:rPr>
      </w:pPr>
      <w:r w:rsidRPr="00957110">
        <w:rPr>
          <w:color w:val="000000" w:themeColor="text1"/>
        </w:rPr>
        <w:t xml:space="preserve">The files must be submitted with the exact file name provided in this file. If the file names do not match you will receive </w:t>
      </w:r>
      <w:r w:rsidRPr="00957110">
        <w:rPr>
          <w:b/>
          <w:color w:val="000000" w:themeColor="text1"/>
        </w:rPr>
        <w:t>zero</w:t>
      </w:r>
      <w:r w:rsidRPr="00957110">
        <w:rPr>
          <w:color w:val="000000" w:themeColor="text1"/>
        </w:rPr>
        <w:t xml:space="preserve"> points for that file. </w:t>
      </w:r>
    </w:p>
    <w:p w14:paraId="425D4F63" w14:textId="5703DC8E" w:rsidR="00957110" w:rsidRPr="00957110" w:rsidRDefault="00957110" w:rsidP="00957110">
      <w:pPr>
        <w:numPr>
          <w:ilvl w:val="0"/>
          <w:numId w:val="1"/>
        </w:numPr>
        <w:jc w:val="both"/>
        <w:rPr>
          <w:color w:val="000000" w:themeColor="text1"/>
        </w:rPr>
      </w:pPr>
      <w:r w:rsidRPr="00957110">
        <w:rPr>
          <w:color w:val="000000" w:themeColor="text1"/>
        </w:rPr>
        <w:t xml:space="preserve">Before you submit, make sure that your code runs. Any code which does not run without errors will receive </w:t>
      </w:r>
      <w:r w:rsidRPr="00957110">
        <w:rPr>
          <w:b/>
          <w:color w:val="000000" w:themeColor="text1"/>
        </w:rPr>
        <w:t xml:space="preserve">zero </w:t>
      </w:r>
      <w:r w:rsidRPr="00957110">
        <w:rPr>
          <w:color w:val="000000" w:themeColor="text1"/>
        </w:rPr>
        <w:t xml:space="preserve">points. </w:t>
      </w:r>
    </w:p>
    <w:p w14:paraId="10BB7025" w14:textId="5B04FCF5" w:rsidR="00957110" w:rsidRPr="00957110" w:rsidRDefault="00957110" w:rsidP="00957110">
      <w:pPr>
        <w:numPr>
          <w:ilvl w:val="0"/>
          <w:numId w:val="1"/>
        </w:numPr>
        <w:jc w:val="both"/>
        <w:rPr>
          <w:color w:val="000000" w:themeColor="text1"/>
        </w:rPr>
      </w:pPr>
      <w:r w:rsidRPr="00957110">
        <w:rPr>
          <w:color w:val="000000" w:themeColor="text1"/>
        </w:rPr>
        <w:t>Do not share your work with anyone other than Professor Khan</w:t>
      </w:r>
      <w:r w:rsidR="0063025F">
        <w:rPr>
          <w:color w:val="000000" w:themeColor="text1"/>
        </w:rPr>
        <w:t xml:space="preserve"> or the </w:t>
      </w:r>
      <w:proofErr w:type="spellStart"/>
      <w:r w:rsidR="0063025F">
        <w:rPr>
          <w:color w:val="000000" w:themeColor="text1"/>
        </w:rPr>
        <w:t>TAs</w:t>
      </w:r>
      <w:r w:rsidRPr="00957110">
        <w:rPr>
          <w:color w:val="000000" w:themeColor="text1"/>
        </w:rPr>
        <w:t>.</w:t>
      </w:r>
      <w:proofErr w:type="spellEnd"/>
      <w:r w:rsidRPr="00957110">
        <w:rPr>
          <w:color w:val="000000" w:themeColor="text1"/>
        </w:rPr>
        <w:t xml:space="preserve"> </w:t>
      </w:r>
      <w:r w:rsidRPr="00957110">
        <w:rPr>
          <w:color w:val="000000" w:themeColor="text1"/>
          <w:highlight w:val="white"/>
        </w:rPr>
        <w:t xml:space="preserve">You may discuss algorithms, approaches, ideas, but </w:t>
      </w:r>
      <w:r w:rsidRPr="00957110">
        <w:rPr>
          <w:b/>
          <w:color w:val="000000" w:themeColor="text1"/>
          <w:highlight w:val="white"/>
        </w:rPr>
        <w:t xml:space="preserve">NOT </w:t>
      </w:r>
      <w:r w:rsidRPr="00957110">
        <w:rPr>
          <w:color w:val="000000" w:themeColor="text1"/>
          <w:highlight w:val="white"/>
        </w:rPr>
        <w:t>exact code.</w:t>
      </w:r>
    </w:p>
    <w:p w14:paraId="01C9F37E" w14:textId="6D75910B" w:rsidR="00957110" w:rsidRPr="00957110" w:rsidRDefault="00D25C17" w:rsidP="00957110">
      <w:pPr>
        <w:numPr>
          <w:ilvl w:val="0"/>
          <w:numId w:val="1"/>
        </w:numPr>
        <w:jc w:val="both"/>
        <w:rPr>
          <w:color w:val="000000" w:themeColor="text1"/>
        </w:rPr>
      </w:pPr>
      <w:r>
        <w:rPr>
          <w:color w:val="000000" w:themeColor="text1"/>
        </w:rPr>
        <w:t xml:space="preserve">If you submit work after the due </w:t>
      </w:r>
      <w:proofErr w:type="spellStart"/>
      <w:r>
        <w:rPr>
          <w:color w:val="000000" w:themeColor="text1"/>
        </w:rPr>
        <w:t>dat</w:t>
      </w:r>
      <w:r w:rsidR="00957110" w:rsidRPr="00957110">
        <w:rPr>
          <w:color w:val="000000" w:themeColor="text1"/>
          <w:highlight w:val="white"/>
        </w:rPr>
        <w:t>A</w:t>
      </w:r>
      <w:proofErr w:type="spellEnd"/>
      <w:r w:rsidR="00957110" w:rsidRPr="00957110">
        <w:rPr>
          <w:color w:val="000000" w:themeColor="text1"/>
          <w:highlight w:val="white"/>
        </w:rPr>
        <w:t xml:space="preserve"> second past the due date </w:t>
      </w:r>
      <w:r w:rsidR="00957110" w:rsidRPr="00957110">
        <w:rPr>
          <w:b/>
          <w:color w:val="000000" w:themeColor="text1"/>
          <w:highlight w:val="white"/>
        </w:rPr>
        <w:t xml:space="preserve">WILL </w:t>
      </w:r>
      <w:r w:rsidR="00957110" w:rsidRPr="00957110">
        <w:rPr>
          <w:color w:val="000000" w:themeColor="text1"/>
          <w:highlight w:val="white"/>
        </w:rPr>
        <w:t>be locked out from submission.</w:t>
      </w:r>
    </w:p>
    <w:p w14:paraId="798FA673" w14:textId="77777777" w:rsidR="00957110" w:rsidRDefault="00957110" w:rsidP="00957110">
      <w:pPr>
        <w:pStyle w:val="Heading1"/>
        <w:jc w:val="both"/>
      </w:pPr>
      <w:r>
        <w:t>Review</w:t>
      </w:r>
    </w:p>
    <w:p w14:paraId="044F0694" w14:textId="1A863DBE" w:rsidR="00957110" w:rsidRDefault="00957110" w:rsidP="0090100D">
      <w:pPr>
        <w:jc w:val="both"/>
        <w:rPr>
          <w:b/>
          <w:bCs/>
        </w:rPr>
      </w:pPr>
    </w:p>
    <w:p w14:paraId="0ADA5555" w14:textId="639EA1DE" w:rsidR="0090100D" w:rsidRDefault="0090100D" w:rsidP="0090100D">
      <w:pPr>
        <w:jc w:val="both"/>
      </w:pPr>
      <w:r>
        <w:t xml:space="preserve">The N Queens problem is a famous logic puzzle. It is frequently limited to the 8 Queens </w:t>
      </w:r>
      <w:proofErr w:type="gramStart"/>
      <w:r>
        <w:t>problem, but</w:t>
      </w:r>
      <w:proofErr w:type="gramEnd"/>
      <w:r>
        <w:t xml:space="preserve"> can be generalized to any N by N board. The logic problem is: Given N queens and an N by N chessboard, how can you place the queens such that all queens are </w:t>
      </w:r>
      <w:r>
        <w:rPr>
          <w:b/>
        </w:rPr>
        <w:t>safe</w:t>
      </w:r>
      <w:r>
        <w:t xml:space="preserve">. Safe is defined by the queen's movement style in chess, where a queen can move horizontally, vertically, and diagonally. Additionally, given any N, </w:t>
      </w:r>
      <w:r>
        <w:rPr>
          <w:b/>
        </w:rPr>
        <w:t>how many</w:t>
      </w:r>
      <w:r>
        <w:t xml:space="preserve"> solutions are there?</w:t>
      </w:r>
      <w:r w:rsidR="00D51BED">
        <w:t xml:space="preserve"> You can read more about the N Queens problem </w:t>
      </w:r>
      <w:hyperlink r:id="rId7" w:history="1">
        <w:r w:rsidR="00D51BED" w:rsidRPr="00D51BED">
          <w:rPr>
            <w:rStyle w:val="Hyperlink"/>
          </w:rPr>
          <w:t>here</w:t>
        </w:r>
      </w:hyperlink>
      <w:r w:rsidR="00D51BED">
        <w:t>.</w:t>
      </w:r>
    </w:p>
    <w:p w14:paraId="7508674E" w14:textId="77777777" w:rsidR="0090100D" w:rsidRDefault="0090100D" w:rsidP="0090100D">
      <w:pPr>
        <w:jc w:val="both"/>
      </w:pPr>
    </w:p>
    <w:p w14:paraId="5E701BD6" w14:textId="77777777" w:rsidR="0090100D" w:rsidRDefault="0090100D" w:rsidP="0090100D">
      <w:pPr>
        <w:jc w:val="both"/>
      </w:pPr>
      <w:r>
        <w:t xml:space="preserve">In today's lab, the board is represented by a single dimensional list of length N. This represents our N </w:t>
      </w:r>
      <w:proofErr w:type="gramStart"/>
      <w:r>
        <w:t>queens, and</w:t>
      </w:r>
      <w:proofErr w:type="gramEnd"/>
      <w:r>
        <w:t xml:space="preserve"> is based on the assumption that there can be only one queen per column. Therefore, we only need to change the </w:t>
      </w:r>
      <w:proofErr w:type="gramStart"/>
      <w:r>
        <w:t>queens</w:t>
      </w:r>
      <w:proofErr w:type="gramEnd"/>
      <w:r>
        <w:t xml:space="preserve"> rows until we find a solution.</w:t>
      </w:r>
    </w:p>
    <w:p w14:paraId="0DE8CE5E" w14:textId="77777777" w:rsidR="0090100D" w:rsidRDefault="0090100D" w:rsidP="0090100D">
      <w:pPr>
        <w:jc w:val="both"/>
      </w:pPr>
    </w:p>
    <w:p w14:paraId="374195A9" w14:textId="77777777" w:rsidR="0090100D" w:rsidRDefault="0090100D" w:rsidP="0090100D">
      <w:pPr>
        <w:jc w:val="both"/>
      </w:pPr>
      <w:r>
        <w:t xml:space="preserve">The easiest approach to solving this problem is to just </w:t>
      </w:r>
      <w:r>
        <w:rPr>
          <w:b/>
        </w:rPr>
        <w:t>try all possible combinations of queen locations</w:t>
      </w:r>
      <w:r>
        <w:t xml:space="preserve">. This is called a </w:t>
      </w:r>
      <w:r>
        <w:rPr>
          <w:b/>
        </w:rPr>
        <w:t>brute force</w:t>
      </w:r>
      <w:r>
        <w:t xml:space="preserve"> method as it forces the solution. This starts with all queens in row 0. It then checks the board to determine if all queens are safe, checking all directions for each queen against </w:t>
      </w:r>
      <w:r>
        <w:rPr>
          <w:b/>
        </w:rPr>
        <w:t>every other queen</w:t>
      </w:r>
      <w:r>
        <w:t>. If the queens are safe, it is a viable solution. Otherwise, it moves the leftmost queen down and checks again, moves, etc. If the leftmost queen cannot move down (it would fall off the board because it is in the last row), then it resets the queen back to row 0 and moves the second queen down one. Think of it like a digital clock display, where each column can display a number between 0 and N-1. Once a column reaches the maximum number, it resets to zero and increases the column next to it.</w:t>
      </w:r>
    </w:p>
    <w:p w14:paraId="6A173FFF" w14:textId="77777777" w:rsidR="0090100D" w:rsidRDefault="0090100D" w:rsidP="0090100D"/>
    <w:p w14:paraId="18FEFE0B" w14:textId="77777777" w:rsidR="0090100D" w:rsidRDefault="0090100D" w:rsidP="0090100D">
      <w:pPr>
        <w:jc w:val="center"/>
      </w:pPr>
      <w:r>
        <w:rPr>
          <w:noProof/>
        </w:rPr>
        <w:lastRenderedPageBreak/>
        <w:drawing>
          <wp:inline distT="114300" distB="114300" distL="114300" distR="114300" wp14:anchorId="0964AEC3" wp14:editId="76911C3E">
            <wp:extent cx="2066925" cy="2219325"/>
            <wp:effectExtent l="0" t="0" r="0" b="0"/>
            <wp:docPr id="1" name="image1.gif" descr="A close up of a pian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gif" descr="A close up of a piano&#10;&#10;Description automatically generated"/>
                    <pic:cNvPicPr preferRelativeResize="0"/>
                  </pic:nvPicPr>
                  <pic:blipFill>
                    <a:blip r:embed="rId8"/>
                    <a:srcRect/>
                    <a:stretch>
                      <a:fillRect/>
                    </a:stretch>
                  </pic:blipFill>
                  <pic:spPr>
                    <a:xfrm>
                      <a:off x="0" y="0"/>
                      <a:ext cx="2066925" cy="2219325"/>
                    </a:xfrm>
                    <a:prstGeom prst="rect">
                      <a:avLst/>
                    </a:prstGeom>
                    <a:ln/>
                  </pic:spPr>
                </pic:pic>
              </a:graphicData>
            </a:graphic>
          </wp:inline>
        </w:drawing>
      </w:r>
    </w:p>
    <w:p w14:paraId="2AFB6EE7" w14:textId="77777777" w:rsidR="0090100D" w:rsidRPr="00957110" w:rsidRDefault="0090100D" w:rsidP="00957110">
      <w:pPr>
        <w:jc w:val="both"/>
        <w:rPr>
          <w:b/>
          <w:bCs/>
        </w:rPr>
      </w:pPr>
    </w:p>
    <w:p w14:paraId="439EFBCE" w14:textId="39F2FD83" w:rsidR="0082214F" w:rsidRDefault="0082214F" w:rsidP="0082214F">
      <w:pPr>
        <w:pStyle w:val="Heading1"/>
        <w:jc w:val="both"/>
      </w:pPr>
      <w:bookmarkStart w:id="0" w:name="_3v2q9oorrskg" w:colFirst="0" w:colLast="0"/>
      <w:bookmarkEnd w:id="0"/>
      <w:r>
        <w:t>Assignment</w:t>
      </w:r>
    </w:p>
    <w:p w14:paraId="763EC442" w14:textId="77777777" w:rsidR="00E913EE" w:rsidRDefault="00E913EE" w:rsidP="005A24FE">
      <w:pPr>
        <w:jc w:val="both"/>
        <w:rPr>
          <w:b/>
          <w:bCs/>
          <w:sz w:val="24"/>
          <w:szCs w:val="24"/>
        </w:rPr>
      </w:pPr>
    </w:p>
    <w:p w14:paraId="6BB67580" w14:textId="48F5662A" w:rsidR="005A24FE" w:rsidRDefault="005A24FE" w:rsidP="005A24FE">
      <w:pPr>
        <w:jc w:val="both"/>
        <w:rPr>
          <w:b/>
          <w:bCs/>
          <w:sz w:val="24"/>
          <w:szCs w:val="24"/>
        </w:rPr>
      </w:pPr>
      <w:r w:rsidRPr="008404DB">
        <w:rPr>
          <w:b/>
          <w:bCs/>
          <w:sz w:val="24"/>
          <w:szCs w:val="24"/>
        </w:rPr>
        <w:t>Task 1</w:t>
      </w:r>
      <w:r>
        <w:rPr>
          <w:b/>
          <w:bCs/>
          <w:sz w:val="24"/>
          <w:szCs w:val="24"/>
        </w:rPr>
        <w:t xml:space="preserve"> – </w:t>
      </w:r>
      <w:r w:rsidR="0090100D">
        <w:rPr>
          <w:b/>
          <w:bCs/>
          <w:sz w:val="24"/>
          <w:szCs w:val="24"/>
        </w:rPr>
        <w:t>Analyzing Brute Force</w:t>
      </w:r>
      <w:r>
        <w:rPr>
          <w:b/>
          <w:bCs/>
          <w:sz w:val="24"/>
          <w:szCs w:val="24"/>
        </w:rPr>
        <w:t xml:space="preserve"> </w:t>
      </w:r>
      <w:r>
        <w:rPr>
          <w:b/>
          <w:bCs/>
          <w:sz w:val="24"/>
          <w:szCs w:val="24"/>
        </w:rPr>
        <w:tab/>
      </w:r>
      <w:r>
        <w:rPr>
          <w:b/>
          <w:bCs/>
          <w:sz w:val="24"/>
          <w:szCs w:val="24"/>
        </w:rPr>
        <w:tab/>
      </w:r>
      <w:r>
        <w:rPr>
          <w:b/>
          <w:bCs/>
          <w:sz w:val="24"/>
          <w:szCs w:val="24"/>
        </w:rPr>
        <w:tab/>
      </w:r>
      <w:r w:rsidR="0090100D">
        <w:rPr>
          <w:b/>
          <w:bCs/>
          <w:sz w:val="24"/>
          <w:szCs w:val="24"/>
        </w:rPr>
        <w:t xml:space="preserve">            </w:t>
      </w:r>
      <w:r>
        <w:rPr>
          <w:b/>
          <w:bCs/>
          <w:sz w:val="24"/>
          <w:szCs w:val="24"/>
        </w:rPr>
        <w:tab/>
      </w:r>
      <w:r>
        <w:rPr>
          <w:b/>
          <w:bCs/>
          <w:sz w:val="24"/>
          <w:szCs w:val="24"/>
        </w:rPr>
        <w:tab/>
        <w:t xml:space="preserve">             </w:t>
      </w:r>
      <w:proofErr w:type="gramStart"/>
      <w:r>
        <w:rPr>
          <w:b/>
          <w:bCs/>
          <w:sz w:val="24"/>
          <w:szCs w:val="24"/>
        </w:rPr>
        <w:t xml:space="preserve">   [</w:t>
      </w:r>
      <w:proofErr w:type="gramEnd"/>
      <w:r w:rsidR="00E0015A">
        <w:rPr>
          <w:b/>
          <w:bCs/>
          <w:sz w:val="24"/>
          <w:szCs w:val="24"/>
        </w:rPr>
        <w:t>5</w:t>
      </w:r>
      <w:r>
        <w:rPr>
          <w:b/>
          <w:bCs/>
          <w:sz w:val="24"/>
          <w:szCs w:val="24"/>
        </w:rPr>
        <w:t xml:space="preserve"> points]</w:t>
      </w:r>
    </w:p>
    <w:p w14:paraId="4C72339B" w14:textId="77777777" w:rsidR="005A24FE" w:rsidRDefault="005A24FE" w:rsidP="0090100D">
      <w:pPr>
        <w:jc w:val="both"/>
      </w:pPr>
    </w:p>
    <w:p w14:paraId="00814C23" w14:textId="3A3FDABA" w:rsidR="0090100D" w:rsidRDefault="0090100D" w:rsidP="0090100D">
      <w:pPr>
        <w:jc w:val="both"/>
      </w:pPr>
      <w:r>
        <w:t xml:space="preserve">Examine the current algorithm in the </w:t>
      </w:r>
      <w:proofErr w:type="spellStart"/>
      <w:r w:rsidRPr="003A472E">
        <w:rPr>
          <w:rFonts w:ascii="Courier" w:hAnsi="Courier"/>
          <w:b/>
          <w:color w:val="0432FF"/>
        </w:rPr>
        <w:t>nQueensBrute</w:t>
      </w:r>
      <w:proofErr w:type="spellEnd"/>
      <w:r>
        <w:t xml:space="preserve"> function. This approach takes a </w:t>
      </w:r>
      <w:r>
        <w:rPr>
          <w:b/>
        </w:rPr>
        <w:t>brute force method</w:t>
      </w:r>
      <w:r>
        <w:t xml:space="preserve">, trying all possible combinations of queen positions in order until it finds a solution. Run </w:t>
      </w:r>
      <w:proofErr w:type="gramStart"/>
      <w:r w:rsidRPr="003F21B8">
        <w:rPr>
          <w:rFonts w:ascii="Courier" w:hAnsi="Courier"/>
          <w:b/>
          <w:color w:val="0432FF"/>
        </w:rPr>
        <w:t>main</w:t>
      </w:r>
      <w:r>
        <w:rPr>
          <w:rFonts w:ascii="Courier" w:hAnsi="Courier"/>
          <w:b/>
          <w:color w:val="0432FF"/>
        </w:rPr>
        <w:t>(</w:t>
      </w:r>
      <w:proofErr w:type="gramEnd"/>
      <w:r>
        <w:rPr>
          <w:rFonts w:ascii="Courier" w:hAnsi="Courier"/>
          <w:b/>
          <w:color w:val="0432FF"/>
        </w:rPr>
        <w:t>)</w:t>
      </w:r>
      <w:r w:rsidRPr="003F21B8">
        <w:rPr>
          <w:color w:val="0432FF"/>
        </w:rPr>
        <w:t xml:space="preserve"> </w:t>
      </w:r>
      <w:r>
        <w:t xml:space="preserve">in </w:t>
      </w:r>
      <w:r w:rsidRPr="0090100D">
        <w:rPr>
          <w:rFonts w:ascii="Courier" w:hAnsi="Courier"/>
          <w:b/>
          <w:color w:val="0432FF"/>
        </w:rPr>
        <w:t>nQueens.py</w:t>
      </w:r>
      <w:r w:rsidRPr="0090100D">
        <w:rPr>
          <w:rFonts w:ascii="Courier" w:hAnsi="Courier"/>
          <w:color w:val="0432FF"/>
        </w:rPr>
        <w:t xml:space="preserve"> </w:t>
      </w:r>
      <w:r>
        <w:t xml:space="preserve">to see how long this approach takes given a board size, N. Note that sizes larger than 9 will take an </w:t>
      </w:r>
      <w:r>
        <w:rPr>
          <w:b/>
        </w:rPr>
        <w:t>extremely</w:t>
      </w:r>
      <w:r>
        <w:t xml:space="preserve"> long time to finish and are not recommended.</w:t>
      </w:r>
    </w:p>
    <w:p w14:paraId="7B5297DA" w14:textId="77777777" w:rsidR="0090100D" w:rsidRDefault="0090100D" w:rsidP="0090100D">
      <w:pPr>
        <w:jc w:val="both"/>
      </w:pPr>
    </w:p>
    <w:p w14:paraId="2A988ECB" w14:textId="77777777" w:rsidR="0090100D" w:rsidRDefault="0090100D" w:rsidP="0090100D">
      <w:pPr>
        <w:jc w:val="both"/>
      </w:pPr>
      <w:r>
        <w:t xml:space="preserve">Examine the </w:t>
      </w:r>
      <w:proofErr w:type="spellStart"/>
      <w:r w:rsidRPr="0090100D">
        <w:rPr>
          <w:rFonts w:ascii="Courier" w:hAnsi="Courier"/>
          <w:b/>
          <w:color w:val="0432FF"/>
        </w:rPr>
        <w:t>safeBoard</w:t>
      </w:r>
      <w:proofErr w:type="spellEnd"/>
      <w:r>
        <w:t xml:space="preserve">, </w:t>
      </w:r>
      <w:proofErr w:type="spellStart"/>
      <w:r w:rsidRPr="0090100D">
        <w:rPr>
          <w:rFonts w:ascii="Courier" w:hAnsi="Courier"/>
          <w:b/>
          <w:color w:val="0432FF"/>
        </w:rPr>
        <w:t>checkVertical</w:t>
      </w:r>
      <w:proofErr w:type="spellEnd"/>
      <w:r>
        <w:t xml:space="preserve">, and </w:t>
      </w:r>
      <w:proofErr w:type="spellStart"/>
      <w:r w:rsidRPr="0090100D">
        <w:rPr>
          <w:rFonts w:ascii="Courier" w:hAnsi="Courier"/>
          <w:b/>
          <w:color w:val="0432FF"/>
        </w:rPr>
        <w:t>checkDiagonal</w:t>
      </w:r>
      <w:proofErr w:type="spellEnd"/>
      <w:r>
        <w:rPr>
          <w:b/>
        </w:rPr>
        <w:t xml:space="preserve"> </w:t>
      </w:r>
      <w:r>
        <w:t xml:space="preserve">functions. How much time would each of these take in big-O notation? Given an N by N board and trying to place N queens, how long in Big-O terms would this approach take to find </w:t>
      </w:r>
      <w:r>
        <w:rPr>
          <w:b/>
        </w:rPr>
        <w:t>all</w:t>
      </w:r>
      <w:r>
        <w:t xml:space="preserve"> possible solutions? Write your answers in </w:t>
      </w:r>
      <w:r w:rsidRPr="007C3A1A">
        <w:rPr>
          <w:b/>
          <w:color w:val="0432FF"/>
        </w:rPr>
        <w:t>analysis.txt</w:t>
      </w:r>
      <w:r w:rsidRPr="007C3A1A">
        <w:rPr>
          <w:color w:val="0432FF"/>
        </w:rPr>
        <w:t>.</w:t>
      </w:r>
    </w:p>
    <w:p w14:paraId="471EB56F" w14:textId="14F4EBB3" w:rsidR="008404DB" w:rsidRDefault="008404DB" w:rsidP="008404DB">
      <w:pPr>
        <w:jc w:val="both"/>
      </w:pPr>
    </w:p>
    <w:p w14:paraId="1302FD7C" w14:textId="77777777" w:rsidR="0090100D" w:rsidRDefault="0090100D" w:rsidP="008404DB">
      <w:pPr>
        <w:jc w:val="both"/>
      </w:pPr>
    </w:p>
    <w:p w14:paraId="6116DB23" w14:textId="598C946D" w:rsidR="008404DB" w:rsidRDefault="008404DB" w:rsidP="008404DB">
      <w:pPr>
        <w:jc w:val="both"/>
        <w:rPr>
          <w:b/>
          <w:bCs/>
          <w:sz w:val="24"/>
          <w:szCs w:val="24"/>
        </w:rPr>
      </w:pPr>
      <w:r w:rsidRPr="008404DB">
        <w:rPr>
          <w:b/>
          <w:bCs/>
          <w:sz w:val="24"/>
          <w:szCs w:val="24"/>
        </w:rPr>
        <w:t xml:space="preserve">Task </w:t>
      </w:r>
      <w:r w:rsidR="0077412C">
        <w:rPr>
          <w:b/>
          <w:bCs/>
          <w:sz w:val="24"/>
          <w:szCs w:val="24"/>
        </w:rPr>
        <w:t>2</w:t>
      </w:r>
      <w:r w:rsidR="007A58ED">
        <w:rPr>
          <w:b/>
          <w:bCs/>
          <w:sz w:val="24"/>
          <w:szCs w:val="24"/>
        </w:rPr>
        <w:t xml:space="preserve"> </w:t>
      </w:r>
      <w:r w:rsidR="00E0015A">
        <w:rPr>
          <w:b/>
          <w:bCs/>
          <w:sz w:val="24"/>
          <w:szCs w:val="24"/>
        </w:rPr>
        <w:t>–</w:t>
      </w:r>
      <w:r w:rsidR="007A58ED">
        <w:rPr>
          <w:b/>
          <w:bCs/>
          <w:sz w:val="24"/>
          <w:szCs w:val="24"/>
        </w:rPr>
        <w:t xml:space="preserve"> </w:t>
      </w:r>
      <w:r w:rsidR="00E0015A">
        <w:rPr>
          <w:b/>
          <w:bCs/>
          <w:sz w:val="24"/>
          <w:szCs w:val="24"/>
        </w:rPr>
        <w:t>Fancy Queens</w:t>
      </w:r>
      <w:r w:rsidR="007A58ED">
        <w:rPr>
          <w:b/>
          <w:bCs/>
          <w:sz w:val="24"/>
          <w:szCs w:val="24"/>
        </w:rPr>
        <w:tab/>
      </w:r>
      <w:r w:rsidR="007A58ED">
        <w:rPr>
          <w:b/>
          <w:bCs/>
          <w:sz w:val="24"/>
          <w:szCs w:val="24"/>
        </w:rPr>
        <w:tab/>
      </w:r>
      <w:r w:rsidR="007A58ED">
        <w:rPr>
          <w:b/>
          <w:bCs/>
          <w:sz w:val="24"/>
          <w:szCs w:val="24"/>
        </w:rPr>
        <w:tab/>
      </w:r>
      <w:r w:rsidR="007A58ED">
        <w:rPr>
          <w:b/>
          <w:bCs/>
          <w:sz w:val="24"/>
          <w:szCs w:val="24"/>
        </w:rPr>
        <w:tab/>
      </w:r>
      <w:r w:rsidR="007A58ED">
        <w:rPr>
          <w:b/>
          <w:bCs/>
          <w:sz w:val="24"/>
          <w:szCs w:val="24"/>
        </w:rPr>
        <w:tab/>
      </w:r>
      <w:r w:rsidR="007A58ED">
        <w:rPr>
          <w:b/>
          <w:bCs/>
          <w:sz w:val="24"/>
          <w:szCs w:val="24"/>
        </w:rPr>
        <w:tab/>
        <w:t xml:space="preserve">     </w:t>
      </w:r>
      <w:r w:rsidR="00023358">
        <w:rPr>
          <w:b/>
          <w:bCs/>
          <w:sz w:val="24"/>
          <w:szCs w:val="24"/>
        </w:rPr>
        <w:t xml:space="preserve">           </w:t>
      </w:r>
      <w:r w:rsidR="00800775">
        <w:rPr>
          <w:b/>
          <w:bCs/>
          <w:sz w:val="24"/>
          <w:szCs w:val="24"/>
        </w:rPr>
        <w:tab/>
      </w:r>
      <w:r w:rsidR="00800775">
        <w:rPr>
          <w:b/>
          <w:bCs/>
          <w:sz w:val="24"/>
          <w:szCs w:val="24"/>
        </w:rPr>
        <w:tab/>
      </w:r>
      <w:proofErr w:type="gramStart"/>
      <w:r w:rsidR="00800775">
        <w:rPr>
          <w:b/>
          <w:bCs/>
          <w:sz w:val="24"/>
          <w:szCs w:val="24"/>
        </w:rPr>
        <w:t xml:space="preserve">   </w:t>
      </w:r>
      <w:r w:rsidR="007A58ED">
        <w:rPr>
          <w:b/>
          <w:bCs/>
          <w:sz w:val="24"/>
          <w:szCs w:val="24"/>
        </w:rPr>
        <w:t>[</w:t>
      </w:r>
      <w:proofErr w:type="gramEnd"/>
      <w:r w:rsidR="00800775">
        <w:rPr>
          <w:b/>
          <w:bCs/>
          <w:sz w:val="24"/>
          <w:szCs w:val="24"/>
        </w:rPr>
        <w:t>10</w:t>
      </w:r>
      <w:r>
        <w:rPr>
          <w:b/>
          <w:bCs/>
          <w:sz w:val="24"/>
          <w:szCs w:val="24"/>
        </w:rPr>
        <w:t xml:space="preserve"> points</w:t>
      </w:r>
      <w:r w:rsidR="007A58ED">
        <w:rPr>
          <w:b/>
          <w:bCs/>
          <w:sz w:val="24"/>
          <w:szCs w:val="24"/>
        </w:rPr>
        <w:t>]</w:t>
      </w:r>
    </w:p>
    <w:p w14:paraId="2CCE98D5" w14:textId="77777777" w:rsidR="00023358" w:rsidRDefault="00023358" w:rsidP="0023670C">
      <w:pPr>
        <w:jc w:val="both"/>
      </w:pPr>
    </w:p>
    <w:p w14:paraId="44E8C411" w14:textId="77777777" w:rsidR="002A3C21" w:rsidRDefault="002A3C21" w:rsidP="00F17688">
      <w:pPr>
        <w:jc w:val="both"/>
      </w:pPr>
      <w:r>
        <w:t xml:space="preserve">The brute force approach can be greatly improved upon. Instead of placing all queens and then checking the entire board (all queens vs all other queens) for safety, a fancier version could place one queen and only move on to placing a new queen only if the current queen is safe. This way, if a placement would not work for a </w:t>
      </w:r>
      <w:proofErr w:type="gramStart"/>
      <w:r>
        <w:t>queen</w:t>
      </w:r>
      <w:proofErr w:type="gramEnd"/>
      <w:r>
        <w:t xml:space="preserve"> we don't waste time placing the other queens. </w:t>
      </w:r>
    </w:p>
    <w:p w14:paraId="30B68C01" w14:textId="77777777" w:rsidR="002A3C21" w:rsidRDefault="002A3C21" w:rsidP="00F17688">
      <w:pPr>
        <w:jc w:val="both"/>
      </w:pPr>
    </w:p>
    <w:p w14:paraId="6625D54F" w14:textId="77777777" w:rsidR="002A3C21" w:rsidRDefault="002A3C21" w:rsidP="00F17688">
      <w:pPr>
        <w:jc w:val="both"/>
      </w:pPr>
      <w:r>
        <w:t xml:space="preserve">Fill out the </w:t>
      </w:r>
      <w:proofErr w:type="spellStart"/>
      <w:r w:rsidRPr="002A3C21">
        <w:rPr>
          <w:rFonts w:ascii="Courier" w:hAnsi="Courier"/>
          <w:b/>
          <w:color w:val="0432FF"/>
        </w:rPr>
        <w:t>nQueensFancy</w:t>
      </w:r>
      <w:proofErr w:type="spellEnd"/>
      <w:r w:rsidRPr="002A3C21">
        <w:rPr>
          <w:b/>
          <w:color w:val="0432FF"/>
        </w:rPr>
        <w:t xml:space="preserve"> </w:t>
      </w:r>
      <w:r>
        <w:t xml:space="preserve">method so that it utilizes backtracking (fancy algorithm). You will need to create a new method called </w:t>
      </w:r>
      <w:proofErr w:type="spellStart"/>
      <w:r w:rsidRPr="002A3C21">
        <w:rPr>
          <w:rFonts w:ascii="Courier" w:hAnsi="Courier"/>
          <w:b/>
          <w:color w:val="0432FF"/>
        </w:rPr>
        <w:t>safeQueen</w:t>
      </w:r>
      <w:proofErr w:type="spellEnd"/>
      <w:r w:rsidRPr="002A3C21">
        <w:rPr>
          <w:b/>
          <w:color w:val="0432FF"/>
        </w:rPr>
        <w:t xml:space="preserve"> </w:t>
      </w:r>
      <w:r>
        <w:t xml:space="preserve">to use instead of </w:t>
      </w:r>
      <w:proofErr w:type="spellStart"/>
      <w:r w:rsidRPr="002A3C21">
        <w:rPr>
          <w:rFonts w:ascii="Courier" w:hAnsi="Courier"/>
          <w:b/>
          <w:color w:val="0432FF"/>
        </w:rPr>
        <w:t>safeBoard</w:t>
      </w:r>
      <w:proofErr w:type="spellEnd"/>
      <w:r>
        <w:t xml:space="preserve">. The </w:t>
      </w:r>
      <w:proofErr w:type="spellStart"/>
      <w:r w:rsidRPr="002A3C21">
        <w:rPr>
          <w:rFonts w:ascii="Courier" w:hAnsi="Courier"/>
          <w:b/>
          <w:color w:val="0432FF"/>
        </w:rPr>
        <w:t>safeQueen</w:t>
      </w:r>
      <w:proofErr w:type="spellEnd"/>
      <w:r w:rsidRPr="002A3C21">
        <w:rPr>
          <w:b/>
          <w:color w:val="0432FF"/>
        </w:rPr>
        <w:t xml:space="preserve"> </w:t>
      </w:r>
      <w:r>
        <w:t xml:space="preserve">method will check one queen against all previous queens. Use the brute force function as a guideline as to how to utilize the </w:t>
      </w:r>
      <w:proofErr w:type="spellStart"/>
      <w:r w:rsidRPr="002A3C21">
        <w:rPr>
          <w:rFonts w:ascii="Courier" w:hAnsi="Courier"/>
          <w:b/>
          <w:color w:val="0432FF"/>
        </w:rPr>
        <w:t>showTotal</w:t>
      </w:r>
      <w:proofErr w:type="spellEnd"/>
      <w:r w:rsidRPr="002A3C21">
        <w:rPr>
          <w:color w:val="0432FF"/>
        </w:rPr>
        <w:t xml:space="preserve"> </w:t>
      </w:r>
      <w:r>
        <w:t xml:space="preserve">parameter. The algorithm layout for </w:t>
      </w:r>
      <w:proofErr w:type="spellStart"/>
      <w:r w:rsidRPr="002A3C21">
        <w:rPr>
          <w:rFonts w:ascii="Courier" w:hAnsi="Courier"/>
          <w:b/>
          <w:color w:val="0432FF"/>
        </w:rPr>
        <w:t>nQueensFancy</w:t>
      </w:r>
      <w:proofErr w:type="spellEnd"/>
      <w:r w:rsidRPr="002A3C21">
        <w:rPr>
          <w:b/>
          <w:color w:val="0432FF"/>
        </w:rPr>
        <w:t xml:space="preserve"> </w:t>
      </w:r>
      <w:r>
        <w:t>is as follows:</w:t>
      </w:r>
    </w:p>
    <w:p w14:paraId="54751476" w14:textId="51775403" w:rsidR="002A3C21" w:rsidRDefault="002A3C21" w:rsidP="002A3C21"/>
    <w:p w14:paraId="69DEDEB7" w14:textId="2612F457" w:rsidR="00C75A2B" w:rsidRDefault="00C75A2B" w:rsidP="002A3C21"/>
    <w:p w14:paraId="403469A0" w14:textId="77777777" w:rsidR="00C75A2B" w:rsidRDefault="00C75A2B" w:rsidP="002A3C21"/>
    <w:p w14:paraId="2A9EC7C3" w14:textId="39E6B71D" w:rsidR="002A3C21" w:rsidRDefault="002A3C21" w:rsidP="00FE4B78">
      <w:pPr>
        <w:numPr>
          <w:ilvl w:val="0"/>
          <w:numId w:val="6"/>
        </w:numPr>
        <w:jc w:val="both"/>
      </w:pPr>
      <w:r>
        <w:lastRenderedPageBreak/>
        <w:t xml:space="preserve">Initialize the board the same way </w:t>
      </w:r>
      <w:proofErr w:type="spellStart"/>
      <w:r w:rsidRPr="002A3C21">
        <w:rPr>
          <w:b/>
          <w:color w:val="0432FF"/>
        </w:rPr>
        <w:t>nQueensBrute</w:t>
      </w:r>
      <w:proofErr w:type="spellEnd"/>
      <w:r w:rsidRPr="002A3C21">
        <w:rPr>
          <w:b/>
          <w:color w:val="0432FF"/>
        </w:rPr>
        <w:t xml:space="preserve"> </w:t>
      </w:r>
      <w:r>
        <w:t>does</w:t>
      </w:r>
    </w:p>
    <w:p w14:paraId="286255F7" w14:textId="77777777" w:rsidR="002A3C21" w:rsidRDefault="002A3C21" w:rsidP="00FE4B78">
      <w:pPr>
        <w:numPr>
          <w:ilvl w:val="0"/>
          <w:numId w:val="6"/>
        </w:numPr>
        <w:jc w:val="both"/>
      </w:pPr>
      <w:r>
        <w:t>Start with the assumption that zero queens are safe, and keep track of a current queen you are trying to place safely</w:t>
      </w:r>
    </w:p>
    <w:p w14:paraId="5F889B34" w14:textId="77777777" w:rsidR="002A3C21" w:rsidRDefault="002A3C21" w:rsidP="00FE4B78">
      <w:pPr>
        <w:numPr>
          <w:ilvl w:val="0"/>
          <w:numId w:val="6"/>
        </w:numPr>
        <w:jc w:val="both"/>
      </w:pPr>
      <w:r>
        <w:t>Infinitely loop:</w:t>
      </w:r>
    </w:p>
    <w:p w14:paraId="16B6F5C1" w14:textId="77777777" w:rsidR="002A3C21" w:rsidRDefault="002A3C21" w:rsidP="00FE4B78">
      <w:pPr>
        <w:numPr>
          <w:ilvl w:val="1"/>
          <w:numId w:val="6"/>
        </w:numPr>
        <w:jc w:val="both"/>
      </w:pPr>
      <w:r>
        <w:t>If the current queen is safe:</w:t>
      </w:r>
    </w:p>
    <w:p w14:paraId="03FEBB1E" w14:textId="77777777" w:rsidR="002A3C21" w:rsidRDefault="002A3C21" w:rsidP="00FE4B78">
      <w:pPr>
        <w:numPr>
          <w:ilvl w:val="2"/>
          <w:numId w:val="6"/>
        </w:numPr>
        <w:jc w:val="both"/>
      </w:pPr>
      <w:r>
        <w:t>If the current queen is the last queen:</w:t>
      </w:r>
    </w:p>
    <w:p w14:paraId="5E5D24BF" w14:textId="77777777" w:rsidR="002A3C21" w:rsidRDefault="002A3C21" w:rsidP="00FE4B78">
      <w:pPr>
        <w:numPr>
          <w:ilvl w:val="3"/>
          <w:numId w:val="6"/>
        </w:numPr>
        <w:jc w:val="both"/>
      </w:pPr>
      <w:r>
        <w:t>If calculating a total, increase the total by one and move the current queen down</w:t>
      </w:r>
    </w:p>
    <w:p w14:paraId="36578BBA" w14:textId="77777777" w:rsidR="002A3C21" w:rsidRDefault="002A3C21" w:rsidP="00FE4B78">
      <w:pPr>
        <w:numPr>
          <w:ilvl w:val="3"/>
          <w:numId w:val="6"/>
        </w:numPr>
        <w:jc w:val="both"/>
      </w:pPr>
      <w:r>
        <w:t>Otherwise, return the board as we've found a solution</w:t>
      </w:r>
    </w:p>
    <w:p w14:paraId="57983E54" w14:textId="77777777" w:rsidR="002A3C21" w:rsidRDefault="002A3C21" w:rsidP="00FE4B78">
      <w:pPr>
        <w:numPr>
          <w:ilvl w:val="2"/>
          <w:numId w:val="6"/>
        </w:numPr>
        <w:jc w:val="both"/>
      </w:pPr>
      <w:r>
        <w:t>Otherwise, move to the next queen</w:t>
      </w:r>
    </w:p>
    <w:p w14:paraId="069BFB9A" w14:textId="77777777" w:rsidR="002A3C21" w:rsidRDefault="002A3C21" w:rsidP="00FE4B78">
      <w:pPr>
        <w:numPr>
          <w:ilvl w:val="1"/>
          <w:numId w:val="6"/>
        </w:numPr>
        <w:jc w:val="both"/>
      </w:pPr>
      <w:r>
        <w:t>Otherwise:</w:t>
      </w:r>
    </w:p>
    <w:p w14:paraId="291009AE" w14:textId="77777777" w:rsidR="002A3C21" w:rsidRDefault="002A3C21" w:rsidP="00FE4B78">
      <w:pPr>
        <w:numPr>
          <w:ilvl w:val="2"/>
          <w:numId w:val="6"/>
        </w:numPr>
        <w:jc w:val="both"/>
      </w:pPr>
      <w:r>
        <w:t>Try to move the current queen down</w:t>
      </w:r>
    </w:p>
    <w:p w14:paraId="67501DAB" w14:textId="77777777" w:rsidR="002A3C21" w:rsidRDefault="002A3C21" w:rsidP="00FE4B78">
      <w:pPr>
        <w:numPr>
          <w:ilvl w:val="1"/>
          <w:numId w:val="6"/>
        </w:numPr>
        <w:jc w:val="both"/>
      </w:pPr>
      <w:r>
        <w:t>While the current queen is off the edge of the board:</w:t>
      </w:r>
    </w:p>
    <w:p w14:paraId="078F1193" w14:textId="77777777" w:rsidR="002A3C21" w:rsidRDefault="002A3C21" w:rsidP="00FE4B78">
      <w:pPr>
        <w:numPr>
          <w:ilvl w:val="2"/>
          <w:numId w:val="6"/>
        </w:numPr>
        <w:jc w:val="both"/>
      </w:pPr>
      <w:r>
        <w:t>If the current queen is the first queen, we've run out of possibilities and return the total</w:t>
      </w:r>
    </w:p>
    <w:p w14:paraId="16A1EFD3" w14:textId="77777777" w:rsidR="002A3C21" w:rsidRDefault="002A3C21" w:rsidP="00FE4B78">
      <w:pPr>
        <w:numPr>
          <w:ilvl w:val="2"/>
          <w:numId w:val="6"/>
        </w:numPr>
        <w:jc w:val="both"/>
      </w:pPr>
      <w:r>
        <w:t>Otherwise:</w:t>
      </w:r>
    </w:p>
    <w:p w14:paraId="5D7A26B3" w14:textId="77777777" w:rsidR="002A3C21" w:rsidRDefault="002A3C21" w:rsidP="00FE4B78">
      <w:pPr>
        <w:numPr>
          <w:ilvl w:val="3"/>
          <w:numId w:val="6"/>
        </w:numPr>
        <w:jc w:val="both"/>
      </w:pPr>
      <w:r>
        <w:t>Reset the current queen to the first row</w:t>
      </w:r>
    </w:p>
    <w:p w14:paraId="322B91F2" w14:textId="77777777" w:rsidR="002A3C21" w:rsidRDefault="002A3C21" w:rsidP="00FE4B78">
      <w:pPr>
        <w:numPr>
          <w:ilvl w:val="3"/>
          <w:numId w:val="6"/>
        </w:numPr>
        <w:jc w:val="both"/>
      </w:pPr>
      <w:r>
        <w:t>Move back one queen</w:t>
      </w:r>
    </w:p>
    <w:p w14:paraId="4C8AC07D" w14:textId="77777777" w:rsidR="002A3C21" w:rsidRDefault="002A3C21" w:rsidP="00FE4B78">
      <w:pPr>
        <w:numPr>
          <w:ilvl w:val="3"/>
          <w:numId w:val="6"/>
        </w:numPr>
        <w:jc w:val="both"/>
      </w:pPr>
      <w:r>
        <w:t>Move the new queen down one row</w:t>
      </w:r>
    </w:p>
    <w:p w14:paraId="02075182" w14:textId="77777777" w:rsidR="002A3C21" w:rsidRDefault="002A3C21" w:rsidP="002A3C21"/>
    <w:p w14:paraId="6DCE9063" w14:textId="2E60335F" w:rsidR="002A3C21" w:rsidRDefault="002A3C21" w:rsidP="00FE4B78">
      <w:pPr>
        <w:jc w:val="both"/>
      </w:pPr>
      <w:r>
        <w:t xml:space="preserve">You can test your accuracy with </w:t>
      </w:r>
      <w:proofErr w:type="spellStart"/>
      <w:r w:rsidRPr="00C75A2B">
        <w:rPr>
          <w:rFonts w:ascii="Courier" w:hAnsi="Courier"/>
          <w:b/>
          <w:bCs/>
          <w:color w:val="0432FF"/>
        </w:rPr>
        <w:t>showBoard</w:t>
      </w:r>
      <w:proofErr w:type="spellEnd"/>
      <w:r>
        <w:t xml:space="preserve">. Add your </w:t>
      </w:r>
      <w:proofErr w:type="spellStart"/>
      <w:r w:rsidRPr="00C75A2B">
        <w:rPr>
          <w:rFonts w:ascii="Courier" w:hAnsi="Courier"/>
          <w:b/>
          <w:color w:val="0432FF"/>
        </w:rPr>
        <w:t>nQueensFancy</w:t>
      </w:r>
      <w:proofErr w:type="spellEnd"/>
      <w:r w:rsidRPr="00C75A2B">
        <w:rPr>
          <w:color w:val="0432FF"/>
        </w:rPr>
        <w:t xml:space="preserve"> </w:t>
      </w:r>
      <w:r>
        <w:t xml:space="preserve">to the call to </w:t>
      </w:r>
      <w:r w:rsidRPr="00FF3EFF">
        <w:rPr>
          <w:rFonts w:ascii="Courier" w:hAnsi="Courier"/>
          <w:b/>
          <w:color w:val="0432FF"/>
        </w:rPr>
        <w:t>compare</w:t>
      </w:r>
      <w:r w:rsidRPr="00FF3EFF">
        <w:rPr>
          <w:color w:val="0432FF"/>
        </w:rPr>
        <w:t xml:space="preserve"> </w:t>
      </w:r>
      <w:r>
        <w:t xml:space="preserve">in </w:t>
      </w:r>
      <w:r w:rsidRPr="007C3A1A">
        <w:rPr>
          <w:rFonts w:ascii="Courier" w:hAnsi="Courier"/>
          <w:b/>
          <w:bCs/>
          <w:color w:val="0432FF"/>
        </w:rPr>
        <w:t>main</w:t>
      </w:r>
      <w:r w:rsidRPr="007C3A1A">
        <w:rPr>
          <w:color w:val="0432FF"/>
        </w:rPr>
        <w:t xml:space="preserve"> </w:t>
      </w:r>
      <w:r>
        <w:t xml:space="preserve">and run </w:t>
      </w:r>
      <w:r w:rsidRPr="007C3A1A">
        <w:rPr>
          <w:rFonts w:ascii="Courier" w:hAnsi="Courier"/>
          <w:b/>
          <w:bCs/>
          <w:color w:val="0432FF"/>
        </w:rPr>
        <w:t>main</w:t>
      </w:r>
      <w:r w:rsidRPr="007C3A1A">
        <w:rPr>
          <w:color w:val="0432FF"/>
        </w:rPr>
        <w:t xml:space="preserve"> </w:t>
      </w:r>
      <w:r>
        <w:t>to see how the fancy approach compares in runtimes.</w:t>
      </w:r>
    </w:p>
    <w:p w14:paraId="3B9F9A5B" w14:textId="77777777" w:rsidR="004F5344" w:rsidRDefault="004F5344" w:rsidP="00FE4B78">
      <w:pPr>
        <w:jc w:val="both"/>
      </w:pPr>
    </w:p>
    <w:p w14:paraId="6BCF7CEE" w14:textId="3B73C014" w:rsidR="00BD7189" w:rsidRDefault="004F5344" w:rsidP="00FE4B78">
      <w:pPr>
        <w:jc w:val="center"/>
      </w:pPr>
      <w:r>
        <w:rPr>
          <w:noProof/>
        </w:rPr>
        <w:drawing>
          <wp:inline distT="114300" distB="114300" distL="114300" distR="114300" wp14:anchorId="629C816D" wp14:editId="35E50792">
            <wp:extent cx="2066925" cy="2219325"/>
            <wp:effectExtent l="0" t="0" r="0" b="0"/>
            <wp:docPr id="2" name="image2.gif" descr="A close up of a piano keyboa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gif" descr="A close up of a piano keyboard&#10;&#10;Description automatically generated"/>
                    <pic:cNvPicPr preferRelativeResize="0"/>
                  </pic:nvPicPr>
                  <pic:blipFill>
                    <a:blip r:embed="rId9"/>
                    <a:srcRect/>
                    <a:stretch>
                      <a:fillRect/>
                    </a:stretch>
                  </pic:blipFill>
                  <pic:spPr>
                    <a:xfrm>
                      <a:off x="0" y="0"/>
                      <a:ext cx="2066925" cy="2219325"/>
                    </a:xfrm>
                    <a:prstGeom prst="rect">
                      <a:avLst/>
                    </a:prstGeom>
                    <a:ln/>
                  </pic:spPr>
                </pic:pic>
              </a:graphicData>
            </a:graphic>
          </wp:inline>
        </w:drawing>
      </w:r>
    </w:p>
    <w:p w14:paraId="0F3580F2" w14:textId="3EA73476" w:rsidR="00F0234F" w:rsidRDefault="00F0234F" w:rsidP="00FE4B78">
      <w:pPr>
        <w:pStyle w:val="Heading1"/>
        <w:jc w:val="both"/>
      </w:pPr>
      <w:bookmarkStart w:id="1" w:name="_vxs8mzv27vbo" w:colFirst="0" w:colLast="0"/>
      <w:bookmarkEnd w:id="1"/>
      <w:r>
        <w:t xml:space="preserve">What </w:t>
      </w:r>
      <w:proofErr w:type="gramStart"/>
      <w:r>
        <w:t>To</w:t>
      </w:r>
      <w:proofErr w:type="gramEnd"/>
      <w:r>
        <w:t xml:space="preserve"> Turn In</w:t>
      </w:r>
    </w:p>
    <w:p w14:paraId="290251FA" w14:textId="7F8C875C" w:rsidR="0080459B" w:rsidRPr="00957110" w:rsidRDefault="00F0234F" w:rsidP="00FE4B78">
      <w:pPr>
        <w:jc w:val="both"/>
      </w:pPr>
      <w:r>
        <w:t xml:space="preserve">Create a zip file named </w:t>
      </w:r>
      <w:r w:rsidR="00420875">
        <w:rPr>
          <w:b/>
          <w:bCs/>
          <w:color w:val="0432FF"/>
        </w:rPr>
        <w:t>L</w:t>
      </w:r>
      <w:r w:rsidRPr="00833C0C">
        <w:rPr>
          <w:b/>
          <w:bCs/>
          <w:color w:val="0432FF"/>
        </w:rPr>
        <w:t>ab</w:t>
      </w:r>
      <w:r w:rsidR="007543C4">
        <w:rPr>
          <w:b/>
          <w:bCs/>
          <w:color w:val="0432FF"/>
        </w:rPr>
        <w:t>3</w:t>
      </w:r>
      <w:r w:rsidRPr="00833C0C">
        <w:rPr>
          <w:b/>
          <w:bCs/>
          <w:color w:val="0432FF"/>
        </w:rPr>
        <w:t>_&lt;your W&amp;L ID&gt;.zip</w:t>
      </w:r>
      <w:r w:rsidRPr="00F0234F">
        <w:t>.</w:t>
      </w:r>
      <w:r>
        <w:rPr>
          <w:b/>
          <w:bCs/>
        </w:rPr>
        <w:t xml:space="preserve"> </w:t>
      </w:r>
      <w:r>
        <w:t xml:space="preserve">Inside this zip archive should be </w:t>
      </w:r>
      <w:r w:rsidR="00435BFF">
        <w:rPr>
          <w:rFonts w:ascii="Courier" w:hAnsi="Courier"/>
          <w:b/>
          <w:bCs/>
          <w:color w:val="0432FF"/>
        </w:rPr>
        <w:t>nQueens</w:t>
      </w:r>
      <w:r w:rsidRPr="00833C0C">
        <w:rPr>
          <w:rFonts w:ascii="Courier" w:hAnsi="Courier"/>
          <w:b/>
          <w:bCs/>
          <w:color w:val="0432FF"/>
        </w:rPr>
        <w:t>.py</w:t>
      </w:r>
      <w:r w:rsidR="001440CC">
        <w:rPr>
          <w:b/>
          <w:bCs/>
        </w:rPr>
        <w:t xml:space="preserve">, </w:t>
      </w:r>
      <w:r w:rsidR="00871505">
        <w:rPr>
          <w:rFonts w:ascii="Courier" w:hAnsi="Courier"/>
          <w:b/>
          <w:bCs/>
          <w:color w:val="0432FF"/>
        </w:rPr>
        <w:t>tools</w:t>
      </w:r>
      <w:r w:rsidR="004F2EC5" w:rsidRPr="00833C0C">
        <w:rPr>
          <w:rFonts w:ascii="Courier" w:hAnsi="Courier"/>
          <w:b/>
          <w:bCs/>
          <w:color w:val="0432FF"/>
        </w:rPr>
        <w:t>.</w:t>
      </w:r>
      <w:r w:rsidR="001440CC" w:rsidRPr="00833C0C">
        <w:rPr>
          <w:rFonts w:ascii="Courier" w:hAnsi="Courier"/>
          <w:b/>
          <w:bCs/>
          <w:color w:val="0432FF"/>
        </w:rPr>
        <w:t>py</w:t>
      </w:r>
      <w:r w:rsidRPr="00833C0C">
        <w:rPr>
          <w:color w:val="0432FF"/>
        </w:rPr>
        <w:t xml:space="preserve"> </w:t>
      </w:r>
      <w:r>
        <w:t xml:space="preserve">and </w:t>
      </w:r>
      <w:r w:rsidRPr="009738C6">
        <w:rPr>
          <w:rFonts w:ascii="Courier" w:hAnsi="Courier"/>
          <w:b/>
          <w:bCs/>
          <w:color w:val="0432FF"/>
        </w:rPr>
        <w:t>analysis.txt</w:t>
      </w:r>
      <w:r>
        <w:t>. No other files are needed</w:t>
      </w:r>
      <w:r w:rsidR="00406282">
        <w:t>.</w:t>
      </w:r>
      <w:r w:rsidR="008136D1">
        <w:t xml:space="preserve"> Make sure your files have the names (including </w:t>
      </w:r>
      <w:r w:rsidR="002447E5">
        <w:t>case</w:t>
      </w:r>
      <w:r w:rsidR="008136D1">
        <w:t xml:space="preserve">), </w:t>
      </w:r>
      <w:r w:rsidR="00D4436B">
        <w:t>and extensions.</w:t>
      </w:r>
    </w:p>
    <w:sectPr w:rsidR="0080459B" w:rsidRPr="00957110" w:rsidSect="00693E8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EC673" w14:textId="77777777" w:rsidR="00375379" w:rsidRDefault="00375379" w:rsidP="00693E8E">
      <w:pPr>
        <w:spacing w:line="240" w:lineRule="auto"/>
      </w:pPr>
      <w:r>
        <w:separator/>
      </w:r>
    </w:p>
  </w:endnote>
  <w:endnote w:type="continuationSeparator" w:id="0">
    <w:p w14:paraId="1448E5DA" w14:textId="77777777" w:rsidR="00375379" w:rsidRDefault="00375379" w:rsidP="00693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9170F" w14:textId="77777777" w:rsidR="00375379" w:rsidRDefault="00375379" w:rsidP="00693E8E">
      <w:pPr>
        <w:spacing w:line="240" w:lineRule="auto"/>
      </w:pPr>
      <w:r>
        <w:separator/>
      </w:r>
    </w:p>
  </w:footnote>
  <w:footnote w:type="continuationSeparator" w:id="0">
    <w:p w14:paraId="02A951EF" w14:textId="77777777" w:rsidR="00375379" w:rsidRDefault="00375379" w:rsidP="00693E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E0CED"/>
    <w:multiLevelType w:val="hybridMultilevel"/>
    <w:tmpl w:val="ACD8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E31D4"/>
    <w:multiLevelType w:val="multilevel"/>
    <w:tmpl w:val="C3A66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8518A0"/>
    <w:multiLevelType w:val="multilevel"/>
    <w:tmpl w:val="A926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317CD"/>
    <w:multiLevelType w:val="multilevel"/>
    <w:tmpl w:val="8B90A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472A4B"/>
    <w:multiLevelType w:val="hybridMultilevel"/>
    <w:tmpl w:val="9E6AC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F2BFA"/>
    <w:multiLevelType w:val="multilevel"/>
    <w:tmpl w:val="91D4F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10"/>
    <w:rsid w:val="00023358"/>
    <w:rsid w:val="000845E7"/>
    <w:rsid w:val="000E3B78"/>
    <w:rsid w:val="000F0463"/>
    <w:rsid w:val="001438D2"/>
    <w:rsid w:val="001440CC"/>
    <w:rsid w:val="00152271"/>
    <w:rsid w:val="00166E25"/>
    <w:rsid w:val="0023670C"/>
    <w:rsid w:val="002447E5"/>
    <w:rsid w:val="00246AE9"/>
    <w:rsid w:val="002504A0"/>
    <w:rsid w:val="002A3C21"/>
    <w:rsid w:val="00327C75"/>
    <w:rsid w:val="003568E8"/>
    <w:rsid w:val="00361450"/>
    <w:rsid w:val="00366359"/>
    <w:rsid w:val="00375379"/>
    <w:rsid w:val="003826C2"/>
    <w:rsid w:val="003B27E3"/>
    <w:rsid w:val="00406282"/>
    <w:rsid w:val="00420875"/>
    <w:rsid w:val="00435BFF"/>
    <w:rsid w:val="0044412C"/>
    <w:rsid w:val="004F2EC5"/>
    <w:rsid w:val="004F5344"/>
    <w:rsid w:val="005222A1"/>
    <w:rsid w:val="0053329B"/>
    <w:rsid w:val="005961AD"/>
    <w:rsid w:val="005A24FE"/>
    <w:rsid w:val="005A4251"/>
    <w:rsid w:val="005F1D76"/>
    <w:rsid w:val="0062231E"/>
    <w:rsid w:val="0063025F"/>
    <w:rsid w:val="0066294B"/>
    <w:rsid w:val="00671E64"/>
    <w:rsid w:val="006915F0"/>
    <w:rsid w:val="00693E8E"/>
    <w:rsid w:val="006E14E2"/>
    <w:rsid w:val="00707AF4"/>
    <w:rsid w:val="007210E7"/>
    <w:rsid w:val="0072449C"/>
    <w:rsid w:val="007543C4"/>
    <w:rsid w:val="00756268"/>
    <w:rsid w:val="0077412C"/>
    <w:rsid w:val="007A58ED"/>
    <w:rsid w:val="007C3A1A"/>
    <w:rsid w:val="00800775"/>
    <w:rsid w:val="0080459B"/>
    <w:rsid w:val="00807B85"/>
    <w:rsid w:val="008136D1"/>
    <w:rsid w:val="00817983"/>
    <w:rsid w:val="0082214F"/>
    <w:rsid w:val="00833C0C"/>
    <w:rsid w:val="008404DB"/>
    <w:rsid w:val="00871505"/>
    <w:rsid w:val="008753A3"/>
    <w:rsid w:val="008E243A"/>
    <w:rsid w:val="0090100D"/>
    <w:rsid w:val="009064C1"/>
    <w:rsid w:val="00957110"/>
    <w:rsid w:val="009640BA"/>
    <w:rsid w:val="009738C6"/>
    <w:rsid w:val="00993C97"/>
    <w:rsid w:val="009D7AD2"/>
    <w:rsid w:val="00A72228"/>
    <w:rsid w:val="00AD2C2F"/>
    <w:rsid w:val="00AE54C4"/>
    <w:rsid w:val="00AF6390"/>
    <w:rsid w:val="00BC7425"/>
    <w:rsid w:val="00BD0222"/>
    <w:rsid w:val="00BD7189"/>
    <w:rsid w:val="00BF27F1"/>
    <w:rsid w:val="00C03046"/>
    <w:rsid w:val="00C13F2B"/>
    <w:rsid w:val="00C3494C"/>
    <w:rsid w:val="00C458AF"/>
    <w:rsid w:val="00C75A2B"/>
    <w:rsid w:val="00CA77D6"/>
    <w:rsid w:val="00CF3C7D"/>
    <w:rsid w:val="00D13EC9"/>
    <w:rsid w:val="00D1483C"/>
    <w:rsid w:val="00D238CA"/>
    <w:rsid w:val="00D25C17"/>
    <w:rsid w:val="00D4436B"/>
    <w:rsid w:val="00D51BED"/>
    <w:rsid w:val="00D959D1"/>
    <w:rsid w:val="00E0015A"/>
    <w:rsid w:val="00E354E3"/>
    <w:rsid w:val="00E910EF"/>
    <w:rsid w:val="00E913EE"/>
    <w:rsid w:val="00EA18AF"/>
    <w:rsid w:val="00F0234F"/>
    <w:rsid w:val="00F17688"/>
    <w:rsid w:val="00F97EA0"/>
    <w:rsid w:val="00FE4B78"/>
    <w:rsid w:val="00FF355B"/>
    <w:rsid w:val="00FF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334F"/>
  <w15:chartTrackingRefBased/>
  <w15:docId w15:val="{70E316CA-BF19-A246-81D7-77C8FEC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10"/>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95711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571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110"/>
    <w:pPr>
      <w:keepNext/>
      <w:keepLines/>
      <w:spacing w:after="60"/>
    </w:pPr>
    <w:rPr>
      <w:sz w:val="52"/>
      <w:szCs w:val="52"/>
    </w:rPr>
  </w:style>
  <w:style w:type="character" w:customStyle="1" w:styleId="TitleChar">
    <w:name w:val="Title Char"/>
    <w:basedOn w:val="DefaultParagraphFont"/>
    <w:link w:val="Title"/>
    <w:uiPriority w:val="10"/>
    <w:rsid w:val="00957110"/>
    <w:rPr>
      <w:rFonts w:ascii="Arial" w:eastAsia="Arial" w:hAnsi="Arial" w:cs="Arial"/>
      <w:sz w:val="52"/>
      <w:szCs w:val="52"/>
      <w:lang w:val="en"/>
    </w:rPr>
  </w:style>
  <w:style w:type="character" w:customStyle="1" w:styleId="Heading1Char">
    <w:name w:val="Heading 1 Char"/>
    <w:basedOn w:val="DefaultParagraphFont"/>
    <w:link w:val="Heading1"/>
    <w:uiPriority w:val="9"/>
    <w:rsid w:val="00957110"/>
    <w:rPr>
      <w:rFonts w:ascii="Arial" w:eastAsia="Arial" w:hAnsi="Arial" w:cs="Arial"/>
      <w:sz w:val="40"/>
      <w:szCs w:val="40"/>
      <w:lang w:val="en"/>
    </w:rPr>
  </w:style>
  <w:style w:type="paragraph" w:styleId="Subtitle">
    <w:name w:val="Subtitle"/>
    <w:basedOn w:val="Normal"/>
    <w:next w:val="Normal"/>
    <w:link w:val="SubtitleChar"/>
    <w:uiPriority w:val="11"/>
    <w:qFormat/>
    <w:rsid w:val="00957110"/>
    <w:pPr>
      <w:keepNext/>
      <w:keepLines/>
      <w:spacing w:after="320"/>
    </w:pPr>
    <w:rPr>
      <w:color w:val="666666"/>
      <w:sz w:val="30"/>
      <w:szCs w:val="30"/>
    </w:rPr>
  </w:style>
  <w:style w:type="character" w:customStyle="1" w:styleId="SubtitleChar">
    <w:name w:val="Subtitle Char"/>
    <w:basedOn w:val="DefaultParagraphFont"/>
    <w:link w:val="Subtitle"/>
    <w:uiPriority w:val="11"/>
    <w:rsid w:val="00957110"/>
    <w:rPr>
      <w:rFonts w:ascii="Arial" w:eastAsia="Arial" w:hAnsi="Arial" w:cs="Arial"/>
      <w:color w:val="666666"/>
      <w:sz w:val="30"/>
      <w:szCs w:val="30"/>
      <w:lang w:val="en"/>
    </w:rPr>
  </w:style>
  <w:style w:type="character" w:customStyle="1" w:styleId="Heading2Char">
    <w:name w:val="Heading 2 Char"/>
    <w:basedOn w:val="DefaultParagraphFont"/>
    <w:link w:val="Heading2"/>
    <w:uiPriority w:val="9"/>
    <w:rsid w:val="00957110"/>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693E8E"/>
    <w:pPr>
      <w:tabs>
        <w:tab w:val="center" w:pos="4680"/>
        <w:tab w:val="right" w:pos="9360"/>
      </w:tabs>
      <w:spacing w:line="240" w:lineRule="auto"/>
    </w:pPr>
  </w:style>
  <w:style w:type="character" w:customStyle="1" w:styleId="HeaderChar">
    <w:name w:val="Header Char"/>
    <w:basedOn w:val="DefaultParagraphFont"/>
    <w:link w:val="Header"/>
    <w:uiPriority w:val="99"/>
    <w:rsid w:val="00693E8E"/>
    <w:rPr>
      <w:rFonts w:ascii="Arial" w:eastAsia="Arial" w:hAnsi="Arial" w:cs="Arial"/>
      <w:sz w:val="22"/>
      <w:szCs w:val="22"/>
      <w:lang w:val="en"/>
    </w:rPr>
  </w:style>
  <w:style w:type="paragraph" w:styleId="Footer">
    <w:name w:val="footer"/>
    <w:basedOn w:val="Normal"/>
    <w:link w:val="FooterChar"/>
    <w:uiPriority w:val="99"/>
    <w:unhideWhenUsed/>
    <w:rsid w:val="00693E8E"/>
    <w:pPr>
      <w:tabs>
        <w:tab w:val="center" w:pos="4680"/>
        <w:tab w:val="right" w:pos="9360"/>
      </w:tabs>
      <w:spacing w:line="240" w:lineRule="auto"/>
    </w:pPr>
  </w:style>
  <w:style w:type="character" w:customStyle="1" w:styleId="FooterChar">
    <w:name w:val="Footer Char"/>
    <w:basedOn w:val="DefaultParagraphFont"/>
    <w:link w:val="Footer"/>
    <w:uiPriority w:val="99"/>
    <w:rsid w:val="00693E8E"/>
    <w:rPr>
      <w:rFonts w:ascii="Arial" w:eastAsia="Arial" w:hAnsi="Arial" w:cs="Arial"/>
      <w:sz w:val="22"/>
      <w:szCs w:val="22"/>
      <w:lang w:val="en"/>
    </w:rPr>
  </w:style>
  <w:style w:type="paragraph" w:styleId="ListParagraph">
    <w:name w:val="List Paragraph"/>
    <w:basedOn w:val="Normal"/>
    <w:uiPriority w:val="34"/>
    <w:qFormat/>
    <w:rsid w:val="009640BA"/>
    <w:pPr>
      <w:ind w:left="720"/>
      <w:contextualSpacing/>
    </w:pPr>
  </w:style>
  <w:style w:type="character" w:styleId="Hyperlink">
    <w:name w:val="Hyperlink"/>
    <w:basedOn w:val="DefaultParagraphFont"/>
    <w:uiPriority w:val="99"/>
    <w:unhideWhenUsed/>
    <w:rsid w:val="00D51BED"/>
    <w:rPr>
      <w:color w:val="0563C1" w:themeColor="hyperlink"/>
      <w:u w:val="single"/>
    </w:rPr>
  </w:style>
  <w:style w:type="character" w:styleId="UnresolvedMention">
    <w:name w:val="Unresolved Mention"/>
    <w:basedOn w:val="DefaultParagraphFont"/>
    <w:uiPriority w:val="99"/>
    <w:semiHidden/>
    <w:unhideWhenUsed/>
    <w:rsid w:val="00D51BED"/>
    <w:rPr>
      <w:color w:val="605E5C"/>
      <w:shd w:val="clear" w:color="auto" w:fill="E1DFDD"/>
    </w:rPr>
  </w:style>
  <w:style w:type="paragraph" w:styleId="BalloonText">
    <w:name w:val="Balloon Text"/>
    <w:basedOn w:val="Normal"/>
    <w:link w:val="BalloonTextChar"/>
    <w:uiPriority w:val="99"/>
    <w:semiHidden/>
    <w:unhideWhenUsed/>
    <w:rsid w:val="004208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875"/>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96479">
      <w:bodyDiv w:val="1"/>
      <w:marLeft w:val="0"/>
      <w:marRight w:val="0"/>
      <w:marTop w:val="0"/>
      <w:marBottom w:val="0"/>
      <w:divBdr>
        <w:top w:val="none" w:sz="0" w:space="0" w:color="auto"/>
        <w:left w:val="none" w:sz="0" w:space="0" w:color="auto"/>
        <w:bottom w:val="none" w:sz="0" w:space="0" w:color="auto"/>
        <w:right w:val="none" w:sz="0" w:space="0" w:color="auto"/>
      </w:divBdr>
      <w:divsChild>
        <w:div w:id="638922693">
          <w:marLeft w:val="0"/>
          <w:marRight w:val="0"/>
          <w:marTop w:val="0"/>
          <w:marBottom w:val="0"/>
          <w:divBdr>
            <w:top w:val="none" w:sz="0" w:space="0" w:color="auto"/>
            <w:left w:val="none" w:sz="0" w:space="0" w:color="auto"/>
            <w:bottom w:val="none" w:sz="0" w:space="0" w:color="auto"/>
            <w:right w:val="none" w:sz="0" w:space="0" w:color="auto"/>
          </w:divBdr>
          <w:divsChild>
            <w:div w:id="1287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453">
      <w:bodyDiv w:val="1"/>
      <w:marLeft w:val="0"/>
      <w:marRight w:val="0"/>
      <w:marTop w:val="0"/>
      <w:marBottom w:val="0"/>
      <w:divBdr>
        <w:top w:val="none" w:sz="0" w:space="0" w:color="auto"/>
        <w:left w:val="none" w:sz="0" w:space="0" w:color="auto"/>
        <w:bottom w:val="none" w:sz="0" w:space="0" w:color="auto"/>
        <w:right w:val="none" w:sz="0" w:space="0" w:color="auto"/>
      </w:divBdr>
      <w:divsChild>
        <w:div w:id="1069571915">
          <w:marLeft w:val="0"/>
          <w:marRight w:val="0"/>
          <w:marTop w:val="0"/>
          <w:marBottom w:val="0"/>
          <w:divBdr>
            <w:top w:val="none" w:sz="0" w:space="0" w:color="auto"/>
            <w:left w:val="none" w:sz="0" w:space="0" w:color="auto"/>
            <w:bottom w:val="none" w:sz="0" w:space="0" w:color="auto"/>
            <w:right w:val="none" w:sz="0" w:space="0" w:color="auto"/>
          </w:divBdr>
          <w:divsChild>
            <w:div w:id="1827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en.wikipedia.org/wiki/Eight_queens_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Taha</dc:creator>
  <cp:keywords/>
  <dc:description/>
  <cp:lastModifiedBy>Jones, Marshall</cp:lastModifiedBy>
  <cp:revision>5</cp:revision>
  <cp:lastPrinted>2020-09-10T12:06:00Z</cp:lastPrinted>
  <dcterms:created xsi:type="dcterms:W3CDTF">2020-09-10T12:06:00Z</dcterms:created>
  <dcterms:modified xsi:type="dcterms:W3CDTF">2020-09-11T18:32:00Z</dcterms:modified>
</cp:coreProperties>
</file>