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AE7B1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ascii="Noto Sans CJK SC" w:hAnsi="Noto Sans CJK SC" w:eastAsia="Noto Sans CJK SC"/>
          <w:b/>
          <w:sz w:val="32"/>
        </w:rPr>
        <w:t>机</w:t>
      </w:r>
      <w:r>
        <w:rPr>
          <w:rFonts w:hint="eastAsia" w:ascii="宋体" w:hAnsi="宋体" w:eastAsia="宋体" w:cs="宋体"/>
          <w:b/>
          <w:sz w:val="32"/>
        </w:rPr>
        <w:t>器学习综合实践小组会议纪要表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622"/>
        <w:gridCol w:w="2622"/>
        <w:gridCol w:w="2622"/>
      </w:tblGrid>
      <w:tr w14:paraId="62336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8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AD3C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988C0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小组线下交流与协作沟通</w:t>
            </w:r>
          </w:p>
        </w:tc>
      </w:tr>
      <w:tr w14:paraId="15812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E8BED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会议时间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BC4F6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2026/09/06 17:30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9FFA8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会议地点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53D6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郑东图书馆研究厢206</w:t>
            </w:r>
          </w:p>
        </w:tc>
      </w:tr>
      <w:tr w14:paraId="1FDDD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9092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B8A0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G01</w:t>
            </w:r>
          </w:p>
        </w:tc>
      </w:tr>
      <w:tr w14:paraId="73C8A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7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D82F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437D6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陈纪仰、朱炳政、杜孟泽、邹研泽、张泰瑜</w:t>
            </w:r>
          </w:p>
          <w:p w14:paraId="068FAAC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33B84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4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12A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33D3A8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本次会议准备通过线下交流的方式确认小组协作方式、成员沟通机制和近期任务进度。会议过程中，成员先对前两次会议形成的选题方向和 M1 分工进行了回顾。陈纪仰表示目前任务建模方向基本可行，但还需要进一步明确核心问题；朱炳政提出报告撰写需要统一格式和表达口径，避免后期整合时出现风格不一致；杜孟泽说明数据资料仍需继续补充，尤其要保证后续实验能够顺利开展；邹研泽提出每次会议后应及时记录结论和未解决问题；张泰瑜建议建立固定的资料共享和进度同步方式。经讨论，小组决定后续保持每日或隔日沟通，重要修改及时在群内同步。任务分工为：陈纪仰继续完善任务逻辑，朱炳政整理报告模板，杜孟泽补充数据和资料来源，邹研泽记录问题清单，张泰瑜整理会议纪要和进度表。截止时间为 2026/09/07 12:00。遗留问题是协同编辑工具和最终文件管理方式还未完全确定，下一次会议将重点讨论协作方案和正式分工。</w:t>
            </w:r>
            <w:bookmarkStart w:id="0" w:name="_GoBack"/>
            <w:bookmarkEnd w:id="0"/>
          </w:p>
        </w:tc>
      </w:tr>
      <w:tr w14:paraId="2D693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7D9C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B1E3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114300" distR="114300">
                  <wp:extent cx="4866640" cy="3649345"/>
                  <wp:effectExtent l="0" t="0" r="10160" b="8255"/>
                  <wp:docPr id="1" name="图片 1" descr="62641d5f982ef17e7f4f9b6888232c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62641d5f982ef17e7f4f9b6888232c1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640" cy="364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9BA82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709" w:right="709" w:bottom="652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5D48BC"/>
    <w:rsid w:val="18916E89"/>
    <w:rsid w:val="2B2F1FE3"/>
    <w:rsid w:val="37A368F2"/>
    <w:rsid w:val="435C3C0F"/>
    <w:rsid w:val="449E3195"/>
    <w:rsid w:val="69F51B40"/>
    <w:rsid w:val="7F44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315</Words>
  <Characters>333</Characters>
  <Lines>0</Lines>
  <Paragraphs>0</Paragraphs>
  <TotalTime>29</TotalTime>
  <ScaleCrop>false</ScaleCrop>
  <LinksUpToDate>false</LinksUpToDate>
  <CharactersWithSpaces>335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2026-09-10T08:28:00+08:00</dcterms:created>
  <dc:creator>课程组</dc:creator>
  <dc:description>generated by python-docx</dc:description>
  <cp:lastModifiedBy>张泰瑜</cp:lastModifiedBy>
  <dcterms:modified xsi:type="dcterms:W3CDTF">2026-09-10T08:28:00+08:00</dcterms:modified>
  <dc:subject>课程综合实践过程记录模板</dc:subject>
  <dc:title>机器学习综合实践小组会议纪要表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eyJoZGlkIjoiZWI2NDBkMmI5NGM2Y2FhZmRlZmNmNjUzN2M2YzI0ZWEiLCJ1c2VySWQiOiIxNjg4MTQ1MjU1In0=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807D03FCA7944ED181DA574447BCB4F3_13</vt:lpwstr>
  </property>
</Properties>
</file>