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F5C84" w14:textId="0126F9CA" w:rsidR="00367798" w:rsidRPr="00A152C7" w:rsidRDefault="005E26C5">
      <w:pPr>
        <w:rPr>
          <w:b/>
          <w:sz w:val="24"/>
        </w:rPr>
      </w:pPr>
      <w:r w:rsidRPr="00A152C7">
        <w:rPr>
          <w:b/>
          <w:sz w:val="24"/>
        </w:rPr>
        <w:t>Introducción</w:t>
      </w:r>
    </w:p>
    <w:p w14:paraId="7958F9FD" w14:textId="39C12EAE" w:rsidR="0017710F" w:rsidRDefault="005E26C5">
      <w:r>
        <w:t>Documento que incluye la inicialización de los servicios desarrollados con la base de datos diseñada como parte de la solución</w:t>
      </w:r>
      <w:r w:rsidR="0017710F">
        <w:t xml:space="preserve"> para el sitio web de lifebank.</w:t>
      </w:r>
      <w:bookmarkStart w:id="0" w:name="_GoBack"/>
      <w:bookmarkEnd w:id="0"/>
    </w:p>
    <w:p w14:paraId="07A4AFC7" w14:textId="085B8BD0" w:rsidR="005E26C5" w:rsidRPr="00A152C7" w:rsidRDefault="009672B8">
      <w:pPr>
        <w:rPr>
          <w:b/>
          <w:sz w:val="24"/>
        </w:rPr>
      </w:pPr>
      <w:r w:rsidRPr="00A152C7">
        <w:rPr>
          <w:b/>
          <w:sz w:val="24"/>
        </w:rPr>
        <w:t>Inicialización de Servicios Rest</w:t>
      </w:r>
    </w:p>
    <w:p w14:paraId="663CC687" w14:textId="0046DEFE" w:rsidR="009672B8" w:rsidRDefault="005E33BC" w:rsidP="00584495">
      <w:pPr>
        <w:pStyle w:val="Prrafodelista"/>
        <w:numPr>
          <w:ilvl w:val="0"/>
          <w:numId w:val="1"/>
        </w:numPr>
      </w:pPr>
      <w:r>
        <w:t xml:space="preserve">Descargar proyecto del repositorio de GitHub </w:t>
      </w:r>
      <w:hyperlink r:id="rId5" w:history="1">
        <w:r>
          <w:rPr>
            <w:rStyle w:val="Hipervnculo"/>
          </w:rPr>
          <w:t>https://github.com/Marslex/testLifeBank</w:t>
        </w:r>
      </w:hyperlink>
    </w:p>
    <w:p w14:paraId="39E5543F" w14:textId="58F449C2" w:rsidR="00452E9E" w:rsidRDefault="00452E9E" w:rsidP="00584495">
      <w:pPr>
        <w:pStyle w:val="Prrafodelista"/>
        <w:numPr>
          <w:ilvl w:val="0"/>
          <w:numId w:val="1"/>
        </w:numPr>
      </w:pPr>
      <w:r>
        <w:t>Ir a la carpeta sql y ejecutar los scripts ‘tables.sql’ e ‘inserts.sql’, el script tables.sql incluye creación de la base de datos y usuario y posterior las estructuras que componen la base de datos.</w:t>
      </w:r>
    </w:p>
    <w:p w14:paraId="19EC1D0A" w14:textId="1453AAF3" w:rsidR="005E33BC" w:rsidRDefault="005E33BC" w:rsidP="005E33BC">
      <w:pPr>
        <w:pStyle w:val="Prrafodelista"/>
        <w:numPr>
          <w:ilvl w:val="0"/>
          <w:numId w:val="1"/>
        </w:numPr>
      </w:pPr>
      <w:r>
        <w:t xml:space="preserve">Abrir carpeta del proyecto desde un IDE de desarrollo que soporte aplicaciones Java tales como Spring Tool Suite, Eclipse, </w:t>
      </w:r>
      <w:r w:rsidRPr="005E33BC">
        <w:t>IntelliJ IDEA</w:t>
      </w:r>
      <w:r>
        <w:t>.</w:t>
      </w:r>
    </w:p>
    <w:p w14:paraId="628754F8" w14:textId="4D635A0E" w:rsidR="005E33BC" w:rsidRDefault="005E33BC" w:rsidP="005E33BC">
      <w:pPr>
        <w:pStyle w:val="Prrafodelista"/>
        <w:numPr>
          <w:ilvl w:val="0"/>
          <w:numId w:val="1"/>
        </w:numPr>
      </w:pPr>
      <w:r>
        <w:t>Compilar aplicación, este proceso lo hace el IDE de desarrollo en automático al cargar el proyecto.</w:t>
      </w:r>
    </w:p>
    <w:p w14:paraId="7782AD17" w14:textId="1831177D" w:rsidR="005E33BC" w:rsidRDefault="005E33BC" w:rsidP="005E33BC">
      <w:pPr>
        <w:pStyle w:val="Prrafodelista"/>
        <w:numPr>
          <w:ilvl w:val="0"/>
          <w:numId w:val="1"/>
        </w:numPr>
      </w:pPr>
      <w:r>
        <w:t>Ejecuta, como aplicación de Spring Boot.</w:t>
      </w:r>
    </w:p>
    <w:p w14:paraId="2E5EDCB2" w14:textId="19472DDD" w:rsidR="005E33BC" w:rsidRDefault="00452E9E" w:rsidP="005E33BC">
      <w:pPr>
        <w:pStyle w:val="Prrafodelista"/>
        <w:numPr>
          <w:ilvl w:val="0"/>
          <w:numId w:val="1"/>
        </w:numPr>
      </w:pPr>
      <w:r>
        <w:t xml:space="preserve">El proyecto está compuesto por múltiples microservicios desarrollados en aplicaciones por separado: </w:t>
      </w:r>
    </w:p>
    <w:p w14:paraId="7EF788C9" w14:textId="77777777" w:rsidR="00AB3785" w:rsidRDefault="00AB3785" w:rsidP="00AB3785">
      <w:pPr>
        <w:pStyle w:val="Prrafodelista"/>
        <w:numPr>
          <w:ilvl w:val="1"/>
          <w:numId w:val="1"/>
        </w:numPr>
      </w:pPr>
      <w:r>
        <w:t>banksProducts</w:t>
      </w:r>
    </w:p>
    <w:p w14:paraId="79478233" w14:textId="77777777" w:rsidR="00AB3785" w:rsidRDefault="00AB3785" w:rsidP="00AB3785">
      <w:pPr>
        <w:pStyle w:val="Prrafodelista"/>
        <w:numPr>
          <w:ilvl w:val="1"/>
          <w:numId w:val="1"/>
        </w:numPr>
      </w:pPr>
      <w:r>
        <w:t>payOwnCreditAccount</w:t>
      </w:r>
    </w:p>
    <w:p w14:paraId="475AD00B" w14:textId="77777777" w:rsidR="00AB3785" w:rsidRDefault="00AB3785" w:rsidP="00AB3785">
      <w:pPr>
        <w:pStyle w:val="Prrafodelista"/>
        <w:numPr>
          <w:ilvl w:val="1"/>
          <w:numId w:val="1"/>
        </w:numPr>
      </w:pPr>
      <w:r>
        <w:t>payOwnLoanAccount</w:t>
      </w:r>
    </w:p>
    <w:p w14:paraId="5AB73626" w14:textId="3B9AEA07" w:rsidR="00AB3785" w:rsidRDefault="00AB3785" w:rsidP="00AB3785">
      <w:pPr>
        <w:pStyle w:val="Prrafodelista"/>
        <w:numPr>
          <w:ilvl w:val="1"/>
          <w:numId w:val="1"/>
        </w:numPr>
      </w:pPr>
      <w:r>
        <w:t>transferOwnAccount</w:t>
      </w:r>
    </w:p>
    <w:p w14:paraId="09366A9E" w14:textId="442B6BB7" w:rsidR="00E4605C" w:rsidRDefault="00AB3785" w:rsidP="00E4605C">
      <w:pPr>
        <w:pStyle w:val="Prrafodelista"/>
        <w:numPr>
          <w:ilvl w:val="0"/>
          <w:numId w:val="1"/>
        </w:numPr>
      </w:pPr>
      <w:r>
        <w:t>La inicialización de la aplicación de angular CLI ‘restClientLifebank’, se inicia con el comando ‘ng serve –open’.</w:t>
      </w:r>
    </w:p>
    <w:p w14:paraId="50D01A87" w14:textId="3FFED264" w:rsidR="00701F40" w:rsidRPr="00A152C7" w:rsidRDefault="00701F40" w:rsidP="00701F40">
      <w:pPr>
        <w:rPr>
          <w:b/>
          <w:sz w:val="24"/>
          <w:szCs w:val="24"/>
        </w:rPr>
      </w:pPr>
      <w:r w:rsidRPr="00A152C7">
        <w:rPr>
          <w:b/>
          <w:sz w:val="24"/>
          <w:szCs w:val="24"/>
        </w:rPr>
        <w:t>Detalle de URL’</w:t>
      </w:r>
      <w:r w:rsidR="00A152C7" w:rsidRPr="00A152C7">
        <w:rPr>
          <w:b/>
          <w:sz w:val="24"/>
          <w:szCs w:val="24"/>
        </w:rPr>
        <w:t>s para consulta de servicios.</w:t>
      </w:r>
    </w:p>
    <w:p w14:paraId="524BFF1B" w14:textId="155EFC84" w:rsidR="00D837B7" w:rsidRDefault="00944073" w:rsidP="00D837B7">
      <w:pPr>
        <w:pStyle w:val="Prrafodelista"/>
        <w:numPr>
          <w:ilvl w:val="0"/>
          <w:numId w:val="2"/>
        </w:numPr>
      </w:pPr>
      <w:r>
        <w:t>B</w:t>
      </w:r>
      <w:r w:rsidR="00D837B7">
        <w:t>anksProducts</w:t>
      </w:r>
    </w:p>
    <w:p w14:paraId="2FD7ABF0" w14:textId="3A3E9BF0" w:rsidR="00944073" w:rsidRDefault="00944073" w:rsidP="00944073">
      <w:r>
        <w:t>Devuelve un JSON con las cuentas que posee un cliente.</w:t>
      </w:r>
    </w:p>
    <w:p w14:paraId="6043F296" w14:textId="0AA93B8D" w:rsidR="00944073" w:rsidRDefault="00944073" w:rsidP="00944073">
      <w:pPr>
        <w:rPr>
          <w:lang w:val="en-US"/>
        </w:rPr>
      </w:pPr>
      <w:r w:rsidRPr="00944073">
        <w:rPr>
          <w:lang w:val="en-US"/>
        </w:rPr>
        <w:t xml:space="preserve">URL: </w:t>
      </w:r>
      <w:hyperlink r:id="rId6" w:history="1">
        <w:r w:rsidR="00196903" w:rsidRPr="00334032">
          <w:rPr>
            <w:rStyle w:val="Hipervnculo"/>
            <w:lang w:val="en-US"/>
          </w:rPr>
          <w:t>http://host:puerto/accounts/?idCustomer=id</w:t>
        </w:r>
      </w:hyperlink>
    </w:p>
    <w:p w14:paraId="50C2FC9B" w14:textId="0AE2D6FC" w:rsidR="00944073" w:rsidRDefault="00944073" w:rsidP="00944073">
      <w:r w:rsidRPr="00944073">
        <w:t>Devuelve un JSON con las tran</w:t>
      </w:r>
      <w:r w:rsidR="00196903">
        <w:t>sacciones realizadas en un rango de fechas (no mayor de tres meses).</w:t>
      </w:r>
    </w:p>
    <w:p w14:paraId="1144BDC4" w14:textId="6EEE4660" w:rsidR="005F3A50" w:rsidRPr="00196903" w:rsidRDefault="00196903" w:rsidP="00944073">
      <w:pPr>
        <w:rPr>
          <w:lang w:val="en-US"/>
        </w:rPr>
      </w:pPr>
      <w:r w:rsidRPr="00196903">
        <w:rPr>
          <w:lang w:val="en-US"/>
        </w:rPr>
        <w:t xml:space="preserve">URL: </w:t>
      </w:r>
      <w:hyperlink r:id="rId7" w:history="1">
        <w:r w:rsidR="005F3A50" w:rsidRPr="00334032">
          <w:rPr>
            <w:rStyle w:val="Hipervnculo"/>
            <w:lang w:val="en-US"/>
          </w:rPr>
          <w:t>http://host:puerto/accounts/idCustomer/idAccount?startDate=YYYY-MM-DD&amp;endDate=YYYY-MM-DD</w:t>
        </w:r>
      </w:hyperlink>
    </w:p>
    <w:p w14:paraId="5BDDA5FC" w14:textId="5B6D89D0" w:rsidR="00D837B7" w:rsidRDefault="005F3A50" w:rsidP="00D837B7">
      <w:pPr>
        <w:pStyle w:val="Prrafodelista"/>
        <w:numPr>
          <w:ilvl w:val="0"/>
          <w:numId w:val="2"/>
        </w:numPr>
      </w:pPr>
      <w:r>
        <w:t>P</w:t>
      </w:r>
      <w:r w:rsidR="00D837B7">
        <w:t>ayOwnCreditAccount</w:t>
      </w:r>
    </w:p>
    <w:p w14:paraId="3EC01D4F" w14:textId="1DD151B1" w:rsidR="005F3A50" w:rsidRDefault="005F3A50" w:rsidP="005F3A50">
      <w:pPr>
        <w:rPr>
          <w:lang w:val="en-US"/>
        </w:rPr>
      </w:pPr>
      <w:r>
        <w:rPr>
          <w:lang w:val="en-US"/>
        </w:rPr>
        <w:t>Método POST:</w:t>
      </w:r>
    </w:p>
    <w:p w14:paraId="12721929" w14:textId="451790D3" w:rsidR="005F3A50" w:rsidRPr="005F3A50" w:rsidRDefault="005F3A50" w:rsidP="005F3A50">
      <w:pPr>
        <w:rPr>
          <w:lang w:val="en-US"/>
        </w:rPr>
      </w:pPr>
      <w:r>
        <w:rPr>
          <w:lang w:val="en-US"/>
        </w:rPr>
        <w:t xml:space="preserve">URL: </w:t>
      </w:r>
      <w:hyperlink r:id="rId8" w:history="1">
        <w:r w:rsidRPr="00334032">
          <w:rPr>
            <w:rStyle w:val="Hipervnculo"/>
            <w:lang w:val="en-US"/>
          </w:rPr>
          <w:t>http://host:puerto/payOwnCreditAccount/idCustomer/</w:t>
        </w:r>
      </w:hyperlink>
    </w:p>
    <w:p w14:paraId="357353FF" w14:textId="03DB3B4D" w:rsidR="00D837B7" w:rsidRDefault="00D837B7" w:rsidP="00D837B7">
      <w:pPr>
        <w:pStyle w:val="Prrafodelista"/>
        <w:numPr>
          <w:ilvl w:val="0"/>
          <w:numId w:val="2"/>
        </w:numPr>
      </w:pPr>
      <w:r>
        <w:t>payOwnLoanAccount</w:t>
      </w:r>
    </w:p>
    <w:p w14:paraId="47961D91" w14:textId="47AEA8B5" w:rsidR="005F3A50" w:rsidRPr="00056222" w:rsidRDefault="005F3A50" w:rsidP="005F3A50">
      <w:r>
        <w:t>M</w:t>
      </w:r>
      <w:r w:rsidRPr="00056222">
        <w:t>étodo POST:</w:t>
      </w:r>
    </w:p>
    <w:p w14:paraId="0C7EA2DC" w14:textId="3946923B" w:rsidR="005F3A50" w:rsidRPr="00056222" w:rsidRDefault="005F3A50" w:rsidP="005F3A50">
      <w:pPr>
        <w:rPr>
          <w:lang w:val="en-US"/>
        </w:rPr>
      </w:pPr>
      <w:r w:rsidRPr="00056222">
        <w:rPr>
          <w:lang w:val="en-US"/>
        </w:rPr>
        <w:t xml:space="preserve">URL: </w:t>
      </w:r>
      <w:hyperlink r:id="rId9" w:history="1">
        <w:r w:rsidR="00056222" w:rsidRPr="00056222">
          <w:rPr>
            <w:rStyle w:val="Hipervnculo"/>
            <w:lang w:val="en-US"/>
          </w:rPr>
          <w:t>http://host:puerto/payOwnLoanAccount/idCustomer/</w:t>
        </w:r>
      </w:hyperlink>
    </w:p>
    <w:p w14:paraId="4362E706" w14:textId="224642EC" w:rsidR="00D837B7" w:rsidRDefault="00D837B7" w:rsidP="00D837B7">
      <w:pPr>
        <w:pStyle w:val="Prrafodelista"/>
        <w:numPr>
          <w:ilvl w:val="0"/>
          <w:numId w:val="2"/>
        </w:numPr>
      </w:pPr>
      <w:r>
        <w:lastRenderedPageBreak/>
        <w:t>transferOwnAccount</w:t>
      </w:r>
    </w:p>
    <w:p w14:paraId="1AA35276" w14:textId="01DEE213" w:rsidR="00056222" w:rsidRPr="00056222" w:rsidRDefault="00056222" w:rsidP="00056222">
      <w:r>
        <w:rPr>
          <w:lang w:val="en-US"/>
        </w:rPr>
        <w:t>M</w:t>
      </w:r>
      <w:r w:rsidRPr="00056222">
        <w:t>étodo POST:</w:t>
      </w:r>
    </w:p>
    <w:p w14:paraId="069F369D" w14:textId="5B674074" w:rsidR="00056222" w:rsidRPr="00056222" w:rsidRDefault="00056222" w:rsidP="00056222">
      <w:pPr>
        <w:rPr>
          <w:lang w:val="en-US"/>
        </w:rPr>
      </w:pPr>
      <w:r w:rsidRPr="00056222">
        <w:rPr>
          <w:lang w:val="en-US"/>
        </w:rPr>
        <w:t xml:space="preserve">URL: </w:t>
      </w:r>
      <w:hyperlink r:id="rId10" w:history="1">
        <w:r w:rsidRPr="00334032">
          <w:rPr>
            <w:rStyle w:val="Hipervnculo"/>
            <w:lang w:val="en-US"/>
          </w:rPr>
          <w:t>http://host:puerto/accounts/idCustomer/</w:t>
        </w:r>
      </w:hyperlink>
    </w:p>
    <w:p w14:paraId="7C821C5E" w14:textId="1CFAB8CC" w:rsidR="00D837B7" w:rsidRPr="00056222" w:rsidRDefault="00D837B7" w:rsidP="00D837B7">
      <w:pPr>
        <w:rPr>
          <w:lang w:val="en-US"/>
        </w:rPr>
      </w:pPr>
    </w:p>
    <w:sectPr w:rsidR="00D837B7" w:rsidRPr="00056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542DE"/>
    <w:multiLevelType w:val="hybridMultilevel"/>
    <w:tmpl w:val="18E8C134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473A7"/>
    <w:multiLevelType w:val="hybridMultilevel"/>
    <w:tmpl w:val="5F68A5AA"/>
    <w:lvl w:ilvl="0" w:tplc="FA38F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DD"/>
    <w:rsid w:val="0002198E"/>
    <w:rsid w:val="00056222"/>
    <w:rsid w:val="0007666C"/>
    <w:rsid w:val="0009521D"/>
    <w:rsid w:val="000E3F1C"/>
    <w:rsid w:val="0017710F"/>
    <w:rsid w:val="00196903"/>
    <w:rsid w:val="001D62D9"/>
    <w:rsid w:val="002229A3"/>
    <w:rsid w:val="00335804"/>
    <w:rsid w:val="00392FDD"/>
    <w:rsid w:val="003F2E14"/>
    <w:rsid w:val="00404B04"/>
    <w:rsid w:val="00452E9E"/>
    <w:rsid w:val="0048761F"/>
    <w:rsid w:val="00580508"/>
    <w:rsid w:val="00584495"/>
    <w:rsid w:val="005D1C2C"/>
    <w:rsid w:val="005E26C5"/>
    <w:rsid w:val="005E33BC"/>
    <w:rsid w:val="005F3A50"/>
    <w:rsid w:val="00607A27"/>
    <w:rsid w:val="0063310E"/>
    <w:rsid w:val="00701F40"/>
    <w:rsid w:val="007101BB"/>
    <w:rsid w:val="00717056"/>
    <w:rsid w:val="00794169"/>
    <w:rsid w:val="007D1EBC"/>
    <w:rsid w:val="008E7AAB"/>
    <w:rsid w:val="00944073"/>
    <w:rsid w:val="0096100E"/>
    <w:rsid w:val="009672B8"/>
    <w:rsid w:val="00A152C7"/>
    <w:rsid w:val="00AB3785"/>
    <w:rsid w:val="00AE59BB"/>
    <w:rsid w:val="00B02532"/>
    <w:rsid w:val="00BB1237"/>
    <w:rsid w:val="00C528B0"/>
    <w:rsid w:val="00D25410"/>
    <w:rsid w:val="00D35B5E"/>
    <w:rsid w:val="00D7417C"/>
    <w:rsid w:val="00D76690"/>
    <w:rsid w:val="00D837B7"/>
    <w:rsid w:val="00E4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D51BF"/>
  <w15:chartTrackingRefBased/>
  <w15:docId w15:val="{CE6508FE-1548-44BD-817B-230BAC6C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4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3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uerto/payOwnCreditAccount/idCustom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:puerto/accounts/idCustomer/idAccount?startDate=YYYY-MM-DD&amp;endDate=YYYY-MM-D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:puerto/accounts/?idCustomer=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rslex/testLifeBank" TargetMode="External"/><Relationship Id="rId10" Type="http://schemas.openxmlformats.org/officeDocument/2006/relationships/hyperlink" Target="http://host:puerto/accounts/idCustom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st:puerto/payOwnLoanAccount/idCustom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Alexander Garcia Jacobo (SubAVH)</dc:creator>
  <cp:keywords/>
  <dc:description/>
  <cp:lastModifiedBy>Omar Alexander Garcia Jacobo (SubAVH)</cp:lastModifiedBy>
  <cp:revision>38</cp:revision>
  <dcterms:created xsi:type="dcterms:W3CDTF">2019-05-13T22:02:00Z</dcterms:created>
  <dcterms:modified xsi:type="dcterms:W3CDTF">2019-05-13T23:03:00Z</dcterms:modified>
</cp:coreProperties>
</file>