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5C495D" w14:textId="5CC5AF42" w:rsidR="00160B50" w:rsidRPr="00294445" w:rsidRDefault="00294445" w:rsidP="00294445">
      <w:pPr>
        <w:jc w:val="center"/>
        <w:rPr>
          <w:b/>
          <w:bCs/>
          <w:sz w:val="24"/>
          <w:szCs w:val="24"/>
          <w:u w:val="single"/>
          <w:lang w:val="es-ES_tradnl"/>
        </w:rPr>
      </w:pPr>
      <w:r w:rsidRPr="00294445">
        <w:rPr>
          <w:b/>
          <w:bCs/>
          <w:sz w:val="24"/>
          <w:szCs w:val="24"/>
          <w:u w:val="single"/>
          <w:lang w:val="es-ES_tradnl"/>
        </w:rPr>
        <w:t xml:space="preserve">TAREA EVALUABLE </w:t>
      </w:r>
      <w:proofErr w:type="spellStart"/>
      <w:r w:rsidRPr="00294445">
        <w:rPr>
          <w:b/>
          <w:bCs/>
          <w:sz w:val="24"/>
          <w:szCs w:val="24"/>
          <w:u w:val="single"/>
          <w:lang w:val="es-ES_tradnl"/>
        </w:rPr>
        <w:t>Nº</w:t>
      </w:r>
      <w:proofErr w:type="spellEnd"/>
      <w:r w:rsidRPr="00294445">
        <w:rPr>
          <w:b/>
          <w:bCs/>
          <w:sz w:val="24"/>
          <w:szCs w:val="24"/>
          <w:u w:val="single"/>
          <w:lang w:val="es-ES_tradnl"/>
        </w:rPr>
        <w:t xml:space="preserve"> 2 – UD 2ª</w:t>
      </w:r>
    </w:p>
    <w:p w14:paraId="2E19C5C3" w14:textId="53699452" w:rsidR="00294445" w:rsidRPr="00294445" w:rsidRDefault="00294445" w:rsidP="00294445">
      <w:pPr>
        <w:jc w:val="both"/>
        <w:rPr>
          <w:b/>
          <w:bCs/>
          <w:u w:val="single"/>
          <w:lang w:val="es-ES_tradnl"/>
        </w:rPr>
      </w:pPr>
      <w:r w:rsidRPr="00294445">
        <w:rPr>
          <w:b/>
          <w:bCs/>
          <w:u w:val="single"/>
          <w:lang w:val="es-ES_tradnl"/>
        </w:rPr>
        <w:t>TAREAS</w:t>
      </w:r>
    </w:p>
    <w:p w14:paraId="2DE86FFF" w14:textId="77777777" w:rsidR="00294445" w:rsidRPr="00294445" w:rsidRDefault="00294445" w:rsidP="00294445">
      <w:pPr>
        <w:pStyle w:val="ListParagraph"/>
        <w:numPr>
          <w:ilvl w:val="0"/>
          <w:numId w:val="1"/>
        </w:numPr>
        <w:ind w:left="360"/>
        <w:jc w:val="both"/>
        <w:rPr>
          <w:lang w:val="es-ES_tradnl"/>
        </w:rPr>
      </w:pPr>
      <w:r w:rsidRPr="00294445">
        <w:rPr>
          <w:lang w:val="es-ES_tradnl"/>
        </w:rPr>
        <w:t xml:space="preserve">La Legislación sobre productos químicos peligrosos identifica el principio "STOP": </w:t>
      </w:r>
    </w:p>
    <w:p w14:paraId="3649B5EB" w14:textId="77777777" w:rsidR="00294445" w:rsidRPr="00294445" w:rsidRDefault="00294445" w:rsidP="00294445">
      <w:pPr>
        <w:pStyle w:val="ListParagraph"/>
        <w:numPr>
          <w:ilvl w:val="1"/>
          <w:numId w:val="1"/>
        </w:numPr>
        <w:jc w:val="both"/>
        <w:rPr>
          <w:lang w:val="es-ES_tradnl"/>
        </w:rPr>
      </w:pPr>
      <w:r w:rsidRPr="00294445">
        <w:rPr>
          <w:lang w:val="es-ES_tradnl"/>
        </w:rPr>
        <w:t xml:space="preserve">La </w:t>
      </w:r>
      <w:r w:rsidRPr="00294445">
        <w:rPr>
          <w:b/>
          <w:bCs/>
          <w:lang w:val="es-ES_tradnl"/>
        </w:rPr>
        <w:t>S</w:t>
      </w:r>
      <w:r w:rsidRPr="00294445">
        <w:rPr>
          <w:lang w:val="es-ES_tradnl"/>
        </w:rPr>
        <w:t xml:space="preserve">ustitución del agente causante del riesgo. A continuación, considerar </w:t>
      </w:r>
    </w:p>
    <w:p w14:paraId="5126546B" w14:textId="77777777" w:rsidR="00294445" w:rsidRPr="00294445" w:rsidRDefault="00294445" w:rsidP="00294445">
      <w:pPr>
        <w:pStyle w:val="ListParagraph"/>
        <w:numPr>
          <w:ilvl w:val="1"/>
          <w:numId w:val="1"/>
        </w:numPr>
        <w:jc w:val="both"/>
        <w:rPr>
          <w:lang w:val="es-ES_tradnl"/>
        </w:rPr>
      </w:pPr>
      <w:r w:rsidRPr="00294445">
        <w:rPr>
          <w:lang w:val="es-ES_tradnl"/>
        </w:rPr>
        <w:t xml:space="preserve">Las medidas </w:t>
      </w:r>
      <w:r w:rsidRPr="00294445">
        <w:rPr>
          <w:b/>
          <w:bCs/>
          <w:lang w:val="es-ES_tradnl"/>
        </w:rPr>
        <w:t>T</w:t>
      </w:r>
      <w:r w:rsidRPr="00294445">
        <w:rPr>
          <w:lang w:val="es-ES_tradnl"/>
        </w:rPr>
        <w:t xml:space="preserve">écnicas de control. A continuación </w:t>
      </w:r>
    </w:p>
    <w:p w14:paraId="6B961C83" w14:textId="77777777" w:rsidR="00294445" w:rsidRPr="00294445" w:rsidRDefault="00294445" w:rsidP="00294445">
      <w:pPr>
        <w:pStyle w:val="ListParagraph"/>
        <w:numPr>
          <w:ilvl w:val="1"/>
          <w:numId w:val="1"/>
        </w:numPr>
        <w:jc w:val="both"/>
        <w:rPr>
          <w:lang w:val="es-ES_tradnl"/>
        </w:rPr>
      </w:pPr>
      <w:r w:rsidRPr="00294445">
        <w:rPr>
          <w:lang w:val="es-ES_tradnl"/>
        </w:rPr>
        <w:t xml:space="preserve">Las medidas </w:t>
      </w:r>
      <w:r w:rsidRPr="00294445">
        <w:rPr>
          <w:b/>
          <w:bCs/>
          <w:lang w:val="es-ES_tradnl"/>
        </w:rPr>
        <w:t>O</w:t>
      </w:r>
      <w:r w:rsidRPr="00294445">
        <w:rPr>
          <w:lang w:val="es-ES_tradnl"/>
        </w:rPr>
        <w:t xml:space="preserve">rganizativas. Y, finalmente </w:t>
      </w:r>
    </w:p>
    <w:p w14:paraId="7D2EB998" w14:textId="77777777" w:rsidR="00294445" w:rsidRDefault="00294445" w:rsidP="00294445">
      <w:pPr>
        <w:pStyle w:val="ListParagraph"/>
        <w:numPr>
          <w:ilvl w:val="1"/>
          <w:numId w:val="1"/>
        </w:numPr>
        <w:jc w:val="both"/>
        <w:rPr>
          <w:lang w:val="es-ES_tradnl"/>
        </w:rPr>
      </w:pPr>
      <w:r w:rsidRPr="00294445">
        <w:rPr>
          <w:lang w:val="es-ES_tradnl"/>
        </w:rPr>
        <w:t xml:space="preserve">La protección </w:t>
      </w:r>
      <w:r w:rsidRPr="00294445">
        <w:rPr>
          <w:b/>
          <w:bCs/>
          <w:lang w:val="es-ES_tradnl"/>
        </w:rPr>
        <w:t>P</w:t>
      </w:r>
      <w:r w:rsidRPr="00294445">
        <w:rPr>
          <w:lang w:val="es-ES_tradnl"/>
        </w:rPr>
        <w:t xml:space="preserve">ersonal si todo lo demás no ofrece protección suficiente. </w:t>
      </w:r>
    </w:p>
    <w:p w14:paraId="0DB85999" w14:textId="3C05A0EA" w:rsidR="00294445" w:rsidRDefault="00294445" w:rsidP="00294445">
      <w:pPr>
        <w:jc w:val="both"/>
        <w:rPr>
          <w:lang w:val="es-ES_tradnl"/>
        </w:rPr>
      </w:pPr>
      <w:r w:rsidRPr="00294445">
        <w:rPr>
          <w:lang w:val="es-ES_tradnl"/>
        </w:rPr>
        <w:t>Indica en qué orden deberían adoptarse las siguientes medidas de acuerdo con el principio STOP: aislamiento, higiene personal, sustitución del agente químico, reducción del tiempo de exposición, ventilación, protección individual y</w:t>
      </w:r>
      <w:r w:rsidRPr="00294445">
        <w:rPr>
          <w:lang w:val="es-ES_tradnl"/>
        </w:rPr>
        <w:t xml:space="preserve"> </w:t>
      </w:r>
      <w:r w:rsidRPr="00294445">
        <w:rPr>
          <w:lang w:val="es-ES_tradnl"/>
        </w:rPr>
        <w:t>aspiració</w:t>
      </w:r>
      <w:r w:rsidRPr="00294445">
        <w:rPr>
          <w:lang w:val="es-ES_tradnl"/>
        </w:rPr>
        <w:t xml:space="preserve">n. </w:t>
      </w:r>
    </w:p>
    <w:p w14:paraId="3F85BC62" w14:textId="3F6D207E" w:rsidR="00294445" w:rsidRPr="00294445" w:rsidRDefault="00294445" w:rsidP="00294445">
      <w:pPr>
        <w:pStyle w:val="ListParagraph"/>
        <w:numPr>
          <w:ilvl w:val="0"/>
          <w:numId w:val="2"/>
        </w:numPr>
        <w:jc w:val="both"/>
        <w:rPr>
          <w:color w:val="2E74B5" w:themeColor="accent5" w:themeShade="BF"/>
          <w:lang w:val="es-ES_tradnl"/>
        </w:rPr>
      </w:pPr>
      <w:r w:rsidRPr="00294445">
        <w:rPr>
          <w:color w:val="2E74B5" w:themeColor="accent5" w:themeShade="BF"/>
          <w:lang w:val="es-ES_tradnl"/>
        </w:rPr>
        <w:t>Sustitución del agente químico.</w:t>
      </w:r>
    </w:p>
    <w:p w14:paraId="673D18E8" w14:textId="4A8866A9" w:rsidR="00294445" w:rsidRPr="00294445" w:rsidRDefault="00294445" w:rsidP="00294445">
      <w:pPr>
        <w:pStyle w:val="ListParagraph"/>
        <w:numPr>
          <w:ilvl w:val="0"/>
          <w:numId w:val="2"/>
        </w:numPr>
        <w:jc w:val="both"/>
        <w:rPr>
          <w:color w:val="2E74B5" w:themeColor="accent5" w:themeShade="BF"/>
          <w:lang w:val="es-ES_tradnl"/>
        </w:rPr>
      </w:pPr>
      <w:r w:rsidRPr="00294445">
        <w:rPr>
          <w:color w:val="2E74B5" w:themeColor="accent5" w:themeShade="BF"/>
          <w:lang w:val="es-ES_tradnl"/>
        </w:rPr>
        <w:t>Aislamiento.</w:t>
      </w:r>
    </w:p>
    <w:p w14:paraId="618CAA80" w14:textId="5DDBF99E" w:rsidR="00294445" w:rsidRPr="00294445" w:rsidRDefault="00294445" w:rsidP="00294445">
      <w:pPr>
        <w:pStyle w:val="ListParagraph"/>
        <w:numPr>
          <w:ilvl w:val="0"/>
          <w:numId w:val="2"/>
        </w:numPr>
        <w:jc w:val="both"/>
        <w:rPr>
          <w:color w:val="2E74B5" w:themeColor="accent5" w:themeShade="BF"/>
          <w:lang w:val="es-ES_tradnl"/>
        </w:rPr>
      </w:pPr>
      <w:r w:rsidRPr="00294445">
        <w:rPr>
          <w:color w:val="2E74B5" w:themeColor="accent5" w:themeShade="BF"/>
          <w:lang w:val="es-ES_tradnl"/>
        </w:rPr>
        <w:t>Ventilación.</w:t>
      </w:r>
    </w:p>
    <w:p w14:paraId="44D92BD9" w14:textId="320BED86" w:rsidR="00294445" w:rsidRPr="00294445" w:rsidRDefault="00294445" w:rsidP="00294445">
      <w:pPr>
        <w:pStyle w:val="ListParagraph"/>
        <w:numPr>
          <w:ilvl w:val="0"/>
          <w:numId w:val="2"/>
        </w:numPr>
        <w:jc w:val="both"/>
        <w:rPr>
          <w:color w:val="2E74B5" w:themeColor="accent5" w:themeShade="BF"/>
          <w:lang w:val="es-ES_tradnl"/>
        </w:rPr>
      </w:pPr>
      <w:r w:rsidRPr="00294445">
        <w:rPr>
          <w:color w:val="2E74B5" w:themeColor="accent5" w:themeShade="BF"/>
          <w:lang w:val="es-ES_tradnl"/>
        </w:rPr>
        <w:t>Aspiración.</w:t>
      </w:r>
    </w:p>
    <w:p w14:paraId="45F228CA" w14:textId="016B8EC7" w:rsidR="00294445" w:rsidRPr="00294445" w:rsidRDefault="00294445" w:rsidP="00294445">
      <w:pPr>
        <w:pStyle w:val="ListParagraph"/>
        <w:numPr>
          <w:ilvl w:val="0"/>
          <w:numId w:val="2"/>
        </w:numPr>
        <w:jc w:val="both"/>
        <w:rPr>
          <w:color w:val="2E74B5" w:themeColor="accent5" w:themeShade="BF"/>
          <w:lang w:val="es-ES_tradnl"/>
        </w:rPr>
      </w:pPr>
      <w:r w:rsidRPr="00294445">
        <w:rPr>
          <w:color w:val="2E74B5" w:themeColor="accent5" w:themeShade="BF"/>
          <w:lang w:val="es-ES_tradnl"/>
        </w:rPr>
        <w:t>Reducción del tiempo de exposición.</w:t>
      </w:r>
    </w:p>
    <w:p w14:paraId="3D674B7C" w14:textId="75227646" w:rsidR="00294445" w:rsidRPr="00294445" w:rsidRDefault="00294445" w:rsidP="00294445">
      <w:pPr>
        <w:pStyle w:val="ListParagraph"/>
        <w:numPr>
          <w:ilvl w:val="0"/>
          <w:numId w:val="2"/>
        </w:numPr>
        <w:jc w:val="both"/>
        <w:rPr>
          <w:color w:val="2E74B5" w:themeColor="accent5" w:themeShade="BF"/>
          <w:lang w:val="es-ES_tradnl"/>
        </w:rPr>
      </w:pPr>
      <w:r w:rsidRPr="00294445">
        <w:rPr>
          <w:color w:val="2E74B5" w:themeColor="accent5" w:themeShade="BF"/>
          <w:lang w:val="es-ES_tradnl"/>
        </w:rPr>
        <w:t>Higiene personal.</w:t>
      </w:r>
    </w:p>
    <w:p w14:paraId="620C2BBC" w14:textId="53385D32" w:rsidR="00294445" w:rsidRDefault="00294445" w:rsidP="00294445">
      <w:pPr>
        <w:pStyle w:val="ListParagraph"/>
        <w:numPr>
          <w:ilvl w:val="0"/>
          <w:numId w:val="2"/>
        </w:numPr>
        <w:jc w:val="both"/>
        <w:rPr>
          <w:color w:val="2E74B5" w:themeColor="accent5" w:themeShade="BF"/>
          <w:lang w:val="es-ES_tradnl"/>
        </w:rPr>
      </w:pPr>
      <w:r w:rsidRPr="00294445">
        <w:rPr>
          <w:color w:val="2E74B5" w:themeColor="accent5" w:themeShade="BF"/>
          <w:lang w:val="es-ES_tradnl"/>
        </w:rPr>
        <w:t>Protección individual.</w:t>
      </w:r>
    </w:p>
    <w:p w14:paraId="4976D527" w14:textId="77777777" w:rsidR="00294445" w:rsidRPr="00294445" w:rsidRDefault="00294445" w:rsidP="00294445">
      <w:pPr>
        <w:pStyle w:val="ListParagraph"/>
        <w:jc w:val="both"/>
        <w:rPr>
          <w:lang w:val="es-ES_tradnl"/>
        </w:rPr>
      </w:pPr>
    </w:p>
    <w:p w14:paraId="081E8694" w14:textId="4EE15E78" w:rsidR="00294445" w:rsidRPr="00294445" w:rsidRDefault="00294445" w:rsidP="00294445">
      <w:pPr>
        <w:pStyle w:val="ListParagraph"/>
        <w:numPr>
          <w:ilvl w:val="0"/>
          <w:numId w:val="1"/>
        </w:numPr>
        <w:ind w:left="360"/>
        <w:jc w:val="both"/>
        <w:rPr>
          <w:color w:val="2E74B5" w:themeColor="accent5" w:themeShade="BF"/>
          <w:lang w:val="es-ES_tradnl"/>
        </w:rPr>
      </w:pPr>
      <w:r w:rsidRPr="00294445">
        <w:rPr>
          <w:lang w:val="es-ES_tradnl"/>
        </w:rPr>
        <w:t>Localiza en la página web del Instituto Nacional de Seguridad e Higiene en el Trabajo (www.insht.es), en «Normativa», el Real Decreto 664/1997 sobre agentes biológicos, e indica cómo se clasifican estos en función de su riesgo de</w:t>
      </w:r>
      <w:r>
        <w:rPr>
          <w:lang w:val="es-ES_tradnl"/>
        </w:rPr>
        <w:t xml:space="preserve"> </w:t>
      </w:r>
      <w:r w:rsidRPr="00294445">
        <w:rPr>
          <w:lang w:val="es-ES_tradnl"/>
        </w:rPr>
        <w:t>infección.</w:t>
      </w:r>
    </w:p>
    <w:p w14:paraId="7B1410D5" w14:textId="06F556DE" w:rsidR="00294445" w:rsidRPr="00294445" w:rsidRDefault="00294445" w:rsidP="00294445">
      <w:pPr>
        <w:pStyle w:val="ListParagraph"/>
        <w:ind w:left="360"/>
        <w:jc w:val="both"/>
        <w:rPr>
          <w:color w:val="2E74B5" w:themeColor="accent5" w:themeShade="BF"/>
          <w:lang w:val="es-ES_tradnl"/>
        </w:rPr>
      </w:pPr>
      <w:r w:rsidRPr="00294445">
        <w:rPr>
          <w:color w:val="2E74B5" w:themeColor="accent5" w:themeShade="BF"/>
          <w:lang w:val="es-ES_tradnl"/>
        </w:rPr>
        <w:t>Clasificación de los agentes biológicos en función de su riesgo de infección:</w:t>
      </w:r>
    </w:p>
    <w:p w14:paraId="11A7394A" w14:textId="34625472" w:rsidR="00294445" w:rsidRPr="00294445" w:rsidRDefault="00294445" w:rsidP="00294445">
      <w:pPr>
        <w:pStyle w:val="ListParagraph"/>
        <w:numPr>
          <w:ilvl w:val="0"/>
          <w:numId w:val="3"/>
        </w:numPr>
        <w:jc w:val="both"/>
        <w:rPr>
          <w:color w:val="2E74B5" w:themeColor="accent5" w:themeShade="BF"/>
          <w:lang w:val="es-ES_tradnl"/>
        </w:rPr>
      </w:pPr>
      <w:r w:rsidRPr="00294445">
        <w:rPr>
          <w:color w:val="2E74B5" w:themeColor="accent5" w:themeShade="BF"/>
          <w:u w:val="single"/>
          <w:lang w:val="es-ES_tradnl"/>
        </w:rPr>
        <w:t>Grupo 1:</w:t>
      </w:r>
      <w:r w:rsidRPr="00294445">
        <w:rPr>
          <w:color w:val="2E74B5" w:themeColor="accent5" w:themeShade="BF"/>
          <w:lang w:val="es-ES_tradnl"/>
        </w:rPr>
        <w:t xml:space="preserve"> aquellos que resulta poco probable que causen una enfermedad a las personas.</w:t>
      </w:r>
    </w:p>
    <w:p w14:paraId="4A6F0462" w14:textId="5FDD8BCE" w:rsidR="00294445" w:rsidRPr="00294445" w:rsidRDefault="00294445" w:rsidP="00294445">
      <w:pPr>
        <w:pStyle w:val="ListParagraph"/>
        <w:numPr>
          <w:ilvl w:val="0"/>
          <w:numId w:val="3"/>
        </w:numPr>
        <w:jc w:val="both"/>
        <w:rPr>
          <w:color w:val="2E74B5" w:themeColor="accent5" w:themeShade="BF"/>
          <w:lang w:val="es-ES_tradnl"/>
        </w:rPr>
      </w:pPr>
      <w:r w:rsidRPr="00294445">
        <w:rPr>
          <w:color w:val="2E74B5" w:themeColor="accent5" w:themeShade="BF"/>
          <w:u w:val="single"/>
          <w:lang w:val="es-ES_tradnl"/>
        </w:rPr>
        <w:t>Grupo 2:</w:t>
      </w:r>
      <w:r w:rsidRPr="00294445">
        <w:rPr>
          <w:color w:val="2E74B5" w:themeColor="accent5" w:themeShade="BF"/>
          <w:lang w:val="es-ES_tradnl"/>
        </w:rPr>
        <w:t xml:space="preserve"> aquellos que pueden causar una enfermedad a las personas y pueden suponer un peligro para los trabajadores, siendo poco probable que se propague a la colectividad y existiendo generalmente profilaxis y tratamiento eficaz.</w:t>
      </w:r>
    </w:p>
    <w:p w14:paraId="04539235" w14:textId="69470A70" w:rsidR="00294445" w:rsidRPr="00294445" w:rsidRDefault="00294445" w:rsidP="00294445">
      <w:pPr>
        <w:pStyle w:val="ListParagraph"/>
        <w:numPr>
          <w:ilvl w:val="0"/>
          <w:numId w:val="3"/>
        </w:numPr>
        <w:jc w:val="both"/>
        <w:rPr>
          <w:color w:val="2E74B5" w:themeColor="accent5" w:themeShade="BF"/>
          <w:lang w:val="es-ES_tradnl"/>
        </w:rPr>
      </w:pPr>
      <w:r w:rsidRPr="00294445">
        <w:rPr>
          <w:color w:val="2E74B5" w:themeColor="accent5" w:themeShade="BF"/>
          <w:u w:val="single"/>
          <w:lang w:val="es-ES_tradnl"/>
        </w:rPr>
        <w:t>Grupo 3:</w:t>
      </w:r>
      <w:r w:rsidRPr="00294445">
        <w:rPr>
          <w:color w:val="2E74B5" w:themeColor="accent5" w:themeShade="BF"/>
          <w:lang w:val="es-ES_tradnl"/>
        </w:rPr>
        <w:t xml:space="preserve"> </w:t>
      </w:r>
      <w:r w:rsidRPr="00294445">
        <w:rPr>
          <w:color w:val="2E74B5" w:themeColor="accent5" w:themeShade="BF"/>
          <w:lang w:val="es-ES_tradnl"/>
        </w:rPr>
        <w:t xml:space="preserve">aquellos que pueden causar una enfermedad </w:t>
      </w:r>
      <w:r w:rsidRPr="00294445">
        <w:rPr>
          <w:color w:val="2E74B5" w:themeColor="accent5" w:themeShade="BF"/>
          <w:lang w:val="es-ES_tradnl"/>
        </w:rPr>
        <w:t xml:space="preserve">grave </w:t>
      </w:r>
      <w:r w:rsidRPr="00294445">
        <w:rPr>
          <w:color w:val="2E74B5" w:themeColor="accent5" w:themeShade="BF"/>
          <w:lang w:val="es-ES_tradnl"/>
        </w:rPr>
        <w:t xml:space="preserve">a las personas y pueden suponer un </w:t>
      </w:r>
      <w:r w:rsidRPr="00294445">
        <w:rPr>
          <w:color w:val="2E74B5" w:themeColor="accent5" w:themeShade="BF"/>
          <w:lang w:val="es-ES_tradnl"/>
        </w:rPr>
        <w:t xml:space="preserve">serio </w:t>
      </w:r>
      <w:r w:rsidRPr="00294445">
        <w:rPr>
          <w:color w:val="2E74B5" w:themeColor="accent5" w:themeShade="BF"/>
          <w:lang w:val="es-ES_tradnl"/>
        </w:rPr>
        <w:t xml:space="preserve">peligro para los trabajadores, </w:t>
      </w:r>
      <w:r w:rsidRPr="00294445">
        <w:rPr>
          <w:color w:val="2E74B5" w:themeColor="accent5" w:themeShade="BF"/>
          <w:lang w:val="es-ES_tradnl"/>
        </w:rPr>
        <w:t xml:space="preserve">con riesgo de </w:t>
      </w:r>
      <w:r w:rsidRPr="00294445">
        <w:rPr>
          <w:color w:val="2E74B5" w:themeColor="accent5" w:themeShade="BF"/>
          <w:lang w:val="es-ES_tradnl"/>
        </w:rPr>
        <w:t>que se propague a la colectividad y existiendo generalmente profilaxis y tratamiento eficaz.</w:t>
      </w:r>
    </w:p>
    <w:p w14:paraId="713E457B" w14:textId="0C511B45" w:rsidR="00294445" w:rsidRDefault="00294445" w:rsidP="00294445">
      <w:pPr>
        <w:pStyle w:val="ListParagraph"/>
        <w:numPr>
          <w:ilvl w:val="0"/>
          <w:numId w:val="3"/>
        </w:numPr>
        <w:jc w:val="both"/>
        <w:rPr>
          <w:color w:val="2E74B5" w:themeColor="accent5" w:themeShade="BF"/>
          <w:lang w:val="es-ES_tradnl"/>
        </w:rPr>
      </w:pPr>
      <w:r w:rsidRPr="00294445">
        <w:rPr>
          <w:color w:val="2E74B5" w:themeColor="accent5" w:themeShade="BF"/>
          <w:u w:val="single"/>
          <w:lang w:val="es-ES_tradnl"/>
        </w:rPr>
        <w:t>Grupo 4:</w:t>
      </w:r>
      <w:r w:rsidRPr="00294445">
        <w:rPr>
          <w:color w:val="2E74B5" w:themeColor="accent5" w:themeShade="BF"/>
          <w:lang w:val="es-ES_tradnl"/>
        </w:rPr>
        <w:t xml:space="preserve"> </w:t>
      </w:r>
      <w:r w:rsidRPr="00294445">
        <w:rPr>
          <w:color w:val="2E74B5" w:themeColor="accent5" w:themeShade="BF"/>
          <w:lang w:val="es-ES_tradnl"/>
        </w:rPr>
        <w:t>aquellos que causa</w:t>
      </w:r>
      <w:r w:rsidRPr="00294445">
        <w:rPr>
          <w:color w:val="2E74B5" w:themeColor="accent5" w:themeShade="BF"/>
          <w:lang w:val="es-ES_tradnl"/>
        </w:rPr>
        <w:t>n</w:t>
      </w:r>
      <w:r w:rsidRPr="00294445">
        <w:rPr>
          <w:color w:val="2E74B5" w:themeColor="accent5" w:themeShade="BF"/>
          <w:lang w:val="es-ES_tradnl"/>
        </w:rPr>
        <w:t xml:space="preserve"> una enfermedad grave a las personas y supone</w:t>
      </w:r>
      <w:r w:rsidRPr="00294445">
        <w:rPr>
          <w:color w:val="2E74B5" w:themeColor="accent5" w:themeShade="BF"/>
          <w:lang w:val="es-ES_tradnl"/>
        </w:rPr>
        <w:t>n</w:t>
      </w:r>
      <w:r w:rsidRPr="00294445">
        <w:rPr>
          <w:color w:val="2E74B5" w:themeColor="accent5" w:themeShade="BF"/>
          <w:lang w:val="es-ES_tradnl"/>
        </w:rPr>
        <w:t xml:space="preserve"> un serio peligro para los trabajadores, con </w:t>
      </w:r>
      <w:r w:rsidRPr="00294445">
        <w:rPr>
          <w:color w:val="2E74B5" w:themeColor="accent5" w:themeShade="BF"/>
          <w:lang w:val="es-ES_tradnl"/>
        </w:rPr>
        <w:t>muchas probabilidades</w:t>
      </w:r>
      <w:r w:rsidRPr="00294445">
        <w:rPr>
          <w:color w:val="2E74B5" w:themeColor="accent5" w:themeShade="BF"/>
          <w:lang w:val="es-ES_tradnl"/>
        </w:rPr>
        <w:t xml:space="preserve"> de que se propague a la colectividad y </w:t>
      </w:r>
      <w:r w:rsidRPr="00294445">
        <w:rPr>
          <w:color w:val="2E74B5" w:themeColor="accent5" w:themeShade="BF"/>
          <w:lang w:val="es-ES_tradnl"/>
        </w:rPr>
        <w:t>sin que exista</w:t>
      </w:r>
      <w:r w:rsidRPr="00294445">
        <w:rPr>
          <w:color w:val="2E74B5" w:themeColor="accent5" w:themeShade="BF"/>
          <w:lang w:val="es-ES_tradnl"/>
        </w:rPr>
        <w:t xml:space="preserve"> generalmente profilaxis y tratamiento eficaz.</w:t>
      </w:r>
    </w:p>
    <w:p w14:paraId="7409E1CC" w14:textId="77777777" w:rsidR="00D11924" w:rsidRDefault="00D11924" w:rsidP="00D11924">
      <w:pPr>
        <w:pStyle w:val="ListParagraph"/>
        <w:jc w:val="both"/>
        <w:rPr>
          <w:color w:val="2E74B5" w:themeColor="accent5" w:themeShade="BF"/>
          <w:lang w:val="es-ES_tradnl"/>
        </w:rPr>
      </w:pPr>
    </w:p>
    <w:p w14:paraId="503F551E" w14:textId="58D8B419" w:rsidR="00D11924" w:rsidRDefault="00D11924" w:rsidP="00D11924">
      <w:pPr>
        <w:pStyle w:val="ListParagraph"/>
        <w:numPr>
          <w:ilvl w:val="0"/>
          <w:numId w:val="1"/>
        </w:numPr>
        <w:ind w:left="360"/>
        <w:jc w:val="both"/>
        <w:rPr>
          <w:lang w:val="es-ES_tradnl"/>
        </w:rPr>
      </w:pPr>
      <w:r w:rsidRPr="00D11924">
        <w:rPr>
          <w:lang w:val="es-ES_tradnl"/>
        </w:rPr>
        <w:t>Identifica si en el sector profesional de tu ciclo formativo existe riesgo de estrés térmico.</w:t>
      </w:r>
    </w:p>
    <w:p w14:paraId="6C74B2FB" w14:textId="3044BE39" w:rsidR="00D11924" w:rsidRDefault="00D11924" w:rsidP="00D11924">
      <w:pPr>
        <w:pStyle w:val="ListParagraph"/>
        <w:ind w:left="360"/>
        <w:jc w:val="both"/>
        <w:rPr>
          <w:color w:val="2E74B5" w:themeColor="accent5" w:themeShade="BF"/>
          <w:lang w:val="es-ES_tradnl"/>
        </w:rPr>
      </w:pPr>
      <w:r w:rsidRPr="00D11924">
        <w:rPr>
          <w:color w:val="2E74B5" w:themeColor="accent5" w:themeShade="BF"/>
          <w:lang w:val="es-ES_tradnl"/>
        </w:rPr>
        <w:t>Sí existe riesgo de estrés térmico. Si la temperatura de la oficina o del lugar de trabajo no es la adecuada, existe este riesgo, tanto si la temperatura es muy alta como si es muy baja. Puede provocar reducción de la sensibilidad táctil, malestar general, aceleración del pulso cardiaco, tiritona, transpiraciones y otros síntomas.</w:t>
      </w:r>
    </w:p>
    <w:p w14:paraId="5E57C314" w14:textId="77777777" w:rsidR="00D11924" w:rsidRDefault="00D11924" w:rsidP="00D11924">
      <w:pPr>
        <w:pStyle w:val="ListParagraph"/>
        <w:ind w:left="360"/>
        <w:jc w:val="both"/>
        <w:rPr>
          <w:color w:val="2E74B5" w:themeColor="accent5" w:themeShade="BF"/>
          <w:lang w:val="es-ES_tradnl"/>
        </w:rPr>
      </w:pPr>
    </w:p>
    <w:p w14:paraId="29379BD2" w14:textId="2A7473B6" w:rsidR="00D11924" w:rsidRDefault="00D11924" w:rsidP="00D11924">
      <w:pPr>
        <w:pStyle w:val="ListParagraph"/>
        <w:numPr>
          <w:ilvl w:val="0"/>
          <w:numId w:val="1"/>
        </w:numPr>
        <w:ind w:left="360"/>
        <w:jc w:val="both"/>
        <w:rPr>
          <w:lang w:val="es-ES_tradnl"/>
        </w:rPr>
      </w:pPr>
      <w:r w:rsidRPr="00D11924">
        <w:rPr>
          <w:lang w:val="es-ES_tradnl"/>
        </w:rPr>
        <w:t>Realiza un listado de las tareas que se realizan en tu actividad profesional y señala el nivel mínimo de iluminación requerido.</w:t>
      </w:r>
    </w:p>
    <w:p w14:paraId="570F4242" w14:textId="0CFAB81B" w:rsidR="00D11924" w:rsidRPr="00D11924" w:rsidRDefault="00D11924" w:rsidP="00D11924">
      <w:pPr>
        <w:pStyle w:val="ListParagraph"/>
        <w:ind w:left="360"/>
        <w:jc w:val="both"/>
        <w:rPr>
          <w:color w:val="4472C4" w:themeColor="accent1"/>
          <w:lang w:val="es-ES_tradnl"/>
        </w:rPr>
      </w:pPr>
      <w:proofErr w:type="gramStart"/>
      <w:r w:rsidRPr="00D11924">
        <w:rPr>
          <w:color w:val="4472C4" w:themeColor="accent1"/>
          <w:lang w:val="es-ES_tradnl"/>
        </w:rPr>
        <w:t>Tareas a realizar</w:t>
      </w:r>
      <w:proofErr w:type="gramEnd"/>
      <w:r w:rsidRPr="00D11924">
        <w:rPr>
          <w:color w:val="4472C4" w:themeColor="accent1"/>
          <w:lang w:val="es-ES_tradnl"/>
        </w:rPr>
        <w:t xml:space="preserve"> </w:t>
      </w:r>
      <w:proofErr w:type="spellStart"/>
      <w:r w:rsidRPr="00D11924">
        <w:rPr>
          <w:color w:val="4472C4" w:themeColor="accent1"/>
          <w:lang w:val="es-ES_tradnl"/>
        </w:rPr>
        <w:t>y</w:t>
      </w:r>
      <w:proofErr w:type="spellEnd"/>
      <w:r w:rsidRPr="00D11924">
        <w:rPr>
          <w:color w:val="4472C4" w:themeColor="accent1"/>
          <w:lang w:val="es-ES_tradnl"/>
        </w:rPr>
        <w:t xml:space="preserve"> nivel mínimo de iluminación requerida en mi caso (teletrabajo):</w:t>
      </w:r>
    </w:p>
    <w:p w14:paraId="2F6CB4C0" w14:textId="28E21888" w:rsidR="00D11924" w:rsidRPr="00D11924" w:rsidRDefault="00D11924" w:rsidP="00D11924">
      <w:pPr>
        <w:pStyle w:val="ListParagraph"/>
        <w:numPr>
          <w:ilvl w:val="0"/>
          <w:numId w:val="3"/>
        </w:numPr>
        <w:jc w:val="both"/>
        <w:rPr>
          <w:color w:val="4472C4" w:themeColor="accent1"/>
          <w:lang w:val="es-ES_tradnl"/>
        </w:rPr>
      </w:pPr>
      <w:r w:rsidRPr="00D11924">
        <w:rPr>
          <w:color w:val="4472C4" w:themeColor="accent1"/>
          <w:lang w:val="es-ES_tradnl"/>
        </w:rPr>
        <w:lastRenderedPageBreak/>
        <w:t xml:space="preserve">Reuniones online </w:t>
      </w:r>
      <w:r w:rsidRPr="00D11924">
        <w:rPr>
          <w:color w:val="4472C4" w:themeColor="accent1"/>
          <w:lang w:val="es-ES_tradnl"/>
        </w:rPr>
        <w:sym w:font="Wingdings" w:char="F0E0"/>
      </w:r>
      <w:r w:rsidRPr="00D11924">
        <w:rPr>
          <w:color w:val="4472C4" w:themeColor="accent1"/>
          <w:lang w:val="es-ES_tradnl"/>
        </w:rPr>
        <w:t xml:space="preserve"> 100 lux</w:t>
      </w:r>
    </w:p>
    <w:p w14:paraId="510AF65C" w14:textId="370FFBF4" w:rsidR="00D11924" w:rsidRDefault="00D11924" w:rsidP="00D11924">
      <w:pPr>
        <w:pStyle w:val="ListParagraph"/>
        <w:numPr>
          <w:ilvl w:val="0"/>
          <w:numId w:val="3"/>
        </w:numPr>
        <w:jc w:val="both"/>
        <w:rPr>
          <w:color w:val="4472C4" w:themeColor="accent1"/>
          <w:lang w:val="es-ES_tradnl"/>
        </w:rPr>
      </w:pPr>
      <w:r w:rsidRPr="00D11924">
        <w:rPr>
          <w:color w:val="4472C4" w:themeColor="accent1"/>
          <w:lang w:val="es-ES_tradnl"/>
        </w:rPr>
        <w:t xml:space="preserve">Trabajo con ordenador </w:t>
      </w:r>
      <w:r w:rsidRPr="00D11924">
        <w:rPr>
          <w:color w:val="4472C4" w:themeColor="accent1"/>
          <w:lang w:val="es-ES_tradnl"/>
        </w:rPr>
        <w:sym w:font="Wingdings" w:char="F0E0"/>
      </w:r>
      <w:r w:rsidRPr="00D11924">
        <w:rPr>
          <w:color w:val="4472C4" w:themeColor="accent1"/>
          <w:lang w:val="es-ES_tradnl"/>
        </w:rPr>
        <w:t xml:space="preserve"> 100 lux</w:t>
      </w:r>
    </w:p>
    <w:p w14:paraId="46EFBDB9" w14:textId="420B22E8" w:rsidR="00D11924" w:rsidRDefault="00D11924" w:rsidP="00D11924">
      <w:pPr>
        <w:jc w:val="both"/>
        <w:rPr>
          <w:color w:val="4472C4" w:themeColor="accent1"/>
          <w:lang w:val="es-ES_tradnl"/>
        </w:rPr>
      </w:pPr>
    </w:p>
    <w:p w14:paraId="13BB0E2B" w14:textId="11ED6C38" w:rsidR="00D11924" w:rsidRDefault="00D11924" w:rsidP="00D11924">
      <w:pPr>
        <w:jc w:val="both"/>
        <w:rPr>
          <w:b/>
          <w:bCs/>
          <w:u w:val="single"/>
          <w:lang w:val="es-ES_tradnl"/>
        </w:rPr>
      </w:pPr>
      <w:r>
        <w:rPr>
          <w:b/>
          <w:bCs/>
          <w:u w:val="single"/>
          <w:lang w:val="es-ES_tradnl"/>
        </w:rPr>
        <w:t>TEST</w:t>
      </w:r>
    </w:p>
    <w:p w14:paraId="01EA0209" w14:textId="7FD90C87" w:rsidR="00D11924" w:rsidRDefault="00D11924" w:rsidP="00D11924">
      <w:pPr>
        <w:pStyle w:val="ListParagraph"/>
        <w:numPr>
          <w:ilvl w:val="0"/>
          <w:numId w:val="5"/>
        </w:numPr>
        <w:jc w:val="both"/>
        <w:rPr>
          <w:lang w:val="es-ES_tradnl"/>
        </w:rPr>
      </w:pPr>
      <w:r>
        <w:rPr>
          <w:lang w:val="es-ES_tradnl"/>
        </w:rPr>
        <w:t xml:space="preserve">Un fuego con origen </w:t>
      </w:r>
      <w:r w:rsidRPr="00D11924">
        <w:rPr>
          <w:lang w:val="es-ES_tradnl"/>
        </w:rPr>
        <w:t>en la quema de papeles y restos de madera es de clase:</w:t>
      </w:r>
    </w:p>
    <w:p w14:paraId="78CE130F" w14:textId="14BE2EE6" w:rsidR="00D11924" w:rsidRPr="00D11924" w:rsidRDefault="00D11924" w:rsidP="00D11924">
      <w:pPr>
        <w:pStyle w:val="ListParagraph"/>
        <w:numPr>
          <w:ilvl w:val="1"/>
          <w:numId w:val="5"/>
        </w:numPr>
        <w:jc w:val="both"/>
        <w:rPr>
          <w:b/>
          <w:bCs/>
          <w:color w:val="4472C4" w:themeColor="accent1"/>
          <w:lang w:val="es-ES_tradnl"/>
        </w:rPr>
      </w:pPr>
      <w:r w:rsidRPr="00D11924">
        <w:rPr>
          <w:b/>
          <w:bCs/>
          <w:color w:val="4472C4" w:themeColor="accent1"/>
          <w:lang w:val="es-ES_tradnl"/>
        </w:rPr>
        <w:t>A</w:t>
      </w:r>
    </w:p>
    <w:p w14:paraId="7D8790D6" w14:textId="54CC550E" w:rsidR="00D11924" w:rsidRDefault="00D11924" w:rsidP="00D11924">
      <w:pPr>
        <w:pStyle w:val="ListParagraph"/>
        <w:numPr>
          <w:ilvl w:val="1"/>
          <w:numId w:val="5"/>
        </w:numPr>
        <w:jc w:val="both"/>
        <w:rPr>
          <w:lang w:val="es-ES_tradnl"/>
        </w:rPr>
      </w:pPr>
      <w:r>
        <w:rPr>
          <w:lang w:val="es-ES_tradnl"/>
        </w:rPr>
        <w:t>B</w:t>
      </w:r>
    </w:p>
    <w:p w14:paraId="04DED890" w14:textId="7426BC57" w:rsidR="00D11924" w:rsidRDefault="00D11924" w:rsidP="00D11924">
      <w:pPr>
        <w:pStyle w:val="ListParagraph"/>
        <w:numPr>
          <w:ilvl w:val="1"/>
          <w:numId w:val="5"/>
        </w:numPr>
        <w:jc w:val="both"/>
        <w:rPr>
          <w:lang w:val="es-ES_tradnl"/>
        </w:rPr>
      </w:pPr>
      <w:r>
        <w:rPr>
          <w:lang w:val="es-ES_tradnl"/>
        </w:rPr>
        <w:t>C</w:t>
      </w:r>
    </w:p>
    <w:p w14:paraId="5CE83D81" w14:textId="548C6138" w:rsidR="00D11924" w:rsidRDefault="00D11924" w:rsidP="00D11924">
      <w:pPr>
        <w:pStyle w:val="ListParagraph"/>
        <w:numPr>
          <w:ilvl w:val="1"/>
          <w:numId w:val="5"/>
        </w:numPr>
        <w:jc w:val="both"/>
        <w:rPr>
          <w:lang w:val="es-ES_tradnl"/>
        </w:rPr>
      </w:pPr>
      <w:r>
        <w:rPr>
          <w:lang w:val="es-ES_tradnl"/>
        </w:rPr>
        <w:t>D</w:t>
      </w:r>
    </w:p>
    <w:p w14:paraId="3EC46A90" w14:textId="12D12E15" w:rsidR="00D11924" w:rsidRDefault="00D11924" w:rsidP="00D11924">
      <w:pPr>
        <w:pStyle w:val="ListParagraph"/>
        <w:numPr>
          <w:ilvl w:val="0"/>
          <w:numId w:val="5"/>
        </w:numPr>
        <w:jc w:val="both"/>
        <w:rPr>
          <w:lang w:val="es-ES_tradnl"/>
        </w:rPr>
      </w:pPr>
      <w:r w:rsidRPr="00D11924">
        <w:rPr>
          <w:lang w:val="es-ES_tradnl"/>
        </w:rPr>
        <w:t>Cuando se produce un incendio en un almacén donde hay muchos objetos de madera, esta actúa como:</w:t>
      </w:r>
    </w:p>
    <w:p w14:paraId="09A99FD2" w14:textId="36C10A91" w:rsidR="00D11924" w:rsidRDefault="00D11924" w:rsidP="00D11924">
      <w:pPr>
        <w:pStyle w:val="ListParagraph"/>
        <w:numPr>
          <w:ilvl w:val="1"/>
          <w:numId w:val="5"/>
        </w:numPr>
        <w:jc w:val="both"/>
        <w:rPr>
          <w:lang w:val="es-ES_tradnl"/>
        </w:rPr>
      </w:pPr>
      <w:r>
        <w:rPr>
          <w:lang w:val="es-ES_tradnl"/>
        </w:rPr>
        <w:t>Combustible</w:t>
      </w:r>
    </w:p>
    <w:p w14:paraId="6E0479C4" w14:textId="435BAB72" w:rsidR="00D11924" w:rsidRDefault="00D11924" w:rsidP="00D11924">
      <w:pPr>
        <w:pStyle w:val="ListParagraph"/>
        <w:numPr>
          <w:ilvl w:val="1"/>
          <w:numId w:val="5"/>
        </w:numPr>
        <w:jc w:val="both"/>
        <w:rPr>
          <w:lang w:val="es-ES_tradnl"/>
        </w:rPr>
      </w:pPr>
      <w:r>
        <w:rPr>
          <w:lang w:val="es-ES_tradnl"/>
        </w:rPr>
        <w:t>Comburente</w:t>
      </w:r>
    </w:p>
    <w:p w14:paraId="0D4C5268" w14:textId="4C0C1D51" w:rsidR="00D11924" w:rsidRDefault="00D11924" w:rsidP="00D11924">
      <w:pPr>
        <w:pStyle w:val="ListParagraph"/>
        <w:numPr>
          <w:ilvl w:val="1"/>
          <w:numId w:val="5"/>
        </w:numPr>
        <w:jc w:val="both"/>
        <w:rPr>
          <w:lang w:val="es-ES_tradnl"/>
        </w:rPr>
      </w:pPr>
      <w:r>
        <w:rPr>
          <w:lang w:val="es-ES_tradnl"/>
        </w:rPr>
        <w:t>Foco de ignición</w:t>
      </w:r>
    </w:p>
    <w:p w14:paraId="7567D08F" w14:textId="174294E2" w:rsidR="00D11924" w:rsidRPr="00D11924" w:rsidRDefault="00D11924" w:rsidP="00D11924">
      <w:pPr>
        <w:pStyle w:val="ListParagraph"/>
        <w:numPr>
          <w:ilvl w:val="1"/>
          <w:numId w:val="5"/>
        </w:numPr>
        <w:jc w:val="both"/>
        <w:rPr>
          <w:b/>
          <w:bCs/>
          <w:color w:val="4472C4" w:themeColor="accent1"/>
          <w:lang w:val="es-ES_tradnl"/>
        </w:rPr>
      </w:pPr>
      <w:r w:rsidRPr="00D11924">
        <w:rPr>
          <w:b/>
          <w:bCs/>
          <w:color w:val="4472C4" w:themeColor="accent1"/>
          <w:lang w:val="es-ES_tradnl"/>
        </w:rPr>
        <w:t>Reacción en cadena</w:t>
      </w:r>
    </w:p>
    <w:p w14:paraId="5763E9BF" w14:textId="24148626" w:rsidR="00D11924" w:rsidRDefault="00D11924" w:rsidP="00D11924">
      <w:pPr>
        <w:pStyle w:val="ListParagraph"/>
        <w:numPr>
          <w:ilvl w:val="0"/>
          <w:numId w:val="5"/>
        </w:numPr>
        <w:jc w:val="both"/>
        <w:rPr>
          <w:lang w:val="es-ES_tradnl"/>
        </w:rPr>
      </w:pPr>
      <w:r>
        <w:rPr>
          <w:lang w:val="es-ES_tradnl"/>
        </w:rPr>
        <w:t>S</w:t>
      </w:r>
      <w:r w:rsidRPr="00D11924">
        <w:rPr>
          <w:lang w:val="es-ES_tradnl"/>
        </w:rPr>
        <w:t>i hay riesgo de agentes químicos de entrada por la vía de acceso parenteral, quiere decir que entran por:</w:t>
      </w:r>
    </w:p>
    <w:p w14:paraId="204D2E28" w14:textId="45459BA1" w:rsidR="00D11924" w:rsidRDefault="00D11924" w:rsidP="00D11924">
      <w:pPr>
        <w:pStyle w:val="ListParagraph"/>
        <w:numPr>
          <w:ilvl w:val="1"/>
          <w:numId w:val="5"/>
        </w:numPr>
        <w:jc w:val="both"/>
        <w:rPr>
          <w:lang w:val="es-ES_tradnl"/>
        </w:rPr>
      </w:pPr>
      <w:r>
        <w:rPr>
          <w:lang w:val="es-ES_tradnl"/>
        </w:rPr>
        <w:t>El sistema digestivo</w:t>
      </w:r>
    </w:p>
    <w:p w14:paraId="5DDA0E4B" w14:textId="04D1CAEE" w:rsidR="00D11924" w:rsidRDefault="00D11924" w:rsidP="00D11924">
      <w:pPr>
        <w:pStyle w:val="ListParagraph"/>
        <w:numPr>
          <w:ilvl w:val="1"/>
          <w:numId w:val="5"/>
        </w:numPr>
        <w:jc w:val="both"/>
        <w:rPr>
          <w:lang w:val="es-ES_tradnl"/>
        </w:rPr>
      </w:pPr>
      <w:r>
        <w:rPr>
          <w:lang w:val="es-ES_tradnl"/>
        </w:rPr>
        <w:t>El sistema respiratorio</w:t>
      </w:r>
    </w:p>
    <w:p w14:paraId="0CBD3118" w14:textId="1728ED93" w:rsidR="00D11924" w:rsidRDefault="00D11924" w:rsidP="00D11924">
      <w:pPr>
        <w:pStyle w:val="ListParagraph"/>
        <w:numPr>
          <w:ilvl w:val="1"/>
          <w:numId w:val="5"/>
        </w:numPr>
        <w:jc w:val="both"/>
        <w:rPr>
          <w:lang w:val="es-ES_tradnl"/>
        </w:rPr>
      </w:pPr>
      <w:r>
        <w:rPr>
          <w:lang w:val="es-ES_tradnl"/>
        </w:rPr>
        <w:t>El sistema nervioso</w:t>
      </w:r>
    </w:p>
    <w:p w14:paraId="56863BCA" w14:textId="345EBBAF" w:rsidR="00D11924" w:rsidRPr="00D11924" w:rsidRDefault="00D11924" w:rsidP="00D11924">
      <w:pPr>
        <w:pStyle w:val="ListParagraph"/>
        <w:numPr>
          <w:ilvl w:val="1"/>
          <w:numId w:val="5"/>
        </w:numPr>
        <w:jc w:val="both"/>
        <w:rPr>
          <w:b/>
          <w:bCs/>
          <w:color w:val="4472C4" w:themeColor="accent1"/>
          <w:lang w:val="es-ES_tradnl"/>
        </w:rPr>
      </w:pPr>
      <w:r w:rsidRPr="00D11924">
        <w:rPr>
          <w:b/>
          <w:bCs/>
          <w:color w:val="4472C4" w:themeColor="accent1"/>
          <w:lang w:val="es-ES_tradnl"/>
        </w:rPr>
        <w:t>Heridas</w:t>
      </w:r>
    </w:p>
    <w:p w14:paraId="21849AAF" w14:textId="7D2C0956" w:rsidR="00D11924" w:rsidRDefault="00D11924" w:rsidP="00D11924">
      <w:pPr>
        <w:pStyle w:val="ListParagraph"/>
        <w:numPr>
          <w:ilvl w:val="0"/>
          <w:numId w:val="5"/>
        </w:numPr>
        <w:jc w:val="both"/>
        <w:rPr>
          <w:lang w:val="es-ES_tradnl"/>
        </w:rPr>
      </w:pPr>
      <w:r w:rsidRPr="00D11924">
        <w:rPr>
          <w:lang w:val="es-ES_tradnl"/>
        </w:rPr>
        <w:t>Si hablamos del tétanos estamos hablando de:</w:t>
      </w:r>
    </w:p>
    <w:p w14:paraId="54C1FA05" w14:textId="11D41785" w:rsidR="00D11924" w:rsidRDefault="00D11924" w:rsidP="00D11924">
      <w:pPr>
        <w:pStyle w:val="ListParagraph"/>
        <w:numPr>
          <w:ilvl w:val="1"/>
          <w:numId w:val="5"/>
        </w:numPr>
        <w:jc w:val="both"/>
        <w:rPr>
          <w:lang w:val="es-ES_tradnl"/>
        </w:rPr>
      </w:pPr>
      <w:r>
        <w:rPr>
          <w:lang w:val="es-ES_tradnl"/>
        </w:rPr>
        <w:t>Riesgos físicos</w:t>
      </w:r>
    </w:p>
    <w:p w14:paraId="0EAB840C" w14:textId="68384EE0" w:rsidR="00D11924" w:rsidRDefault="00D11924" w:rsidP="00D11924">
      <w:pPr>
        <w:pStyle w:val="ListParagraph"/>
        <w:numPr>
          <w:ilvl w:val="1"/>
          <w:numId w:val="5"/>
        </w:numPr>
        <w:jc w:val="both"/>
        <w:rPr>
          <w:lang w:val="es-ES_tradnl"/>
        </w:rPr>
      </w:pPr>
      <w:r>
        <w:rPr>
          <w:lang w:val="es-ES_tradnl"/>
        </w:rPr>
        <w:t>Riesgos químicos</w:t>
      </w:r>
    </w:p>
    <w:p w14:paraId="7A25C40A" w14:textId="0B6CA5A7" w:rsidR="00D11924" w:rsidRPr="00D11924" w:rsidRDefault="00D11924" w:rsidP="00D11924">
      <w:pPr>
        <w:pStyle w:val="ListParagraph"/>
        <w:numPr>
          <w:ilvl w:val="1"/>
          <w:numId w:val="5"/>
        </w:numPr>
        <w:jc w:val="both"/>
        <w:rPr>
          <w:b/>
          <w:bCs/>
          <w:color w:val="4472C4" w:themeColor="accent1"/>
          <w:lang w:val="es-ES_tradnl"/>
        </w:rPr>
      </w:pPr>
      <w:r w:rsidRPr="00D11924">
        <w:rPr>
          <w:b/>
          <w:bCs/>
          <w:color w:val="4472C4" w:themeColor="accent1"/>
          <w:lang w:val="es-ES_tradnl"/>
        </w:rPr>
        <w:t>Riesgos biológicos</w:t>
      </w:r>
    </w:p>
    <w:p w14:paraId="5C560708" w14:textId="47116205" w:rsidR="00D11924" w:rsidRDefault="00D11924" w:rsidP="00D11924">
      <w:pPr>
        <w:pStyle w:val="ListParagraph"/>
        <w:numPr>
          <w:ilvl w:val="1"/>
          <w:numId w:val="5"/>
        </w:numPr>
        <w:jc w:val="both"/>
        <w:rPr>
          <w:lang w:val="es-ES_tradnl"/>
        </w:rPr>
      </w:pPr>
      <w:r>
        <w:rPr>
          <w:lang w:val="es-ES_tradnl"/>
        </w:rPr>
        <w:t>Riesgos organizativos</w:t>
      </w:r>
    </w:p>
    <w:p w14:paraId="008C93DD" w14:textId="51BB0E4C" w:rsidR="00D11924" w:rsidRDefault="00D11924" w:rsidP="00D11924">
      <w:pPr>
        <w:pStyle w:val="ListParagraph"/>
        <w:numPr>
          <w:ilvl w:val="0"/>
          <w:numId w:val="5"/>
        </w:numPr>
        <w:jc w:val="both"/>
        <w:rPr>
          <w:lang w:val="es-ES_tradnl"/>
        </w:rPr>
      </w:pPr>
      <w:r w:rsidRPr="00D11924">
        <w:rPr>
          <w:lang w:val="es-ES_tradnl"/>
        </w:rPr>
        <w:t>¿Qué medida se tomaría en primer lugar para prevenir las consecuencias del ruido?</w:t>
      </w:r>
    </w:p>
    <w:p w14:paraId="77D11A3A" w14:textId="58388EDC" w:rsidR="001B1259" w:rsidRDefault="001B1259" w:rsidP="001B1259">
      <w:pPr>
        <w:pStyle w:val="ListParagraph"/>
        <w:numPr>
          <w:ilvl w:val="1"/>
          <w:numId w:val="5"/>
        </w:numPr>
        <w:jc w:val="both"/>
        <w:rPr>
          <w:lang w:val="es-ES_tradnl"/>
        </w:rPr>
      </w:pPr>
      <w:r>
        <w:rPr>
          <w:lang w:val="es-ES_tradnl"/>
        </w:rPr>
        <w:t>Reducir el tiempo de exposición al ruido.</w:t>
      </w:r>
    </w:p>
    <w:p w14:paraId="150C974C" w14:textId="2EE2970B" w:rsidR="001B1259" w:rsidRPr="001B1259" w:rsidRDefault="001B1259" w:rsidP="001B1259">
      <w:pPr>
        <w:pStyle w:val="ListParagraph"/>
        <w:numPr>
          <w:ilvl w:val="1"/>
          <w:numId w:val="5"/>
        </w:numPr>
        <w:jc w:val="both"/>
        <w:rPr>
          <w:b/>
          <w:bCs/>
          <w:color w:val="4472C4" w:themeColor="accent1"/>
          <w:lang w:val="es-ES_tradnl"/>
        </w:rPr>
      </w:pPr>
      <w:r w:rsidRPr="001B1259">
        <w:rPr>
          <w:b/>
          <w:bCs/>
          <w:color w:val="4472C4" w:themeColor="accent1"/>
          <w:lang w:val="es-ES_tradnl"/>
        </w:rPr>
        <w:t>E</w:t>
      </w:r>
      <w:r w:rsidRPr="001B1259">
        <w:rPr>
          <w:b/>
          <w:bCs/>
          <w:color w:val="4472C4" w:themeColor="accent1"/>
          <w:lang w:val="es-ES_tradnl"/>
        </w:rPr>
        <w:t>liminar la fuente del ruido, o aislar las fuentes que lo originan.</w:t>
      </w:r>
    </w:p>
    <w:p w14:paraId="56BA6BEA" w14:textId="27743C73" w:rsidR="001B1259" w:rsidRDefault="001B1259" w:rsidP="001B1259">
      <w:pPr>
        <w:pStyle w:val="ListParagraph"/>
        <w:numPr>
          <w:ilvl w:val="1"/>
          <w:numId w:val="5"/>
        </w:numPr>
        <w:jc w:val="both"/>
        <w:rPr>
          <w:lang w:val="es-ES_tradnl"/>
        </w:rPr>
      </w:pPr>
      <w:r>
        <w:rPr>
          <w:lang w:val="es-ES_tradnl"/>
        </w:rPr>
        <w:t>U</w:t>
      </w:r>
      <w:r w:rsidRPr="001B1259">
        <w:rPr>
          <w:lang w:val="es-ES_tradnl"/>
        </w:rPr>
        <w:t>so de protectores auditivos y realización de audiometrías.</w:t>
      </w:r>
    </w:p>
    <w:p w14:paraId="78BCB337" w14:textId="5B61F1A1" w:rsidR="001B1259" w:rsidRDefault="001B1259" w:rsidP="001B1259">
      <w:pPr>
        <w:pStyle w:val="ListParagraph"/>
        <w:numPr>
          <w:ilvl w:val="1"/>
          <w:numId w:val="5"/>
        </w:numPr>
        <w:jc w:val="both"/>
        <w:rPr>
          <w:lang w:val="es-ES_tradnl"/>
        </w:rPr>
      </w:pPr>
      <w:r>
        <w:rPr>
          <w:lang w:val="es-ES_tradnl"/>
        </w:rPr>
        <w:t>Cambiar al trabajador de puesto.</w:t>
      </w:r>
    </w:p>
    <w:p w14:paraId="32A19327" w14:textId="7BA5BDA3" w:rsidR="00D11924" w:rsidRDefault="00D11924" w:rsidP="00D11924">
      <w:pPr>
        <w:pStyle w:val="ListParagraph"/>
        <w:numPr>
          <w:ilvl w:val="0"/>
          <w:numId w:val="5"/>
        </w:numPr>
        <w:jc w:val="both"/>
        <w:rPr>
          <w:lang w:val="es-ES_tradnl"/>
        </w:rPr>
      </w:pPr>
      <w:r>
        <w:rPr>
          <w:lang w:val="es-ES_tradnl"/>
        </w:rPr>
        <w:t xml:space="preserve">Se produce </w:t>
      </w:r>
      <w:proofErr w:type="spellStart"/>
      <w:proofErr w:type="gramStart"/>
      <w:r>
        <w:rPr>
          <w:lang w:val="es-ES_tradnl"/>
        </w:rPr>
        <w:t>mobbing</w:t>
      </w:r>
      <w:proofErr w:type="spellEnd"/>
      <w:proofErr w:type="gramEnd"/>
      <w:r>
        <w:rPr>
          <w:lang w:val="es-ES_tradnl"/>
        </w:rPr>
        <w:t xml:space="preserve"> si es un hostigamiento:</w:t>
      </w:r>
    </w:p>
    <w:p w14:paraId="549F5A5B" w14:textId="2F2CC929" w:rsidR="001B1259" w:rsidRDefault="001B1259" w:rsidP="001B1259">
      <w:pPr>
        <w:pStyle w:val="ListParagraph"/>
        <w:numPr>
          <w:ilvl w:val="1"/>
          <w:numId w:val="5"/>
        </w:numPr>
        <w:jc w:val="both"/>
        <w:rPr>
          <w:lang w:val="es-ES_tradnl"/>
        </w:rPr>
      </w:pPr>
      <w:r>
        <w:rPr>
          <w:lang w:val="es-ES_tradnl"/>
        </w:rPr>
        <w:t>Ocasional y puntual</w:t>
      </w:r>
    </w:p>
    <w:p w14:paraId="72E38C83" w14:textId="4CCEA8C1" w:rsidR="001B1259" w:rsidRDefault="001B1259" w:rsidP="001B1259">
      <w:pPr>
        <w:pStyle w:val="ListParagraph"/>
        <w:numPr>
          <w:ilvl w:val="1"/>
          <w:numId w:val="5"/>
        </w:numPr>
        <w:jc w:val="both"/>
        <w:rPr>
          <w:lang w:val="es-ES_tradnl"/>
        </w:rPr>
      </w:pPr>
      <w:r>
        <w:rPr>
          <w:lang w:val="es-ES_tradnl"/>
        </w:rPr>
        <w:t>Semanal</w:t>
      </w:r>
    </w:p>
    <w:p w14:paraId="72EDB733" w14:textId="562461F4" w:rsidR="001B1259" w:rsidRDefault="001B1259" w:rsidP="001B1259">
      <w:pPr>
        <w:pStyle w:val="ListParagraph"/>
        <w:numPr>
          <w:ilvl w:val="1"/>
          <w:numId w:val="5"/>
        </w:numPr>
        <w:jc w:val="both"/>
        <w:rPr>
          <w:lang w:val="es-ES_tradnl"/>
        </w:rPr>
      </w:pPr>
      <w:r>
        <w:rPr>
          <w:lang w:val="es-ES_tradnl"/>
        </w:rPr>
        <w:t>De forma sistemática durante seis meses</w:t>
      </w:r>
    </w:p>
    <w:p w14:paraId="4F80EC73" w14:textId="2DBE53A5" w:rsidR="001B1259" w:rsidRPr="001B1259" w:rsidRDefault="001B1259" w:rsidP="001B1259">
      <w:pPr>
        <w:pStyle w:val="ListParagraph"/>
        <w:numPr>
          <w:ilvl w:val="1"/>
          <w:numId w:val="5"/>
        </w:numPr>
        <w:jc w:val="both"/>
        <w:rPr>
          <w:b/>
          <w:bCs/>
          <w:color w:val="4472C4" w:themeColor="accent1"/>
          <w:lang w:val="es-ES_tradnl"/>
        </w:rPr>
      </w:pPr>
      <w:r w:rsidRPr="001B1259">
        <w:rPr>
          <w:b/>
          <w:bCs/>
          <w:color w:val="4472C4" w:themeColor="accent1"/>
          <w:lang w:val="es-ES_tradnl"/>
        </w:rPr>
        <w:t>Ninguna de las respuestas anteriores</w:t>
      </w:r>
    </w:p>
    <w:p w14:paraId="7A8538ED" w14:textId="6A453B4D" w:rsidR="00D11924" w:rsidRDefault="00D11924" w:rsidP="00D11924">
      <w:pPr>
        <w:pStyle w:val="ListParagraph"/>
        <w:numPr>
          <w:ilvl w:val="0"/>
          <w:numId w:val="5"/>
        </w:numPr>
        <w:jc w:val="both"/>
        <w:rPr>
          <w:lang w:val="es-ES_tradnl"/>
        </w:rPr>
      </w:pPr>
      <w:r>
        <w:rPr>
          <w:lang w:val="es-ES_tradnl"/>
        </w:rPr>
        <w:t>Las vibraciones que se produce al viajar en metro son:</w:t>
      </w:r>
    </w:p>
    <w:p w14:paraId="6245EB46" w14:textId="3C80B548" w:rsidR="001B1259" w:rsidRDefault="001B1259" w:rsidP="001B1259">
      <w:pPr>
        <w:pStyle w:val="ListParagraph"/>
        <w:numPr>
          <w:ilvl w:val="1"/>
          <w:numId w:val="5"/>
        </w:numPr>
        <w:jc w:val="both"/>
        <w:rPr>
          <w:lang w:val="es-ES_tradnl"/>
        </w:rPr>
      </w:pPr>
      <w:r>
        <w:rPr>
          <w:lang w:val="es-ES_tradnl"/>
        </w:rPr>
        <w:t>De muy baja frecuencia</w:t>
      </w:r>
    </w:p>
    <w:p w14:paraId="07795300" w14:textId="01B67E73" w:rsidR="001B1259" w:rsidRDefault="001B1259" w:rsidP="001B1259">
      <w:pPr>
        <w:pStyle w:val="ListParagraph"/>
        <w:numPr>
          <w:ilvl w:val="1"/>
          <w:numId w:val="5"/>
        </w:numPr>
        <w:jc w:val="both"/>
        <w:rPr>
          <w:lang w:val="es-ES_tradnl"/>
        </w:rPr>
      </w:pPr>
      <w:r>
        <w:rPr>
          <w:lang w:val="es-ES_tradnl"/>
        </w:rPr>
        <w:t>De baja frecuencia</w:t>
      </w:r>
    </w:p>
    <w:p w14:paraId="7A9FDD38" w14:textId="032C605F" w:rsidR="001B1259" w:rsidRDefault="001B1259" w:rsidP="001B1259">
      <w:pPr>
        <w:pStyle w:val="ListParagraph"/>
        <w:numPr>
          <w:ilvl w:val="1"/>
          <w:numId w:val="5"/>
        </w:numPr>
        <w:jc w:val="both"/>
        <w:rPr>
          <w:lang w:val="es-ES_tradnl"/>
        </w:rPr>
      </w:pPr>
      <w:r>
        <w:rPr>
          <w:lang w:val="es-ES_tradnl"/>
        </w:rPr>
        <w:t>De muy alta frecuencia</w:t>
      </w:r>
    </w:p>
    <w:p w14:paraId="51447014" w14:textId="576AD7F1" w:rsidR="001B1259" w:rsidRPr="001B1259" w:rsidRDefault="001B1259" w:rsidP="001B1259">
      <w:pPr>
        <w:pStyle w:val="ListParagraph"/>
        <w:numPr>
          <w:ilvl w:val="1"/>
          <w:numId w:val="5"/>
        </w:numPr>
        <w:jc w:val="both"/>
        <w:rPr>
          <w:b/>
          <w:bCs/>
          <w:color w:val="4472C4" w:themeColor="accent1"/>
          <w:lang w:val="es-ES_tradnl"/>
        </w:rPr>
      </w:pPr>
      <w:r w:rsidRPr="001B1259">
        <w:rPr>
          <w:b/>
          <w:bCs/>
          <w:color w:val="4472C4" w:themeColor="accent1"/>
          <w:lang w:val="es-ES_tradnl"/>
        </w:rPr>
        <w:t>Todas las respuestas son correctas</w:t>
      </w:r>
    </w:p>
    <w:p w14:paraId="2910A8C6" w14:textId="498D6013" w:rsidR="00D11924" w:rsidRDefault="00D11924" w:rsidP="00D11924">
      <w:pPr>
        <w:pStyle w:val="ListParagraph"/>
        <w:numPr>
          <w:ilvl w:val="0"/>
          <w:numId w:val="5"/>
        </w:numPr>
        <w:jc w:val="both"/>
        <w:rPr>
          <w:lang w:val="es-ES_tradnl"/>
        </w:rPr>
      </w:pPr>
      <w:r>
        <w:rPr>
          <w:lang w:val="es-ES_tradnl"/>
        </w:rPr>
        <w:t>Si en un local se realizan trabajos sedentarios, la temperatura deberá estar entre:</w:t>
      </w:r>
    </w:p>
    <w:p w14:paraId="2C7DFFE4" w14:textId="6FFCFB5E" w:rsidR="001B1259" w:rsidRDefault="001B1259" w:rsidP="001B1259">
      <w:pPr>
        <w:pStyle w:val="ListParagraph"/>
        <w:numPr>
          <w:ilvl w:val="1"/>
          <w:numId w:val="5"/>
        </w:numPr>
        <w:jc w:val="both"/>
        <w:rPr>
          <w:lang w:val="es-ES_tradnl"/>
        </w:rPr>
      </w:pPr>
      <w:r>
        <w:rPr>
          <w:lang w:val="es-ES_tradnl"/>
        </w:rPr>
        <w:t>14-25ºC</w:t>
      </w:r>
    </w:p>
    <w:p w14:paraId="6F7912C9" w14:textId="65A271CE" w:rsidR="001B1259" w:rsidRDefault="001B1259" w:rsidP="001B1259">
      <w:pPr>
        <w:pStyle w:val="ListParagraph"/>
        <w:numPr>
          <w:ilvl w:val="1"/>
          <w:numId w:val="5"/>
        </w:numPr>
        <w:jc w:val="both"/>
        <w:rPr>
          <w:lang w:val="es-ES_tradnl"/>
        </w:rPr>
      </w:pPr>
      <w:r>
        <w:rPr>
          <w:lang w:val="es-ES_tradnl"/>
        </w:rPr>
        <w:lastRenderedPageBreak/>
        <w:t>14-27ºC</w:t>
      </w:r>
    </w:p>
    <w:p w14:paraId="05E20F61" w14:textId="71EA29D1" w:rsidR="001B1259" w:rsidRPr="001B1259" w:rsidRDefault="001B1259" w:rsidP="001B1259">
      <w:pPr>
        <w:pStyle w:val="ListParagraph"/>
        <w:numPr>
          <w:ilvl w:val="1"/>
          <w:numId w:val="5"/>
        </w:numPr>
        <w:jc w:val="both"/>
        <w:rPr>
          <w:b/>
          <w:bCs/>
          <w:color w:val="4472C4" w:themeColor="accent1"/>
          <w:lang w:val="es-ES_tradnl"/>
        </w:rPr>
      </w:pPr>
      <w:r w:rsidRPr="001B1259">
        <w:rPr>
          <w:b/>
          <w:bCs/>
          <w:color w:val="4472C4" w:themeColor="accent1"/>
          <w:lang w:val="es-ES_tradnl"/>
        </w:rPr>
        <w:t>17-27ºC</w:t>
      </w:r>
    </w:p>
    <w:p w14:paraId="22C17371" w14:textId="3F79A223" w:rsidR="001B1259" w:rsidRPr="001B1259" w:rsidRDefault="001B1259" w:rsidP="001B1259">
      <w:pPr>
        <w:pStyle w:val="ListParagraph"/>
        <w:numPr>
          <w:ilvl w:val="1"/>
          <w:numId w:val="5"/>
        </w:numPr>
        <w:jc w:val="both"/>
        <w:rPr>
          <w:lang w:val="es-ES_tradnl"/>
        </w:rPr>
      </w:pPr>
      <w:r>
        <w:rPr>
          <w:lang w:val="es-ES_tradnl"/>
        </w:rPr>
        <w:t>15-27ºC</w:t>
      </w:r>
    </w:p>
    <w:p w14:paraId="06655AF7" w14:textId="0669AE87" w:rsidR="00D11924" w:rsidRDefault="00D11924" w:rsidP="00D11924">
      <w:pPr>
        <w:pStyle w:val="ListParagraph"/>
        <w:numPr>
          <w:ilvl w:val="0"/>
          <w:numId w:val="5"/>
        </w:numPr>
        <w:jc w:val="both"/>
        <w:rPr>
          <w:lang w:val="es-ES_tradnl"/>
        </w:rPr>
      </w:pPr>
      <w:r>
        <w:rPr>
          <w:lang w:val="es-ES_tradnl"/>
        </w:rPr>
        <w:t>La fatiga crónica se produce:</w:t>
      </w:r>
    </w:p>
    <w:p w14:paraId="21F47C89" w14:textId="2BB4CF96" w:rsidR="001B1259" w:rsidRDefault="001B1259" w:rsidP="001B1259">
      <w:pPr>
        <w:pStyle w:val="ListParagraph"/>
        <w:numPr>
          <w:ilvl w:val="1"/>
          <w:numId w:val="5"/>
        </w:numPr>
        <w:jc w:val="both"/>
        <w:rPr>
          <w:lang w:val="es-ES_tradnl"/>
        </w:rPr>
      </w:pPr>
      <w:r>
        <w:rPr>
          <w:lang w:val="es-ES_tradnl"/>
        </w:rPr>
        <w:t>Por un exceso de esfuerzo físico</w:t>
      </w:r>
    </w:p>
    <w:p w14:paraId="215AA936" w14:textId="10B63899" w:rsidR="001B1259" w:rsidRPr="001B1259" w:rsidRDefault="001B1259" w:rsidP="001B1259">
      <w:pPr>
        <w:pStyle w:val="ListParagraph"/>
        <w:numPr>
          <w:ilvl w:val="1"/>
          <w:numId w:val="5"/>
        </w:numPr>
        <w:jc w:val="both"/>
        <w:rPr>
          <w:b/>
          <w:bCs/>
          <w:color w:val="4472C4" w:themeColor="accent1"/>
          <w:lang w:val="es-ES_tradnl"/>
        </w:rPr>
      </w:pPr>
      <w:r w:rsidRPr="001B1259">
        <w:rPr>
          <w:b/>
          <w:bCs/>
          <w:color w:val="4472C4" w:themeColor="accent1"/>
          <w:lang w:val="es-ES_tradnl"/>
        </w:rPr>
        <w:t>Por un exceso de esfuerzo físico que se prorroga en el tiempo</w:t>
      </w:r>
    </w:p>
    <w:p w14:paraId="2E31130E" w14:textId="4CF87465" w:rsidR="001B1259" w:rsidRDefault="001B1259" w:rsidP="001B1259">
      <w:pPr>
        <w:pStyle w:val="ListParagraph"/>
        <w:numPr>
          <w:ilvl w:val="1"/>
          <w:numId w:val="5"/>
        </w:numPr>
        <w:jc w:val="both"/>
        <w:rPr>
          <w:lang w:val="es-ES_tradnl"/>
        </w:rPr>
      </w:pPr>
      <w:r>
        <w:rPr>
          <w:lang w:val="es-ES_tradnl"/>
        </w:rPr>
        <w:t>Por un exceso de esfuerzo mental</w:t>
      </w:r>
    </w:p>
    <w:p w14:paraId="06E90D60" w14:textId="60238B4B" w:rsidR="001B1259" w:rsidRPr="001B1259" w:rsidRDefault="001B1259" w:rsidP="001B1259">
      <w:pPr>
        <w:pStyle w:val="ListParagraph"/>
        <w:numPr>
          <w:ilvl w:val="1"/>
          <w:numId w:val="5"/>
        </w:numPr>
        <w:jc w:val="both"/>
        <w:rPr>
          <w:b/>
          <w:bCs/>
          <w:color w:val="4472C4" w:themeColor="accent1"/>
          <w:lang w:val="es-ES_tradnl"/>
        </w:rPr>
      </w:pPr>
      <w:r w:rsidRPr="001B1259">
        <w:rPr>
          <w:b/>
          <w:bCs/>
          <w:color w:val="4472C4" w:themeColor="accent1"/>
          <w:lang w:val="es-ES_tradnl"/>
        </w:rPr>
        <w:t>Por un exceso de esfuerzo mental que se prorroga en el tiempo</w:t>
      </w:r>
    </w:p>
    <w:p w14:paraId="3BB23EC8" w14:textId="37D25764" w:rsidR="00D11924" w:rsidRDefault="001B1259" w:rsidP="00D11924">
      <w:pPr>
        <w:pStyle w:val="ListParagraph"/>
        <w:numPr>
          <w:ilvl w:val="0"/>
          <w:numId w:val="5"/>
        </w:numPr>
        <w:jc w:val="both"/>
        <w:rPr>
          <w:lang w:val="es-ES_tradnl"/>
        </w:rPr>
      </w:pPr>
      <w:r>
        <w:rPr>
          <w:lang w:val="es-ES_tradnl"/>
        </w:rPr>
        <w:t>Indica si son verdaderas o falsas las siguientes afirmaciones:</w:t>
      </w:r>
    </w:p>
    <w:p w14:paraId="794DC749" w14:textId="167F369D" w:rsidR="001B1259" w:rsidRDefault="001B1259" w:rsidP="001B1259">
      <w:pPr>
        <w:pStyle w:val="ListParagraph"/>
        <w:numPr>
          <w:ilvl w:val="1"/>
          <w:numId w:val="5"/>
        </w:numPr>
        <w:jc w:val="both"/>
        <w:rPr>
          <w:lang w:val="es-ES_tradnl"/>
        </w:rPr>
      </w:pPr>
      <w:r>
        <w:rPr>
          <w:lang w:val="es-ES_tradnl"/>
        </w:rPr>
        <w:t>E</w:t>
      </w:r>
      <w:r w:rsidRPr="001B1259">
        <w:rPr>
          <w:lang w:val="es-ES_tradnl"/>
        </w:rPr>
        <w:t>s fundamental que los lugares de trabajo están bien señalizados, así como mantener el orden y la limpieza para evitar accidentes.</w:t>
      </w:r>
      <w:r>
        <w:rPr>
          <w:lang w:val="es-ES_tradnl"/>
        </w:rPr>
        <w:t xml:space="preserve"> - </w:t>
      </w:r>
      <w:r w:rsidRPr="00430A03">
        <w:rPr>
          <w:b/>
          <w:bCs/>
          <w:color w:val="4472C4" w:themeColor="accent1"/>
          <w:lang w:val="es-ES_tradnl"/>
        </w:rPr>
        <w:t>Verdadero</w:t>
      </w:r>
    </w:p>
    <w:p w14:paraId="4F62FB0B" w14:textId="057EEAC6" w:rsidR="001B1259" w:rsidRDefault="001B1259" w:rsidP="001B1259">
      <w:pPr>
        <w:pStyle w:val="ListParagraph"/>
        <w:numPr>
          <w:ilvl w:val="1"/>
          <w:numId w:val="5"/>
        </w:numPr>
        <w:jc w:val="both"/>
        <w:rPr>
          <w:lang w:val="es-ES_tradnl"/>
        </w:rPr>
      </w:pPr>
      <w:r>
        <w:rPr>
          <w:lang w:val="es-ES_tradnl"/>
        </w:rPr>
        <w:t xml:space="preserve">La iluminación no es un riesgo laboral - </w:t>
      </w:r>
      <w:r w:rsidRPr="00430A03">
        <w:rPr>
          <w:b/>
          <w:bCs/>
          <w:color w:val="4472C4" w:themeColor="accent1"/>
          <w:lang w:val="es-ES_tradnl"/>
        </w:rPr>
        <w:t>Falso</w:t>
      </w:r>
    </w:p>
    <w:p w14:paraId="6ECDBC6C" w14:textId="09B2A7B1" w:rsidR="001B1259" w:rsidRDefault="001B1259" w:rsidP="001B1259">
      <w:pPr>
        <w:pStyle w:val="ListParagraph"/>
        <w:numPr>
          <w:ilvl w:val="1"/>
          <w:numId w:val="5"/>
        </w:numPr>
        <w:jc w:val="both"/>
        <w:rPr>
          <w:lang w:val="es-ES_tradnl"/>
        </w:rPr>
      </w:pPr>
      <w:r w:rsidRPr="001B1259">
        <w:rPr>
          <w:lang w:val="es-ES_tradnl"/>
        </w:rPr>
        <w:t>La insatisfacción es el grado de malestar que experimenta el trabajador con motivo de su trabajo.</w:t>
      </w:r>
      <w:r>
        <w:rPr>
          <w:lang w:val="es-ES_tradnl"/>
        </w:rPr>
        <w:t xml:space="preserve"> - </w:t>
      </w:r>
      <w:r w:rsidRPr="00430A03">
        <w:rPr>
          <w:b/>
          <w:bCs/>
          <w:color w:val="4472C4" w:themeColor="accent1"/>
          <w:lang w:val="es-ES_tradnl"/>
        </w:rPr>
        <w:t>Verdadero</w:t>
      </w:r>
    </w:p>
    <w:p w14:paraId="1A9ACFB9" w14:textId="553186C0" w:rsidR="001B1259" w:rsidRDefault="001B1259" w:rsidP="00D11924">
      <w:pPr>
        <w:pStyle w:val="ListParagraph"/>
        <w:numPr>
          <w:ilvl w:val="0"/>
          <w:numId w:val="5"/>
        </w:numPr>
        <w:jc w:val="both"/>
        <w:rPr>
          <w:lang w:val="es-ES_tradnl"/>
        </w:rPr>
      </w:pPr>
      <w:r w:rsidRPr="001B1259">
        <w:rPr>
          <w:lang w:val="es-ES_tradnl"/>
        </w:rPr>
        <w:t>Marta es delineante en un astillero. Su puesto de trabajo está situado en una oficina, aunque debe salir ocasionalmente a supervisar los montajes. En la nave de montaje se producen ruidos instantáneos o de pico con un nivel</w:t>
      </w:r>
      <w:r w:rsidR="00430A03">
        <w:rPr>
          <w:lang w:val="es-ES_tradnl"/>
        </w:rPr>
        <w:t xml:space="preserve"> </w:t>
      </w:r>
      <w:r w:rsidRPr="001B1259">
        <w:rPr>
          <w:lang w:val="es-ES_tradnl"/>
        </w:rPr>
        <w:t>superior a 140dB.</w:t>
      </w:r>
    </w:p>
    <w:p w14:paraId="21A9B4D4" w14:textId="68469654" w:rsidR="001B1259" w:rsidRDefault="001B1259" w:rsidP="001B1259">
      <w:pPr>
        <w:pStyle w:val="ListParagraph"/>
        <w:numPr>
          <w:ilvl w:val="1"/>
          <w:numId w:val="5"/>
        </w:numPr>
        <w:jc w:val="both"/>
        <w:rPr>
          <w:lang w:val="es-ES_tradnl"/>
        </w:rPr>
      </w:pPr>
      <w:r>
        <w:rPr>
          <w:lang w:val="es-ES_tradnl"/>
        </w:rPr>
        <w:t>¿Puede sufrir Marta algún daño derivado del ruido?</w:t>
      </w:r>
    </w:p>
    <w:p w14:paraId="17F6A5A3" w14:textId="25B7655B" w:rsidR="00430A03" w:rsidRPr="00430A03" w:rsidRDefault="00430A03" w:rsidP="00430A03">
      <w:pPr>
        <w:pStyle w:val="ListParagraph"/>
        <w:ind w:left="1440"/>
        <w:jc w:val="both"/>
        <w:rPr>
          <w:color w:val="4472C4" w:themeColor="accent1"/>
          <w:lang w:val="es-ES_tradnl"/>
        </w:rPr>
      </w:pPr>
      <w:r w:rsidRPr="00430A03">
        <w:rPr>
          <w:color w:val="4472C4" w:themeColor="accent1"/>
          <w:lang w:val="es-ES_tradnl"/>
        </w:rPr>
        <w:t>Sí. Al tratarse de un ruido de altos niveles, puede sufrir reducción de la capacidad auditiva, trastornos del sueño, efectos psicológicos, alteraciones del sistema respiratorio y cardiovascular, trastornos digestivos.</w:t>
      </w:r>
    </w:p>
    <w:p w14:paraId="128F037F" w14:textId="1EDEF204" w:rsidR="001B1259" w:rsidRDefault="001B1259" w:rsidP="001B1259">
      <w:pPr>
        <w:pStyle w:val="ListParagraph"/>
        <w:numPr>
          <w:ilvl w:val="1"/>
          <w:numId w:val="5"/>
        </w:numPr>
        <w:jc w:val="both"/>
        <w:rPr>
          <w:lang w:val="es-ES_tradnl"/>
        </w:rPr>
      </w:pPr>
      <w:r>
        <w:rPr>
          <w:lang w:val="es-ES_tradnl"/>
        </w:rPr>
        <w:t>¿Cómo puede evitar que sufra un daño?</w:t>
      </w:r>
    </w:p>
    <w:p w14:paraId="3DE2B7F4" w14:textId="286F74CA" w:rsidR="00430A03" w:rsidRPr="00430A03" w:rsidRDefault="00430A03" w:rsidP="00430A03">
      <w:pPr>
        <w:pStyle w:val="ListParagraph"/>
        <w:ind w:left="1440"/>
        <w:jc w:val="both"/>
        <w:rPr>
          <w:color w:val="4472C4" w:themeColor="accent1"/>
          <w:lang w:val="es-ES_tradnl"/>
        </w:rPr>
      </w:pPr>
      <w:r w:rsidRPr="00430A03">
        <w:rPr>
          <w:color w:val="4472C4" w:themeColor="accent1"/>
          <w:lang w:val="es-ES_tradnl"/>
        </w:rPr>
        <w:t xml:space="preserve">Mediante el uso obligatorio de </w:t>
      </w:r>
      <w:proofErr w:type="spellStart"/>
      <w:r w:rsidRPr="00430A03">
        <w:rPr>
          <w:color w:val="4472C4" w:themeColor="accent1"/>
          <w:lang w:val="es-ES_tradnl"/>
        </w:rPr>
        <w:t>EPIs</w:t>
      </w:r>
      <w:proofErr w:type="spellEnd"/>
      <w:r w:rsidRPr="00430A03">
        <w:rPr>
          <w:color w:val="4472C4" w:themeColor="accent1"/>
          <w:lang w:val="es-ES_tradnl"/>
        </w:rPr>
        <w:t>, revisiones médicas cada 3 años, evaluación anual y mediante la adopción de medidas técnicas.</w:t>
      </w:r>
    </w:p>
    <w:p w14:paraId="4D92A828" w14:textId="77777777" w:rsidR="001B1259" w:rsidRDefault="001B1259" w:rsidP="001B1259">
      <w:pPr>
        <w:jc w:val="both"/>
        <w:rPr>
          <w:lang w:val="es-ES_tradnl"/>
        </w:rPr>
      </w:pPr>
    </w:p>
    <w:p w14:paraId="4E0BE600" w14:textId="5134233C" w:rsidR="001B1259" w:rsidRDefault="001B1259" w:rsidP="001B1259">
      <w:pPr>
        <w:jc w:val="both"/>
        <w:rPr>
          <w:b/>
          <w:bCs/>
          <w:lang w:val="es-ES_tradnl"/>
        </w:rPr>
      </w:pPr>
      <w:r w:rsidRPr="00430A03">
        <w:rPr>
          <w:b/>
          <w:bCs/>
          <w:lang w:val="es-ES_tradnl"/>
        </w:rPr>
        <w:t>Participación en foro:</w:t>
      </w:r>
    </w:p>
    <w:p w14:paraId="74BB6FB0" w14:textId="77777777" w:rsidR="00430A03" w:rsidRDefault="00430A03" w:rsidP="00430A03">
      <w:pPr>
        <w:jc w:val="both"/>
        <w:rPr>
          <w:lang w:val="es-ES_tradnl"/>
        </w:rPr>
      </w:pPr>
      <w:r>
        <w:rPr>
          <w:lang w:val="es-ES_tradnl"/>
        </w:rPr>
        <w:t>En un empleo como desarrollador de software, podría haber los siguientes riesgos:</w:t>
      </w:r>
    </w:p>
    <w:p w14:paraId="55B89937" w14:textId="77777777" w:rsidR="00430A03" w:rsidRPr="007F76DD" w:rsidRDefault="00430A03" w:rsidP="00430A03">
      <w:pPr>
        <w:pStyle w:val="ListParagraph"/>
        <w:numPr>
          <w:ilvl w:val="0"/>
          <w:numId w:val="6"/>
        </w:numPr>
        <w:jc w:val="both"/>
        <w:rPr>
          <w:b/>
          <w:bCs/>
          <w:lang w:val="es-ES_tradnl"/>
        </w:rPr>
      </w:pPr>
      <w:r w:rsidRPr="007F76DD">
        <w:rPr>
          <w:b/>
          <w:bCs/>
          <w:lang w:val="es-ES_tradnl"/>
        </w:rPr>
        <w:t>Ligados al medio ambiente de trabajo - Físicos:</w:t>
      </w:r>
    </w:p>
    <w:p w14:paraId="25DAAA93" w14:textId="77777777" w:rsidR="00430A03" w:rsidRDefault="00430A03" w:rsidP="00430A03">
      <w:pPr>
        <w:pStyle w:val="ListParagraph"/>
        <w:numPr>
          <w:ilvl w:val="1"/>
          <w:numId w:val="6"/>
        </w:numPr>
        <w:jc w:val="both"/>
        <w:rPr>
          <w:lang w:val="es-ES_tradnl"/>
        </w:rPr>
      </w:pPr>
      <w:r w:rsidRPr="007F76DD">
        <w:rPr>
          <w:u w:val="single"/>
          <w:lang w:val="es-ES_tradnl"/>
        </w:rPr>
        <w:t>Ruido</w:t>
      </w:r>
      <w:r>
        <w:rPr>
          <w:lang w:val="es-ES_tradnl"/>
        </w:rPr>
        <w:t xml:space="preserve">: podrían darse situaciones con ruidos de elevada intensidad, que puedan ocasionar un daño para la salud de los trabajadores. Este ruido podría estar presente en la propia oficina, o podría encontrarse cerca pero </w:t>
      </w:r>
      <w:proofErr w:type="spellStart"/>
      <w:r>
        <w:rPr>
          <w:lang w:val="es-ES_tradnl"/>
        </w:rPr>
        <w:t>aún</w:t>
      </w:r>
      <w:proofErr w:type="spellEnd"/>
      <w:r>
        <w:rPr>
          <w:lang w:val="es-ES_tradnl"/>
        </w:rPr>
        <w:t xml:space="preserve"> así, ser de elevada intensidad.</w:t>
      </w:r>
    </w:p>
    <w:p w14:paraId="50CE89D7" w14:textId="77777777" w:rsidR="00430A03" w:rsidRDefault="00430A03" w:rsidP="00430A03">
      <w:pPr>
        <w:pStyle w:val="ListParagraph"/>
        <w:numPr>
          <w:ilvl w:val="1"/>
          <w:numId w:val="6"/>
        </w:numPr>
        <w:jc w:val="both"/>
        <w:rPr>
          <w:lang w:val="es-ES_tradnl"/>
        </w:rPr>
      </w:pPr>
      <w:r w:rsidRPr="007F76DD">
        <w:rPr>
          <w:u w:val="single"/>
          <w:lang w:val="es-ES_tradnl"/>
        </w:rPr>
        <w:t>Radiaciones</w:t>
      </w:r>
      <w:r>
        <w:rPr>
          <w:lang w:val="es-ES_tradnl"/>
        </w:rPr>
        <w:t>: podrían darse riesgos de radiaciones, si en la oficina tenemos aparatos que produzcan radiaciones peligrosas para la salud de las personas.</w:t>
      </w:r>
    </w:p>
    <w:p w14:paraId="1E8ADF0A" w14:textId="77777777" w:rsidR="00430A03" w:rsidRDefault="00430A03" w:rsidP="00430A03">
      <w:pPr>
        <w:pStyle w:val="ListParagraph"/>
        <w:numPr>
          <w:ilvl w:val="1"/>
          <w:numId w:val="6"/>
        </w:numPr>
        <w:jc w:val="both"/>
        <w:rPr>
          <w:lang w:val="es-ES_tradnl"/>
        </w:rPr>
      </w:pPr>
      <w:r w:rsidRPr="007F76DD">
        <w:rPr>
          <w:u w:val="single"/>
          <w:lang w:val="es-ES_tradnl"/>
        </w:rPr>
        <w:t xml:space="preserve">Condiciones </w:t>
      </w:r>
      <w:proofErr w:type="spellStart"/>
      <w:r w:rsidRPr="007F76DD">
        <w:rPr>
          <w:u w:val="single"/>
          <w:lang w:val="es-ES_tradnl"/>
        </w:rPr>
        <w:t>termohigrométricas</w:t>
      </w:r>
      <w:proofErr w:type="spellEnd"/>
      <w:r>
        <w:rPr>
          <w:lang w:val="es-ES_tradnl"/>
        </w:rPr>
        <w:t>: unas oficias con mala ventilación, muy alta o muy baja temperatura y alta humedad en el ambiente podrían causar riesgos en la salud.</w:t>
      </w:r>
    </w:p>
    <w:p w14:paraId="509B459E" w14:textId="77777777" w:rsidR="00430A03" w:rsidRDefault="00430A03" w:rsidP="00430A03">
      <w:pPr>
        <w:pStyle w:val="ListParagraph"/>
        <w:numPr>
          <w:ilvl w:val="1"/>
          <w:numId w:val="6"/>
        </w:numPr>
        <w:jc w:val="both"/>
        <w:rPr>
          <w:lang w:val="es-ES_tradnl"/>
        </w:rPr>
      </w:pPr>
      <w:r w:rsidRPr="007F76DD">
        <w:rPr>
          <w:u w:val="single"/>
          <w:lang w:val="es-ES_tradnl"/>
        </w:rPr>
        <w:t>Iluminación</w:t>
      </w:r>
      <w:r>
        <w:rPr>
          <w:lang w:val="es-ES_tradnl"/>
        </w:rPr>
        <w:t xml:space="preserve">: es un factor de riesgo que puede afectar a la salud de los desarrolladores muy fácilmente, ya que muchas veces, en el puesto de trabajo no tenemos las condiciones óptimas de iluminación. Esto puede deberse a un nivel inadecuado de la luz, a la presencia de reflejos, a posibles deslumbramientos, y a un mal posicionamiento del lugar de trabajo, de manera que este no esté orientado hacia un foco de iluminación (artificial, ventana, </w:t>
      </w:r>
      <w:proofErr w:type="spellStart"/>
      <w:r>
        <w:rPr>
          <w:lang w:val="es-ES_tradnl"/>
        </w:rPr>
        <w:t>etc</w:t>
      </w:r>
      <w:proofErr w:type="spellEnd"/>
      <w:r>
        <w:rPr>
          <w:lang w:val="es-ES_tradnl"/>
        </w:rPr>
        <w:t>)</w:t>
      </w:r>
    </w:p>
    <w:p w14:paraId="6FCAA712" w14:textId="77777777" w:rsidR="00430A03" w:rsidRPr="007F76DD" w:rsidRDefault="00430A03" w:rsidP="00430A03">
      <w:pPr>
        <w:pStyle w:val="ListParagraph"/>
        <w:numPr>
          <w:ilvl w:val="0"/>
          <w:numId w:val="6"/>
        </w:numPr>
        <w:jc w:val="both"/>
        <w:rPr>
          <w:b/>
          <w:bCs/>
          <w:lang w:val="es-ES_tradnl"/>
        </w:rPr>
      </w:pPr>
      <w:r w:rsidRPr="007F76DD">
        <w:rPr>
          <w:b/>
          <w:bCs/>
          <w:lang w:val="es-ES_tradnl"/>
        </w:rPr>
        <w:lastRenderedPageBreak/>
        <w:t>Ligados al medio ambiente de trabajo – Químicos:</w:t>
      </w:r>
      <w:r>
        <w:rPr>
          <w:b/>
          <w:bCs/>
          <w:lang w:val="es-ES_tradnl"/>
        </w:rPr>
        <w:t xml:space="preserve"> </w:t>
      </w:r>
      <w:r w:rsidRPr="007F76DD">
        <w:rPr>
          <w:lang w:val="es-ES_tradnl"/>
        </w:rPr>
        <w:t>Es raro encontrar estos tipos de riesgos en un puesto de desarrollador de software. Sin embargo, puntualmente podría ser que pudiera darse el riesgo si en la oficina se introduce algún material químico en los conductos de ventilación.</w:t>
      </w:r>
    </w:p>
    <w:p w14:paraId="4C78543A" w14:textId="77777777" w:rsidR="00430A03" w:rsidRPr="007F76DD" w:rsidRDefault="00430A03" w:rsidP="00430A03">
      <w:pPr>
        <w:pStyle w:val="ListParagraph"/>
        <w:numPr>
          <w:ilvl w:val="0"/>
          <w:numId w:val="6"/>
        </w:numPr>
        <w:jc w:val="both"/>
        <w:rPr>
          <w:b/>
          <w:bCs/>
          <w:lang w:val="es-ES_tradnl"/>
        </w:rPr>
      </w:pPr>
      <w:r w:rsidRPr="007F76DD">
        <w:rPr>
          <w:b/>
          <w:bCs/>
          <w:lang w:val="es-ES_tradnl"/>
        </w:rPr>
        <w:t xml:space="preserve">Ligados a </w:t>
      </w:r>
      <w:proofErr w:type="spellStart"/>
      <w:r w:rsidRPr="007F76DD">
        <w:rPr>
          <w:b/>
          <w:bCs/>
          <w:lang w:val="es-ES_tradnl"/>
        </w:rPr>
        <w:t>a</w:t>
      </w:r>
      <w:proofErr w:type="spellEnd"/>
      <w:r w:rsidRPr="007F76DD">
        <w:rPr>
          <w:b/>
          <w:bCs/>
          <w:lang w:val="es-ES_tradnl"/>
        </w:rPr>
        <w:t xml:space="preserve"> las condiciones de seguridad:</w:t>
      </w:r>
    </w:p>
    <w:p w14:paraId="3F44041F" w14:textId="77777777" w:rsidR="00430A03" w:rsidRPr="007F76DD" w:rsidRDefault="00430A03" w:rsidP="00430A03">
      <w:pPr>
        <w:pStyle w:val="ListParagraph"/>
        <w:numPr>
          <w:ilvl w:val="1"/>
          <w:numId w:val="6"/>
        </w:numPr>
        <w:jc w:val="both"/>
        <w:rPr>
          <w:lang w:val="es-ES_tradnl"/>
        </w:rPr>
      </w:pPr>
      <w:r w:rsidRPr="007F76DD">
        <w:rPr>
          <w:u w:val="single"/>
          <w:lang w:val="es-ES_tradnl"/>
        </w:rPr>
        <w:t>El lugar de trabajo</w:t>
      </w:r>
      <w:r>
        <w:rPr>
          <w:lang w:val="es-ES_tradnl"/>
        </w:rPr>
        <w:t xml:space="preserve">: </w:t>
      </w:r>
      <w:r w:rsidRPr="007F76DD">
        <w:rPr>
          <w:lang w:val="es-ES_tradnl"/>
        </w:rPr>
        <w:t>Ciertos elementos del lugar de trabajo, tales como cables, equipos o máquinas pueden causar accidentes y pueden suponer un riesgo para los trabajadores. En el trabajo hay que tener estos elementos y los puestos de trabajo ordenados, para evitar estos riesgos.</w:t>
      </w:r>
    </w:p>
    <w:p w14:paraId="2F5EE4F1" w14:textId="77777777" w:rsidR="00430A03" w:rsidRPr="007F76DD" w:rsidRDefault="00430A03" w:rsidP="00430A03">
      <w:pPr>
        <w:pStyle w:val="ListParagraph"/>
        <w:numPr>
          <w:ilvl w:val="1"/>
          <w:numId w:val="6"/>
        </w:numPr>
        <w:jc w:val="both"/>
        <w:rPr>
          <w:lang w:val="es-ES_tradnl"/>
        </w:rPr>
      </w:pPr>
      <w:r w:rsidRPr="007F76DD">
        <w:rPr>
          <w:u w:val="single"/>
          <w:lang w:val="es-ES_tradnl"/>
        </w:rPr>
        <w:t xml:space="preserve">Riesgo eléctrico: </w:t>
      </w:r>
      <w:r w:rsidRPr="007F76DD">
        <w:rPr>
          <w:lang w:val="es-ES_tradnl"/>
        </w:rPr>
        <w:t>Este puesto de trabajo está asociado a riesgo eléctrico, ya que se trabaja con ordenadores conectados a la corriente eléctrica. También se utilizan muchos cables y éstos se manipulan, suponiendo un riesgo eléctrico.</w:t>
      </w:r>
    </w:p>
    <w:p w14:paraId="6681B68F" w14:textId="77777777" w:rsidR="00430A03" w:rsidRPr="007F76DD" w:rsidRDefault="00430A03" w:rsidP="00430A03">
      <w:pPr>
        <w:pStyle w:val="ListParagraph"/>
        <w:numPr>
          <w:ilvl w:val="1"/>
          <w:numId w:val="6"/>
        </w:numPr>
        <w:jc w:val="both"/>
        <w:rPr>
          <w:lang w:val="es-ES_tradnl"/>
        </w:rPr>
      </w:pPr>
      <w:r w:rsidRPr="007F76DD">
        <w:rPr>
          <w:u w:val="single"/>
          <w:lang w:val="es-ES_tradnl"/>
        </w:rPr>
        <w:t>Riesgo de incendio</w:t>
      </w:r>
      <w:r>
        <w:rPr>
          <w:lang w:val="es-ES_tradnl"/>
        </w:rPr>
        <w:t xml:space="preserve">: </w:t>
      </w:r>
      <w:r w:rsidRPr="007F76DD">
        <w:rPr>
          <w:lang w:val="es-ES_tradnl"/>
        </w:rPr>
        <w:t>Como en cualquier otra oficina y tipo de actividad, podría darse un riesgo de incendio. Sería muy importante tener buenos sistemas de detección de alarma, y tener un diseño de la oficina que no favorezca la propagación del fuego.</w:t>
      </w:r>
    </w:p>
    <w:p w14:paraId="194570F5" w14:textId="77777777" w:rsidR="00430A03" w:rsidRPr="007F76DD" w:rsidRDefault="00430A03" w:rsidP="00430A03">
      <w:pPr>
        <w:pStyle w:val="ListParagraph"/>
        <w:numPr>
          <w:ilvl w:val="0"/>
          <w:numId w:val="6"/>
        </w:numPr>
        <w:jc w:val="both"/>
        <w:rPr>
          <w:b/>
          <w:bCs/>
          <w:lang w:val="es-ES_tradnl"/>
        </w:rPr>
      </w:pPr>
      <w:r w:rsidRPr="007F76DD">
        <w:rPr>
          <w:b/>
          <w:bCs/>
          <w:lang w:val="es-ES_tradnl"/>
        </w:rPr>
        <w:t>Factores de riesgo psicosociales:</w:t>
      </w:r>
    </w:p>
    <w:p w14:paraId="180B14CA" w14:textId="77777777" w:rsidR="00430A03" w:rsidRPr="007F76DD" w:rsidRDefault="00430A03" w:rsidP="00430A03">
      <w:pPr>
        <w:pStyle w:val="ListParagraph"/>
        <w:numPr>
          <w:ilvl w:val="1"/>
          <w:numId w:val="6"/>
        </w:numPr>
        <w:jc w:val="both"/>
        <w:rPr>
          <w:lang w:val="es-ES_tradnl"/>
        </w:rPr>
      </w:pPr>
      <w:r w:rsidRPr="007F76DD">
        <w:rPr>
          <w:u w:val="single"/>
          <w:lang w:val="es-ES_tradnl"/>
        </w:rPr>
        <w:t>Carga mental</w:t>
      </w:r>
      <w:r>
        <w:rPr>
          <w:lang w:val="es-ES_tradnl"/>
        </w:rPr>
        <w:t xml:space="preserve">: </w:t>
      </w:r>
      <w:r w:rsidRPr="007F76DD">
        <w:rPr>
          <w:lang w:val="es-ES_tradnl"/>
        </w:rPr>
        <w:t>Al tratarse de un trabajo en el que se usa principalmente la mente, y no ser un trabajo físico, hay riesgos asociados a la carga mental. Estos pueden deberse a tener una gran carga de trabajo, no haber recibido la información y formación adecuada para el puesto de trabajo, situaciones complicadas en el trabajo, etc.</w:t>
      </w:r>
    </w:p>
    <w:p w14:paraId="7C293C2E" w14:textId="77777777" w:rsidR="00430A03" w:rsidRPr="007F76DD" w:rsidRDefault="00430A03" w:rsidP="00430A03">
      <w:pPr>
        <w:pStyle w:val="ListParagraph"/>
        <w:numPr>
          <w:ilvl w:val="1"/>
          <w:numId w:val="6"/>
        </w:numPr>
        <w:jc w:val="both"/>
        <w:rPr>
          <w:lang w:val="es-ES_tradnl"/>
        </w:rPr>
      </w:pPr>
      <w:r w:rsidRPr="007F76DD">
        <w:rPr>
          <w:u w:val="single"/>
          <w:lang w:val="es-ES_tradnl"/>
        </w:rPr>
        <w:t>Elementos organizativos:</w:t>
      </w:r>
      <w:r>
        <w:rPr>
          <w:lang w:val="es-ES_tradnl"/>
        </w:rPr>
        <w:t xml:space="preserve"> </w:t>
      </w:r>
      <w:r w:rsidRPr="007F76DD">
        <w:rPr>
          <w:lang w:val="es-ES_tradnl"/>
        </w:rPr>
        <w:t>Los riesgos derivados de la organización del trabajo afectan a prácticamente cualquier tipo de empleo. En este caso, los riesgos pueden estar asociados a jornadas de trabajo inadecuadas y largas, un ritmo de trabajo muy elevado, mala comunicación y relación con los superiores, poca estabilidad en el empleo, malas relaciones profesionales con compañeros, malas relaciones con los clientes, nulo reconocimiento y poca motivación, etc.</w:t>
      </w:r>
    </w:p>
    <w:p w14:paraId="34EC9FCE" w14:textId="77777777" w:rsidR="00430A03" w:rsidRPr="00430A03" w:rsidRDefault="00430A03" w:rsidP="001B1259">
      <w:pPr>
        <w:jc w:val="both"/>
        <w:rPr>
          <w:b/>
          <w:bCs/>
          <w:lang w:val="es-ES_tradnl"/>
        </w:rPr>
      </w:pPr>
    </w:p>
    <w:sectPr w:rsidR="00430A03" w:rsidRPr="00430A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ED3B17"/>
    <w:multiLevelType w:val="hybridMultilevel"/>
    <w:tmpl w:val="646857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C511E7"/>
    <w:multiLevelType w:val="hybridMultilevel"/>
    <w:tmpl w:val="D6921B50"/>
    <w:lvl w:ilvl="0" w:tplc="18C2376C">
      <w:start w:val="1"/>
      <w:numFmt w:val="decimal"/>
      <w:lvlText w:val="%1."/>
      <w:lvlJc w:val="left"/>
      <w:pPr>
        <w:ind w:left="720" w:hanging="360"/>
      </w:pPr>
      <w:rPr>
        <w:rFonts w:hint="default"/>
        <w:color w:val="auto"/>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35106C"/>
    <w:multiLevelType w:val="hybridMultilevel"/>
    <w:tmpl w:val="14207350"/>
    <w:lvl w:ilvl="0" w:tplc="5E64B8D4">
      <w:start w:val="1"/>
      <w:numFmt w:val="decimal"/>
      <w:lvlText w:val="%1."/>
      <w:lvlJc w:val="left"/>
      <w:pPr>
        <w:ind w:left="720" w:hanging="360"/>
      </w:pPr>
      <w:rPr>
        <w:rFonts w:hint="default"/>
        <w:b/>
        <w:color w:val="auto"/>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2544B3B"/>
    <w:multiLevelType w:val="hybridMultilevel"/>
    <w:tmpl w:val="D9FE807E"/>
    <w:lvl w:ilvl="0" w:tplc="1CCE85EA">
      <w:start w:val="2"/>
      <w:numFmt w:val="bullet"/>
      <w:lvlText w:val="-"/>
      <w:lvlJc w:val="left"/>
      <w:pPr>
        <w:ind w:left="720" w:hanging="360"/>
      </w:pPr>
      <w:rPr>
        <w:rFonts w:ascii="Calibri" w:eastAsiaTheme="minorHAnsi" w:hAnsi="Calibri" w:cs="Calibri"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B3152E5"/>
    <w:multiLevelType w:val="hybridMultilevel"/>
    <w:tmpl w:val="9698C8B6"/>
    <w:lvl w:ilvl="0" w:tplc="BD560A5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3892141"/>
    <w:multiLevelType w:val="hybridMultilevel"/>
    <w:tmpl w:val="2FF8B18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03762126">
    <w:abstractNumId w:val="1"/>
  </w:num>
  <w:num w:numId="2" w16cid:durableId="1398670560">
    <w:abstractNumId w:val="0"/>
  </w:num>
  <w:num w:numId="3" w16cid:durableId="1129082804">
    <w:abstractNumId w:val="3"/>
  </w:num>
  <w:num w:numId="4" w16cid:durableId="408234731">
    <w:abstractNumId w:val="2"/>
  </w:num>
  <w:num w:numId="5" w16cid:durableId="1349942570">
    <w:abstractNumId w:val="5"/>
  </w:num>
  <w:num w:numId="6" w16cid:durableId="125351034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4445"/>
    <w:rsid w:val="000E77E1"/>
    <w:rsid w:val="00160B50"/>
    <w:rsid w:val="001B1259"/>
    <w:rsid w:val="00294445"/>
    <w:rsid w:val="00430A03"/>
    <w:rsid w:val="00D11924"/>
    <w:rsid w:val="00E03501"/>
    <w:rsid w:val="00E529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016B6C"/>
  <w15:chartTrackingRefBased/>
  <w15:docId w15:val="{5ED1EF00-56AC-4541-BFB9-8FCF9F9B6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44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4</Pages>
  <Words>1219</Words>
  <Characters>6952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López Morató, Marta</dc:creator>
  <cp:keywords/>
  <dc:description/>
  <cp:lastModifiedBy>López Morató, Marta</cp:lastModifiedBy>
  <cp:revision>1</cp:revision>
  <dcterms:created xsi:type="dcterms:W3CDTF">2023-10-20T14:57:00Z</dcterms:created>
  <dcterms:modified xsi:type="dcterms:W3CDTF">2023-10-20T15:34:00Z</dcterms:modified>
</cp:coreProperties>
</file>