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7257" w14:textId="6E6B6EFE" w:rsidR="00FA0813" w:rsidRPr="008315E0" w:rsidRDefault="00FA0813" w:rsidP="008315E0">
      <w:pPr>
        <w:jc w:val="center"/>
        <w:rPr>
          <w:b/>
          <w:bCs/>
          <w:sz w:val="24"/>
          <w:szCs w:val="24"/>
          <w:u w:val="single"/>
          <w:lang w:val="es-ES_tradnl"/>
        </w:rPr>
      </w:pPr>
      <w:r w:rsidRPr="008315E0">
        <w:rPr>
          <w:b/>
          <w:bCs/>
          <w:sz w:val="24"/>
          <w:szCs w:val="24"/>
          <w:u w:val="single"/>
          <w:lang w:val="es-ES_tradnl"/>
        </w:rPr>
        <w:t>Tarea Evaluable Tema 4</w:t>
      </w:r>
    </w:p>
    <w:p w14:paraId="25F18430" w14:textId="691DCCC0" w:rsidR="00FA0813" w:rsidRPr="00FA0813" w:rsidRDefault="00FA0813" w:rsidP="008315E0">
      <w:pPr>
        <w:pStyle w:val="ListParagraph"/>
        <w:numPr>
          <w:ilvl w:val="0"/>
          <w:numId w:val="1"/>
        </w:numPr>
        <w:jc w:val="both"/>
        <w:rPr>
          <w:b/>
          <w:bCs/>
          <w:lang w:val="es-ES_tradnl"/>
        </w:rPr>
      </w:pPr>
      <w:r w:rsidRPr="00FA0813">
        <w:rPr>
          <w:b/>
          <w:bCs/>
          <w:lang w:val="es-ES_tradnl"/>
        </w:rPr>
        <w:t>Responde a las siguientes cuestiones sobre el video de Cruz Roja:</w:t>
      </w:r>
    </w:p>
    <w:p w14:paraId="6573A892" w14:textId="4E6FC3DD" w:rsidR="00FA0813" w:rsidRPr="008315E0" w:rsidRDefault="00FA0813" w:rsidP="008315E0">
      <w:pPr>
        <w:pStyle w:val="ListParagraph"/>
        <w:numPr>
          <w:ilvl w:val="1"/>
          <w:numId w:val="1"/>
        </w:numPr>
        <w:jc w:val="both"/>
        <w:rPr>
          <w:b/>
          <w:bCs/>
          <w:lang w:val="es-ES_tradnl"/>
        </w:rPr>
      </w:pPr>
      <w:r w:rsidRPr="008315E0">
        <w:rPr>
          <w:b/>
          <w:bCs/>
          <w:lang w:val="es-ES_tradnl"/>
        </w:rPr>
        <w:t>¿Qué es lo primero que hay que hacer al encontrar a la víctima?</w:t>
      </w:r>
    </w:p>
    <w:p w14:paraId="1EE85AC7" w14:textId="1C81690A" w:rsidR="00FA0813" w:rsidRDefault="00FA0813" w:rsidP="008315E0">
      <w:pPr>
        <w:pStyle w:val="ListParagraph"/>
        <w:ind w:left="1440"/>
        <w:jc w:val="both"/>
        <w:rPr>
          <w:lang w:val="es-ES_tradnl"/>
        </w:rPr>
      </w:pPr>
      <w:r>
        <w:rPr>
          <w:lang w:val="es-ES_tradnl"/>
        </w:rPr>
        <w:t>Asegurarse de que el entorno es seguro para nosotros y para la víctima, y a continuación se observa si la victima está consciente.</w:t>
      </w:r>
    </w:p>
    <w:p w14:paraId="17F49ED5" w14:textId="54C453C5" w:rsidR="00FA0813" w:rsidRPr="008315E0" w:rsidRDefault="00FA0813" w:rsidP="008315E0">
      <w:pPr>
        <w:pStyle w:val="ListParagraph"/>
        <w:numPr>
          <w:ilvl w:val="1"/>
          <w:numId w:val="1"/>
        </w:numPr>
        <w:jc w:val="both"/>
        <w:rPr>
          <w:b/>
          <w:bCs/>
          <w:lang w:val="es-ES_tradnl"/>
        </w:rPr>
      </w:pPr>
      <w:r w:rsidRPr="008315E0">
        <w:rPr>
          <w:b/>
          <w:bCs/>
          <w:lang w:val="es-ES_tradnl"/>
        </w:rPr>
        <w:t>¿Cómo actuamos para saber si está consciente?</w:t>
      </w:r>
    </w:p>
    <w:p w14:paraId="718405FF" w14:textId="03F965B4" w:rsidR="00FA0813" w:rsidRDefault="00FA0813" w:rsidP="008315E0">
      <w:pPr>
        <w:pStyle w:val="ListParagraph"/>
        <w:ind w:left="1440"/>
        <w:jc w:val="both"/>
        <w:rPr>
          <w:lang w:val="es-ES_tradnl"/>
        </w:rPr>
      </w:pPr>
      <w:r>
        <w:rPr>
          <w:lang w:val="es-ES_tradnl"/>
        </w:rPr>
        <w:t>Hay que estimular a la víctima hablándole y sacudiéndole los hombros con cuidado. Si puede hablar, se le pregunta qué ha pasado.</w:t>
      </w:r>
    </w:p>
    <w:p w14:paraId="3C9D5644" w14:textId="04595A3D" w:rsidR="00FA0813" w:rsidRPr="008315E0" w:rsidRDefault="00FA0813" w:rsidP="008315E0">
      <w:pPr>
        <w:pStyle w:val="ListParagraph"/>
        <w:numPr>
          <w:ilvl w:val="1"/>
          <w:numId w:val="1"/>
        </w:numPr>
        <w:jc w:val="both"/>
        <w:rPr>
          <w:b/>
          <w:bCs/>
          <w:lang w:val="es-ES_tradnl"/>
        </w:rPr>
      </w:pPr>
      <w:r w:rsidRPr="008315E0">
        <w:rPr>
          <w:b/>
          <w:bCs/>
          <w:lang w:val="es-ES_tradnl"/>
        </w:rPr>
        <w:t>Para colocar en PLS, ¿cómo colocamos los brazos de la víctima? ¿y la pierna contraria? Y a continuación ¿qué hacemos?</w:t>
      </w:r>
    </w:p>
    <w:p w14:paraId="037CF574" w14:textId="6CE66BF3" w:rsidR="00FA0813" w:rsidRDefault="00FA0813" w:rsidP="008315E0">
      <w:pPr>
        <w:pStyle w:val="ListParagraph"/>
        <w:ind w:left="1440"/>
        <w:jc w:val="both"/>
        <w:rPr>
          <w:lang w:val="es-ES_tradnl"/>
        </w:rPr>
      </w:pPr>
      <w:r>
        <w:rPr>
          <w:lang w:val="es-ES_tradnl"/>
        </w:rPr>
        <w:t>Para colocar a la víctima en PLS:</w:t>
      </w:r>
    </w:p>
    <w:p w14:paraId="437B93A8" w14:textId="34FE36A7" w:rsidR="00FA0813" w:rsidRDefault="00FA0813" w:rsidP="008315E0">
      <w:pPr>
        <w:pStyle w:val="ListParagraph"/>
        <w:numPr>
          <w:ilvl w:val="2"/>
          <w:numId w:val="1"/>
        </w:numPr>
        <w:jc w:val="both"/>
        <w:rPr>
          <w:lang w:val="es-ES_tradnl"/>
        </w:rPr>
      </w:pPr>
      <w:r>
        <w:rPr>
          <w:lang w:val="es-ES_tradnl"/>
        </w:rPr>
        <w:t>Primero le vaciamos los bolsillos.</w:t>
      </w:r>
    </w:p>
    <w:p w14:paraId="268E4175" w14:textId="78927A9D" w:rsidR="00FA0813" w:rsidRDefault="00FA0813" w:rsidP="008315E0">
      <w:pPr>
        <w:pStyle w:val="ListParagraph"/>
        <w:numPr>
          <w:ilvl w:val="2"/>
          <w:numId w:val="1"/>
        </w:numPr>
        <w:jc w:val="both"/>
        <w:rPr>
          <w:lang w:val="es-ES_tradnl"/>
        </w:rPr>
      </w:pPr>
      <w:r>
        <w:rPr>
          <w:lang w:val="es-ES_tradnl"/>
        </w:rPr>
        <w:t>El brazo más próximo a nosotros se le pone en ángulo recto, con el codo doblado y la palma de la mano hacia arriba.</w:t>
      </w:r>
    </w:p>
    <w:p w14:paraId="36EEFCB3" w14:textId="04F216EA" w:rsidR="00FA0813" w:rsidRDefault="00FA0813" w:rsidP="008315E0">
      <w:pPr>
        <w:pStyle w:val="ListParagraph"/>
        <w:numPr>
          <w:ilvl w:val="2"/>
          <w:numId w:val="1"/>
        </w:numPr>
        <w:jc w:val="both"/>
        <w:rPr>
          <w:lang w:val="es-ES_tradnl"/>
        </w:rPr>
      </w:pPr>
      <w:r>
        <w:rPr>
          <w:lang w:val="es-ES_tradnl"/>
        </w:rPr>
        <w:t>El dorso de la otra mano se pone en la mejilla contraria y se mantiene en esta posición.</w:t>
      </w:r>
    </w:p>
    <w:p w14:paraId="4C8BA808" w14:textId="4B07E932" w:rsidR="00FA0813" w:rsidRDefault="00FA0813" w:rsidP="008315E0">
      <w:pPr>
        <w:pStyle w:val="ListParagraph"/>
        <w:numPr>
          <w:ilvl w:val="2"/>
          <w:numId w:val="1"/>
        </w:numPr>
        <w:jc w:val="both"/>
        <w:rPr>
          <w:lang w:val="es-ES_tradnl"/>
        </w:rPr>
      </w:pPr>
      <w:r>
        <w:rPr>
          <w:lang w:val="es-ES_tradnl"/>
        </w:rPr>
        <w:t>La pierna más alejada se levanta y se le coloca la planta del pie en el suelo</w:t>
      </w:r>
      <w:r w:rsidR="00DF1D4A">
        <w:rPr>
          <w:lang w:val="es-ES_tradnl"/>
        </w:rPr>
        <w:t>.</w:t>
      </w:r>
    </w:p>
    <w:p w14:paraId="10ACFF28" w14:textId="3E5D80B4" w:rsidR="00DF1D4A" w:rsidRDefault="00DF1D4A" w:rsidP="008315E0">
      <w:pPr>
        <w:pStyle w:val="ListParagraph"/>
        <w:numPr>
          <w:ilvl w:val="2"/>
          <w:numId w:val="1"/>
        </w:numPr>
        <w:jc w:val="both"/>
        <w:rPr>
          <w:lang w:val="es-ES_tradnl"/>
        </w:rPr>
      </w:pPr>
      <w:r>
        <w:rPr>
          <w:lang w:val="es-ES_tradnl"/>
        </w:rPr>
        <w:t>Sujetando el brazo y la pierna contrarias, en las posiciones colocadas antes, se le estira la pierna por encima de la otra y se tira hacia nosotros para girar el cuerpo.</w:t>
      </w:r>
    </w:p>
    <w:p w14:paraId="0AE2C6DE" w14:textId="168BFF21" w:rsidR="00DF1D4A" w:rsidRDefault="00DF1D4A" w:rsidP="008315E0">
      <w:pPr>
        <w:pStyle w:val="ListParagraph"/>
        <w:numPr>
          <w:ilvl w:val="2"/>
          <w:numId w:val="1"/>
        </w:numPr>
        <w:jc w:val="both"/>
        <w:rPr>
          <w:lang w:val="es-ES_tradnl"/>
        </w:rPr>
      </w:pPr>
      <w:r>
        <w:rPr>
          <w:lang w:val="es-ES_tradnl"/>
        </w:rPr>
        <w:t>Se coloca la pierna doblada en ángulo recto para impedir que la víctima ruede.</w:t>
      </w:r>
    </w:p>
    <w:p w14:paraId="5F872B26" w14:textId="25140258" w:rsidR="00DF1D4A" w:rsidRDefault="00DF1D4A" w:rsidP="008315E0">
      <w:pPr>
        <w:pStyle w:val="ListParagraph"/>
        <w:numPr>
          <w:ilvl w:val="2"/>
          <w:numId w:val="1"/>
        </w:numPr>
        <w:jc w:val="both"/>
        <w:rPr>
          <w:lang w:val="es-ES_tradnl"/>
        </w:rPr>
      </w:pPr>
      <w:r>
        <w:rPr>
          <w:lang w:val="es-ES_tradnl"/>
        </w:rPr>
        <w:t>Se inclina la cabeza hacia atrás para mantener las vías aéreas abiertas.</w:t>
      </w:r>
    </w:p>
    <w:p w14:paraId="2F12E5CC" w14:textId="13F5B42F" w:rsidR="00DF1D4A" w:rsidRPr="00FA0813" w:rsidRDefault="00DF1D4A" w:rsidP="008315E0">
      <w:pPr>
        <w:pStyle w:val="ListParagraph"/>
        <w:numPr>
          <w:ilvl w:val="2"/>
          <w:numId w:val="1"/>
        </w:numPr>
        <w:jc w:val="both"/>
        <w:rPr>
          <w:lang w:val="es-ES_tradnl"/>
        </w:rPr>
      </w:pPr>
      <w:r>
        <w:rPr>
          <w:lang w:val="es-ES_tradnl"/>
        </w:rPr>
        <w:t>Se llama al 112 y se vigila la respiración.</w:t>
      </w:r>
    </w:p>
    <w:p w14:paraId="184C9EAB" w14:textId="77777777" w:rsidR="00FA0813" w:rsidRPr="008315E0" w:rsidRDefault="00FA0813" w:rsidP="008315E0">
      <w:pPr>
        <w:pStyle w:val="ListParagraph"/>
        <w:numPr>
          <w:ilvl w:val="1"/>
          <w:numId w:val="1"/>
        </w:numPr>
        <w:jc w:val="both"/>
        <w:rPr>
          <w:b/>
          <w:bCs/>
          <w:lang w:val="es-ES_tradnl"/>
        </w:rPr>
      </w:pPr>
      <w:r w:rsidRPr="008315E0">
        <w:rPr>
          <w:b/>
          <w:bCs/>
          <w:lang w:val="es-ES_tradnl"/>
        </w:rPr>
        <w:t xml:space="preserve">¿Por dónde empieza la reanimación: por las compresiones torácicas o por las ventilaciones aéreas? </w:t>
      </w:r>
    </w:p>
    <w:p w14:paraId="1542C121" w14:textId="1BB20A94" w:rsidR="00FA0813" w:rsidRDefault="00FA0813" w:rsidP="008315E0">
      <w:pPr>
        <w:pStyle w:val="ListParagraph"/>
        <w:ind w:left="1440"/>
        <w:jc w:val="both"/>
        <w:rPr>
          <w:lang w:val="es-ES_tradnl"/>
        </w:rPr>
      </w:pPr>
      <w:r>
        <w:rPr>
          <w:lang w:val="es-ES_tradnl"/>
        </w:rPr>
        <w:t>Por compresiones torácicas.</w:t>
      </w:r>
    </w:p>
    <w:p w14:paraId="15BEE52B" w14:textId="05721C2A" w:rsidR="00FA0813" w:rsidRPr="008315E0" w:rsidRDefault="00FA0813" w:rsidP="008315E0">
      <w:pPr>
        <w:pStyle w:val="ListParagraph"/>
        <w:numPr>
          <w:ilvl w:val="1"/>
          <w:numId w:val="1"/>
        </w:numPr>
        <w:jc w:val="both"/>
        <w:rPr>
          <w:b/>
          <w:bCs/>
          <w:lang w:val="es-ES_tradnl"/>
        </w:rPr>
      </w:pPr>
      <w:r w:rsidRPr="008315E0">
        <w:rPr>
          <w:b/>
          <w:bCs/>
          <w:lang w:val="es-ES_tradnl"/>
        </w:rPr>
        <w:t xml:space="preserve">¿Cómo se realizan las compresiones? </w:t>
      </w:r>
      <w:r w:rsidRPr="008315E0">
        <w:rPr>
          <w:b/>
          <w:bCs/>
        </w:rPr>
        <w:t>¿</w:t>
      </w:r>
      <w:proofErr w:type="spellStart"/>
      <w:r w:rsidRPr="008315E0">
        <w:rPr>
          <w:b/>
          <w:bCs/>
        </w:rPr>
        <w:t>Cuántas</w:t>
      </w:r>
      <w:proofErr w:type="spellEnd"/>
      <w:r w:rsidRPr="008315E0">
        <w:rPr>
          <w:b/>
          <w:bCs/>
        </w:rPr>
        <w:t xml:space="preserve"> hay que </w:t>
      </w:r>
      <w:proofErr w:type="spellStart"/>
      <w:r w:rsidRPr="008315E0">
        <w:rPr>
          <w:b/>
          <w:bCs/>
        </w:rPr>
        <w:t>hacer</w:t>
      </w:r>
      <w:proofErr w:type="spellEnd"/>
      <w:r w:rsidRPr="008315E0">
        <w:rPr>
          <w:b/>
          <w:bCs/>
        </w:rPr>
        <w:t>?</w:t>
      </w:r>
    </w:p>
    <w:p w14:paraId="3CB23402" w14:textId="3FB84A42" w:rsidR="00DF1D4A" w:rsidRDefault="00DF1D4A" w:rsidP="008315E0">
      <w:pPr>
        <w:pStyle w:val="ListParagraph"/>
        <w:numPr>
          <w:ilvl w:val="2"/>
          <w:numId w:val="1"/>
        </w:numPr>
        <w:jc w:val="both"/>
        <w:rPr>
          <w:lang w:val="es-ES_tradnl"/>
        </w:rPr>
      </w:pPr>
      <w:r w:rsidRPr="00DF1D4A">
        <w:rPr>
          <w:lang w:val="es-ES_tradnl"/>
        </w:rPr>
        <w:t>Se coloca el tal</w:t>
      </w:r>
      <w:r>
        <w:rPr>
          <w:lang w:val="es-ES_tradnl"/>
        </w:rPr>
        <w:t>ó</w:t>
      </w:r>
      <w:r w:rsidRPr="00DF1D4A">
        <w:rPr>
          <w:lang w:val="es-ES_tradnl"/>
        </w:rPr>
        <w:t>n d</w:t>
      </w:r>
      <w:r>
        <w:rPr>
          <w:lang w:val="es-ES_tradnl"/>
        </w:rPr>
        <w:t xml:space="preserve">e una mano por encima del pecho, y el talón de la otra por encima de ésta. </w:t>
      </w:r>
    </w:p>
    <w:p w14:paraId="1D1EDA21" w14:textId="289F3536" w:rsidR="00DF1D4A" w:rsidRDefault="00DF1D4A" w:rsidP="008315E0">
      <w:pPr>
        <w:pStyle w:val="ListParagraph"/>
        <w:numPr>
          <w:ilvl w:val="2"/>
          <w:numId w:val="1"/>
        </w:numPr>
        <w:jc w:val="both"/>
        <w:rPr>
          <w:lang w:val="es-ES_tradnl"/>
        </w:rPr>
      </w:pPr>
      <w:r>
        <w:rPr>
          <w:lang w:val="es-ES_tradnl"/>
        </w:rPr>
        <w:t>Se entrecruzan los dedos.</w:t>
      </w:r>
    </w:p>
    <w:p w14:paraId="05C459A6" w14:textId="0FC21B3C" w:rsidR="00DF1D4A" w:rsidRDefault="00DF1D4A" w:rsidP="008315E0">
      <w:pPr>
        <w:pStyle w:val="ListParagraph"/>
        <w:numPr>
          <w:ilvl w:val="2"/>
          <w:numId w:val="1"/>
        </w:numPr>
        <w:jc w:val="both"/>
        <w:rPr>
          <w:lang w:val="es-ES_tradnl"/>
        </w:rPr>
      </w:pPr>
      <w:r>
        <w:rPr>
          <w:lang w:val="es-ES_tradnl"/>
        </w:rPr>
        <w:t>Se estiran los brazos completamente.</w:t>
      </w:r>
    </w:p>
    <w:p w14:paraId="7C0DB52D" w14:textId="6AFF8780" w:rsidR="00DF1D4A" w:rsidRDefault="00DF1D4A" w:rsidP="008315E0">
      <w:pPr>
        <w:pStyle w:val="ListParagraph"/>
        <w:numPr>
          <w:ilvl w:val="2"/>
          <w:numId w:val="1"/>
        </w:numPr>
        <w:jc w:val="both"/>
        <w:rPr>
          <w:lang w:val="es-ES_tradnl"/>
        </w:rPr>
      </w:pPr>
      <w:r>
        <w:rPr>
          <w:lang w:val="es-ES_tradnl"/>
        </w:rPr>
        <w:t xml:space="preserve">Se comprime el esternón </w:t>
      </w:r>
      <w:r w:rsidR="00A36786">
        <w:rPr>
          <w:lang w:val="es-ES_tradnl"/>
        </w:rPr>
        <w:t xml:space="preserve">hacia abajo </w:t>
      </w:r>
      <w:r>
        <w:rPr>
          <w:lang w:val="es-ES_tradnl"/>
        </w:rPr>
        <w:t>entre 3.5 – 5</w:t>
      </w:r>
      <w:r w:rsidR="00A36786">
        <w:rPr>
          <w:lang w:val="es-ES_tradnl"/>
        </w:rPr>
        <w:t xml:space="preserve"> </w:t>
      </w:r>
      <w:r>
        <w:rPr>
          <w:lang w:val="es-ES_tradnl"/>
        </w:rPr>
        <w:t>cm de profundidad.</w:t>
      </w:r>
    </w:p>
    <w:p w14:paraId="3D5F2248" w14:textId="67DB4121" w:rsidR="00DF1D4A" w:rsidRDefault="00DF1D4A" w:rsidP="008315E0">
      <w:pPr>
        <w:pStyle w:val="ListParagraph"/>
        <w:numPr>
          <w:ilvl w:val="2"/>
          <w:numId w:val="1"/>
        </w:numPr>
        <w:jc w:val="both"/>
        <w:rPr>
          <w:lang w:val="es-ES_tradnl"/>
        </w:rPr>
      </w:pPr>
      <w:r>
        <w:rPr>
          <w:lang w:val="es-ES_tradnl"/>
        </w:rPr>
        <w:t>Se libera la presión momentáneamente tras cada compresión sin separar las manos del pecho de la víctima.</w:t>
      </w:r>
    </w:p>
    <w:p w14:paraId="473EC818" w14:textId="684056B6" w:rsidR="00DF1D4A" w:rsidRPr="00DF1D4A" w:rsidRDefault="00DF1D4A" w:rsidP="008315E0">
      <w:pPr>
        <w:ind w:left="1440"/>
        <w:jc w:val="both"/>
        <w:rPr>
          <w:lang w:val="es-ES_tradnl"/>
        </w:rPr>
      </w:pPr>
      <w:r>
        <w:rPr>
          <w:lang w:val="es-ES_tradnl"/>
        </w:rPr>
        <w:t>Se realizan 30 compresiones a un ritmo de unas 100 compresiones/minuto.</w:t>
      </w:r>
    </w:p>
    <w:p w14:paraId="5BFE7BEC" w14:textId="0E9710FE" w:rsidR="00FA0813" w:rsidRPr="008315E0" w:rsidRDefault="00FA0813" w:rsidP="008315E0">
      <w:pPr>
        <w:pStyle w:val="ListParagraph"/>
        <w:numPr>
          <w:ilvl w:val="1"/>
          <w:numId w:val="1"/>
        </w:numPr>
        <w:jc w:val="both"/>
        <w:rPr>
          <w:b/>
          <w:bCs/>
          <w:lang w:val="es-ES_tradnl"/>
        </w:rPr>
      </w:pPr>
      <w:r w:rsidRPr="008315E0">
        <w:rPr>
          <w:b/>
          <w:bCs/>
          <w:lang w:val="es-ES_tradnl"/>
        </w:rPr>
        <w:t xml:space="preserve">¿Cómo se realizan las compresiones en lactantes y en niños </w:t>
      </w:r>
      <w:proofErr w:type="gramStart"/>
      <w:r w:rsidRPr="008315E0">
        <w:rPr>
          <w:b/>
          <w:bCs/>
          <w:lang w:val="es-ES_tradnl"/>
        </w:rPr>
        <w:t>mayores</w:t>
      </w:r>
      <w:proofErr w:type="gramEnd"/>
      <w:r w:rsidRPr="008315E0">
        <w:rPr>
          <w:b/>
          <w:bCs/>
          <w:lang w:val="es-ES_tradnl"/>
        </w:rPr>
        <w:t xml:space="preserve"> pero no adultos?</w:t>
      </w:r>
    </w:p>
    <w:p w14:paraId="66CA1547" w14:textId="7A9E941A" w:rsidR="00DF1D4A" w:rsidRDefault="00DF1D4A" w:rsidP="008315E0">
      <w:pPr>
        <w:pStyle w:val="ListParagraph"/>
        <w:ind w:left="1440"/>
        <w:jc w:val="both"/>
        <w:rPr>
          <w:lang w:val="es-ES_tradnl"/>
        </w:rPr>
      </w:pPr>
      <w:r>
        <w:rPr>
          <w:lang w:val="es-ES_tradnl"/>
        </w:rPr>
        <w:t>Antes de las compresiones, se recomienda hacer 5 ventilaciones. Luego se pasa a las compresiones. En el caso de los lactantes, se realizan las compresiones con 2 dedos</w:t>
      </w:r>
      <w:r w:rsidR="00444793">
        <w:rPr>
          <w:lang w:val="es-ES_tradnl"/>
        </w:rPr>
        <w:t>. En el caso de niños mayores, se realizan con la palma de una mano.</w:t>
      </w:r>
    </w:p>
    <w:p w14:paraId="76E7790C" w14:textId="18D1C153" w:rsidR="00FA0813" w:rsidRPr="008315E0" w:rsidRDefault="00FA0813" w:rsidP="008315E0">
      <w:pPr>
        <w:pStyle w:val="ListParagraph"/>
        <w:numPr>
          <w:ilvl w:val="1"/>
          <w:numId w:val="1"/>
        </w:numPr>
        <w:jc w:val="both"/>
        <w:rPr>
          <w:b/>
          <w:bCs/>
          <w:lang w:val="es-ES_tradnl"/>
        </w:rPr>
      </w:pPr>
      <w:r w:rsidRPr="008315E0">
        <w:rPr>
          <w:b/>
          <w:bCs/>
          <w:lang w:val="es-ES_tradnl"/>
        </w:rPr>
        <w:t>En el atragantamiento, ¿qué es primordial comprobar para determinar qué maniobras vienen a continuación?</w:t>
      </w:r>
    </w:p>
    <w:p w14:paraId="34AE8F87" w14:textId="055F5CA0" w:rsidR="00DF1D4A" w:rsidRDefault="00444793" w:rsidP="008315E0">
      <w:pPr>
        <w:pStyle w:val="ListParagraph"/>
        <w:ind w:left="1440"/>
        <w:jc w:val="both"/>
        <w:rPr>
          <w:lang w:val="es-ES_tradnl"/>
        </w:rPr>
      </w:pPr>
      <w:r>
        <w:rPr>
          <w:lang w:val="es-ES_tradnl"/>
        </w:rPr>
        <w:t>Hay que comprobar si la persona tose o puede hablar, para ver si hay un mínimo paso de aire.</w:t>
      </w:r>
    </w:p>
    <w:p w14:paraId="162CFC16" w14:textId="45396873" w:rsidR="00FA0813" w:rsidRPr="008315E0" w:rsidRDefault="00FA0813" w:rsidP="008315E0">
      <w:pPr>
        <w:pStyle w:val="ListParagraph"/>
        <w:numPr>
          <w:ilvl w:val="1"/>
          <w:numId w:val="1"/>
        </w:numPr>
        <w:jc w:val="both"/>
        <w:rPr>
          <w:b/>
          <w:bCs/>
          <w:lang w:val="es-ES_tradnl"/>
        </w:rPr>
      </w:pPr>
      <w:r w:rsidRPr="008315E0">
        <w:rPr>
          <w:b/>
          <w:bCs/>
          <w:lang w:val="es-ES_tradnl"/>
        </w:rPr>
        <w:lastRenderedPageBreak/>
        <w:t>¿Cómo actuamos si la víctima tose o puede hablar?</w:t>
      </w:r>
    </w:p>
    <w:p w14:paraId="3569955E" w14:textId="20475DD2" w:rsidR="00444793" w:rsidRDefault="00444793" w:rsidP="008315E0">
      <w:pPr>
        <w:pStyle w:val="ListParagraph"/>
        <w:ind w:left="1440"/>
        <w:jc w:val="both"/>
        <w:rPr>
          <w:lang w:val="es-ES_tradnl"/>
        </w:rPr>
      </w:pPr>
      <w:r>
        <w:rPr>
          <w:lang w:val="es-ES_tradnl"/>
        </w:rPr>
        <w:t>Hay que animarla a que siga tosiendo para que la obstrucción desaparezca de esta forma.</w:t>
      </w:r>
    </w:p>
    <w:p w14:paraId="4137FB57" w14:textId="77777777" w:rsidR="00FA0813" w:rsidRPr="008315E0" w:rsidRDefault="00FA0813" w:rsidP="008315E0">
      <w:pPr>
        <w:pStyle w:val="ListParagraph"/>
        <w:numPr>
          <w:ilvl w:val="1"/>
          <w:numId w:val="1"/>
        </w:numPr>
        <w:jc w:val="both"/>
        <w:rPr>
          <w:b/>
          <w:bCs/>
          <w:lang w:val="es-ES_tradnl"/>
        </w:rPr>
      </w:pPr>
      <w:r w:rsidRPr="008315E0">
        <w:rPr>
          <w:b/>
          <w:bCs/>
          <w:lang w:val="es-ES_tradnl"/>
        </w:rPr>
        <w:t xml:space="preserve">¿Podemos darle golpes si tose o puede hablar? ¿Por qué? </w:t>
      </w:r>
    </w:p>
    <w:p w14:paraId="4883753D" w14:textId="74A96DE7" w:rsidR="00FA0813" w:rsidRPr="00444793" w:rsidRDefault="00FA0813" w:rsidP="008315E0">
      <w:pPr>
        <w:pStyle w:val="ListParagraph"/>
        <w:ind w:left="1440"/>
        <w:jc w:val="both"/>
        <w:rPr>
          <w:lang w:val="es-ES_tradnl"/>
        </w:rPr>
      </w:pPr>
      <w:r w:rsidRPr="00444793">
        <w:rPr>
          <w:lang w:val="es-ES_tradnl"/>
        </w:rPr>
        <w:t>No</w:t>
      </w:r>
      <w:r w:rsidR="00444793" w:rsidRPr="00444793">
        <w:rPr>
          <w:lang w:val="es-ES_tradnl"/>
        </w:rPr>
        <w:t>, porque los golpes p</w:t>
      </w:r>
      <w:r w:rsidR="00444793">
        <w:rPr>
          <w:lang w:val="es-ES_tradnl"/>
        </w:rPr>
        <w:t>odrían causar que se moviera el cuerpo extraño que está causando la obstrucción, y se podría producir una obstrucción completa de las vías respiratorias.</w:t>
      </w:r>
    </w:p>
    <w:p w14:paraId="589F71D1" w14:textId="33767DCD" w:rsidR="00FA0813" w:rsidRPr="008315E0" w:rsidRDefault="00FA0813" w:rsidP="008315E0">
      <w:pPr>
        <w:pStyle w:val="ListParagraph"/>
        <w:numPr>
          <w:ilvl w:val="1"/>
          <w:numId w:val="1"/>
        </w:numPr>
        <w:jc w:val="both"/>
        <w:rPr>
          <w:b/>
          <w:bCs/>
          <w:lang w:val="es-ES_tradnl"/>
        </w:rPr>
      </w:pPr>
      <w:r w:rsidRPr="008315E0">
        <w:rPr>
          <w:b/>
          <w:bCs/>
          <w:lang w:val="es-ES_tradnl"/>
        </w:rPr>
        <w:t>¿Cómo se coloca al atragantado para darle las palmadas en la espalda? ¿Cuántas hay que dar?</w:t>
      </w:r>
    </w:p>
    <w:p w14:paraId="2BBED547" w14:textId="37754F34" w:rsidR="00444793" w:rsidRDefault="00444793" w:rsidP="008315E0">
      <w:pPr>
        <w:pStyle w:val="ListParagraph"/>
        <w:ind w:left="1440"/>
        <w:jc w:val="both"/>
        <w:rPr>
          <w:lang w:val="es-ES_tradnl"/>
        </w:rPr>
      </w:pPr>
      <w:r>
        <w:rPr>
          <w:lang w:val="es-ES_tradnl"/>
        </w:rPr>
        <w:t>Se coloca inclinado hacia adelante, sosteniéndole el pecho con una mano. Con la otra palmada, le damos hasta 5 palmadas fuertes en la espalda, entre las escápulas. Si el objeto se expulsa antes de dar todas las palmadas, paramos cuando sale.</w:t>
      </w:r>
    </w:p>
    <w:p w14:paraId="180FC263" w14:textId="77777777" w:rsidR="00444793" w:rsidRPr="00444793" w:rsidRDefault="00444793" w:rsidP="008315E0">
      <w:pPr>
        <w:pStyle w:val="ListParagraph"/>
        <w:ind w:left="1440"/>
        <w:jc w:val="both"/>
        <w:rPr>
          <w:lang w:val="es-ES_tradnl"/>
        </w:rPr>
      </w:pPr>
    </w:p>
    <w:p w14:paraId="651687EB" w14:textId="6B06DF29" w:rsidR="00FA0813" w:rsidRPr="008315E0" w:rsidRDefault="00444793" w:rsidP="008315E0">
      <w:pPr>
        <w:pStyle w:val="ListParagraph"/>
        <w:numPr>
          <w:ilvl w:val="0"/>
          <w:numId w:val="1"/>
        </w:numPr>
        <w:jc w:val="both"/>
        <w:rPr>
          <w:b/>
          <w:bCs/>
          <w:lang w:val="es-ES_tradnl"/>
        </w:rPr>
      </w:pPr>
      <w:r w:rsidRPr="008315E0">
        <w:rPr>
          <w:b/>
          <w:bCs/>
          <w:lang w:val="es-ES_tradnl"/>
        </w:rPr>
        <w:t xml:space="preserve">Caso práctico para determinar las actuaciones indebidas </w:t>
      </w:r>
      <w:r w:rsidR="008315E0" w:rsidRPr="008315E0">
        <w:rPr>
          <w:b/>
          <w:bCs/>
          <w:lang w:val="es-ES_tradnl"/>
        </w:rPr>
        <w:t>en relación con</w:t>
      </w:r>
      <w:r w:rsidRPr="008315E0">
        <w:rPr>
          <w:b/>
          <w:bCs/>
          <w:lang w:val="es-ES_tradnl"/>
        </w:rPr>
        <w:t xml:space="preserve"> la aplicación de primeros auxilios</w:t>
      </w:r>
      <w:r w:rsidR="008315E0">
        <w:rPr>
          <w:b/>
          <w:bCs/>
          <w:lang w:val="es-ES_tradnl"/>
        </w:rPr>
        <w:t xml:space="preserve"> en la situación descrita</w:t>
      </w:r>
      <w:r w:rsidRPr="008315E0">
        <w:rPr>
          <w:b/>
          <w:bCs/>
          <w:lang w:val="es-ES_tradnl"/>
        </w:rPr>
        <w:t>.</w:t>
      </w:r>
    </w:p>
    <w:p w14:paraId="13197D8C" w14:textId="5E99F103" w:rsidR="00444793" w:rsidRDefault="00444793" w:rsidP="008315E0">
      <w:pPr>
        <w:pStyle w:val="ListParagraph"/>
        <w:jc w:val="both"/>
        <w:rPr>
          <w:lang w:val="es-ES_tradnl"/>
        </w:rPr>
      </w:pPr>
      <w:r>
        <w:rPr>
          <w:lang w:val="es-ES_tradnl"/>
        </w:rPr>
        <w:t>En este caso, se han cometido las siguientes actuaciones indebidas:</w:t>
      </w:r>
    </w:p>
    <w:p w14:paraId="26320476" w14:textId="5DAFB467" w:rsidR="00444793" w:rsidRDefault="00444793" w:rsidP="008315E0">
      <w:pPr>
        <w:pStyle w:val="ListParagraph"/>
        <w:numPr>
          <w:ilvl w:val="2"/>
          <w:numId w:val="1"/>
        </w:numPr>
        <w:ind w:left="1440"/>
        <w:jc w:val="both"/>
        <w:rPr>
          <w:lang w:val="es-ES_tradnl"/>
        </w:rPr>
      </w:pPr>
      <w:r>
        <w:rPr>
          <w:lang w:val="es-ES_tradnl"/>
        </w:rPr>
        <w:t xml:space="preserve">Javier se dirige a toda prisa hacia Begoña y al empujar la puerta, ésta se rompe en pedazos y él se accidenta también </w:t>
      </w:r>
      <w:r w:rsidRPr="00444793">
        <w:rPr>
          <w:lang w:val="es-ES_tradnl"/>
        </w:rPr>
        <w:sym w:font="Wingdings" w:char="F0E0"/>
      </w:r>
      <w:r>
        <w:rPr>
          <w:lang w:val="es-ES_tradnl"/>
        </w:rPr>
        <w:t xml:space="preserve"> esto ocurre porque Javier se pone nervioso al ver lo ocurrido y no mantiene la calma. Para prestar primeros auxilios y ayudar a las víctimas, es muy importante mantener la calma y dirigirse hacia la </w:t>
      </w:r>
      <w:proofErr w:type="spellStart"/>
      <w:r>
        <w:rPr>
          <w:lang w:val="es-ES_tradnl"/>
        </w:rPr>
        <w:t>victima</w:t>
      </w:r>
      <w:proofErr w:type="spellEnd"/>
      <w:r>
        <w:rPr>
          <w:lang w:val="es-ES_tradnl"/>
        </w:rPr>
        <w:t xml:space="preserve"> con calma para evitar otros accidentes.</w:t>
      </w:r>
    </w:p>
    <w:p w14:paraId="3A958871" w14:textId="140DE955" w:rsidR="00444793" w:rsidRDefault="003E5333" w:rsidP="008315E0">
      <w:pPr>
        <w:pStyle w:val="ListParagraph"/>
        <w:numPr>
          <w:ilvl w:val="2"/>
          <w:numId w:val="1"/>
        </w:numPr>
        <w:ind w:left="1440"/>
        <w:jc w:val="both"/>
        <w:rPr>
          <w:lang w:val="es-ES_tradnl"/>
        </w:rPr>
      </w:pPr>
      <w:r>
        <w:rPr>
          <w:lang w:val="es-ES_tradnl"/>
        </w:rPr>
        <w:t xml:space="preserve">Instruir a Begoña para que colocara la cabeza hacia atrás para que dejara de sangrarle la nariz. </w:t>
      </w:r>
      <w:r w:rsidRPr="003E5333">
        <w:rPr>
          <w:lang w:val="es-ES_tradnl"/>
        </w:rPr>
        <w:sym w:font="Wingdings" w:char="F0E0"/>
      </w:r>
      <w:r>
        <w:rPr>
          <w:lang w:val="es-ES_tradnl"/>
        </w:rPr>
        <w:t xml:space="preserve"> ante hemorragias nasales, la víctima nunca debe echar la cabeza hacia atrás. La actuación de comprimir la nariz contra el tabique nasal es correcta, pero hay que mantener la compresión durante 5 minutos. Si la hemorragia no cesa, se tapona el orificio con una gasa empapada en agua oxigenada, pero nunca </w:t>
      </w:r>
      <w:proofErr w:type="spellStart"/>
      <w:r>
        <w:rPr>
          <w:lang w:val="es-ES_tradnl"/>
        </w:rPr>
        <w:t>ehcar</w:t>
      </w:r>
      <w:proofErr w:type="spellEnd"/>
      <w:r>
        <w:rPr>
          <w:lang w:val="es-ES_tradnl"/>
        </w:rPr>
        <w:t xml:space="preserve"> la cabeza hacia atrás.</w:t>
      </w:r>
    </w:p>
    <w:p w14:paraId="154DB135" w14:textId="4851E574" w:rsidR="003E5333" w:rsidRDefault="003E5333" w:rsidP="008315E0">
      <w:pPr>
        <w:pStyle w:val="ListParagraph"/>
        <w:numPr>
          <w:ilvl w:val="2"/>
          <w:numId w:val="1"/>
        </w:numPr>
        <w:ind w:left="1440"/>
        <w:jc w:val="both"/>
        <w:rPr>
          <w:lang w:val="es-ES_tradnl"/>
        </w:rPr>
      </w:pPr>
      <w:r>
        <w:rPr>
          <w:lang w:val="es-ES_tradnl"/>
        </w:rPr>
        <w:t xml:space="preserve">Alberto trata de detener el sangrado de Javier con un trapo manchado de pintura. </w:t>
      </w:r>
      <w:r w:rsidRPr="003E5333">
        <w:rPr>
          <w:lang w:val="es-ES_tradnl"/>
        </w:rPr>
        <w:sym w:font="Wingdings" w:char="F0E0"/>
      </w:r>
      <w:r>
        <w:rPr>
          <w:lang w:val="es-ES_tradnl"/>
        </w:rPr>
        <w:t xml:space="preserve"> hay que usar siempre trapos o apósitos limpios, sobre todo en casos de heridas, ya que se puede producir una infección si el trapo sucio entra en contacto con la sangre y entran parásitos o bacterias al torrente sanguíneo.</w:t>
      </w:r>
    </w:p>
    <w:p w14:paraId="0959815D" w14:textId="735F6E28" w:rsidR="003E5333" w:rsidRDefault="003E5333" w:rsidP="008315E0">
      <w:pPr>
        <w:pStyle w:val="ListParagraph"/>
        <w:numPr>
          <w:ilvl w:val="2"/>
          <w:numId w:val="1"/>
        </w:numPr>
        <w:ind w:left="1440"/>
        <w:jc w:val="both"/>
        <w:rPr>
          <w:lang w:val="es-ES_tradnl"/>
        </w:rPr>
      </w:pPr>
      <w:r>
        <w:rPr>
          <w:lang w:val="es-ES_tradnl"/>
        </w:rPr>
        <w:t xml:space="preserve">Alberto retira el trapo que comprimía el brazo de Javier tras unos minutos, y la sangre vuelve a salir. </w:t>
      </w:r>
      <w:r w:rsidRPr="003E5333">
        <w:rPr>
          <w:lang w:val="es-ES_tradnl"/>
        </w:rPr>
        <w:sym w:font="Wingdings" w:char="F0E0"/>
      </w:r>
      <w:r>
        <w:rPr>
          <w:lang w:val="es-ES_tradnl"/>
        </w:rPr>
        <w:t xml:space="preserve"> Hay que mantener la compresión sobre la herida durante mínimo 10 minutos, sin quitar el trapo/apósito.</w:t>
      </w:r>
    </w:p>
    <w:p w14:paraId="5BDBBC18" w14:textId="06D7266C" w:rsidR="003E5333" w:rsidRDefault="003E5333" w:rsidP="008315E0">
      <w:pPr>
        <w:pStyle w:val="ListParagraph"/>
        <w:numPr>
          <w:ilvl w:val="2"/>
          <w:numId w:val="1"/>
        </w:numPr>
        <w:ind w:left="1440"/>
        <w:jc w:val="both"/>
        <w:rPr>
          <w:lang w:val="es-ES_tradnl"/>
        </w:rPr>
      </w:pPr>
      <w:r>
        <w:rPr>
          <w:lang w:val="es-ES_tradnl"/>
        </w:rPr>
        <w:t xml:space="preserve">Alberto le realiza un torniquete a Javier. </w:t>
      </w:r>
      <w:r w:rsidRPr="003E5333">
        <w:rPr>
          <w:lang w:val="es-ES_tradnl"/>
        </w:rPr>
        <w:sym w:font="Wingdings" w:char="F0E0"/>
      </w:r>
      <w:r>
        <w:rPr>
          <w:lang w:val="es-ES_tradnl"/>
        </w:rPr>
        <w:t xml:space="preserve"> El torniquete es la última medida a aplicar. Antes de llegar al torniquete, Alberto debería haber comprimido la herida durante más tiempo (mínimo 10 minutos), debería haber tumbado a Javier y haberle elevado el brazo, y comprobar si el sangrado se detenía. En caso de que no, en ese momento tendría que haber pasado a realizar el torniquete, pero no sin antes haber realizado los pasos anteriores mencionados para intentar detener el sangrado.</w:t>
      </w:r>
    </w:p>
    <w:p w14:paraId="4F7D58A8" w14:textId="142A55CD" w:rsidR="003E5333" w:rsidRDefault="003E5333" w:rsidP="008315E0">
      <w:pPr>
        <w:pStyle w:val="ListParagraph"/>
        <w:numPr>
          <w:ilvl w:val="2"/>
          <w:numId w:val="1"/>
        </w:numPr>
        <w:ind w:left="1440"/>
        <w:jc w:val="both"/>
        <w:rPr>
          <w:lang w:val="es-ES_tradnl"/>
        </w:rPr>
      </w:pPr>
      <w:r>
        <w:rPr>
          <w:lang w:val="es-ES_tradnl"/>
        </w:rPr>
        <w:t xml:space="preserve">Alberto coge un trozo de camisa y le realiza un vendaje muy apretado a Javier en el brazo. </w:t>
      </w:r>
      <w:r w:rsidRPr="003E5333">
        <w:rPr>
          <w:lang w:val="es-ES_tradnl"/>
        </w:rPr>
        <w:sym w:font="Wingdings" w:char="F0E0"/>
      </w:r>
      <w:r>
        <w:rPr>
          <w:lang w:val="es-ES_tradnl"/>
        </w:rPr>
        <w:t xml:space="preserve"> el torniquete no se realiza poniendo un nudo muy apretado por encima de una herida. Para colocarlo, hay que </w:t>
      </w:r>
      <w:r w:rsidR="008315E0">
        <w:rPr>
          <w:lang w:val="es-ES_tradnl"/>
        </w:rPr>
        <w:t>anudar un tejido no elástico de unos 3-4 cm en la parte del brazo cercano a la herida, colocar algo rígido, como un palo o boli, por debajo de la tela, darle vueltas al palo, apretando el trapo, hasta que la herida deje de sangrar, y finalmente sujetar el palo para que no se mueva y siga manteniendo la presión.</w:t>
      </w:r>
    </w:p>
    <w:p w14:paraId="6E218014" w14:textId="64008518" w:rsidR="008315E0" w:rsidRDefault="008315E0" w:rsidP="008315E0">
      <w:pPr>
        <w:pStyle w:val="ListParagraph"/>
        <w:numPr>
          <w:ilvl w:val="2"/>
          <w:numId w:val="1"/>
        </w:numPr>
        <w:ind w:left="1440"/>
        <w:jc w:val="both"/>
        <w:rPr>
          <w:lang w:val="es-ES_tradnl"/>
        </w:rPr>
      </w:pPr>
      <w:r>
        <w:rPr>
          <w:lang w:val="es-ES_tradnl"/>
        </w:rPr>
        <w:lastRenderedPageBreak/>
        <w:t xml:space="preserve">Alberto no supo responder a las preguntas del médico acerca del torniquete colocado. </w:t>
      </w:r>
      <w:r w:rsidRPr="008315E0">
        <w:rPr>
          <w:lang w:val="es-ES_tradnl"/>
        </w:rPr>
        <w:sym w:font="Wingdings" w:char="F0E0"/>
      </w:r>
      <w:r>
        <w:rPr>
          <w:lang w:val="es-ES_tradnl"/>
        </w:rPr>
        <w:t xml:space="preserve"> cuando se coloca un torniquete, es muy importante anotar la hora de colocación, y en caso de que haya más víctimas, colocar una T en la cabeza de la víctima o en un lugar visible. Estos pacientes necesitan atención urgente por parte de un médico, ya que el torniquete produce la muerte de los tejidos y debe ser mantenido el mínimo tiempo posible y necesario.</w:t>
      </w:r>
    </w:p>
    <w:p w14:paraId="07F8DF68" w14:textId="77777777" w:rsidR="008315E0" w:rsidRDefault="008315E0" w:rsidP="008315E0">
      <w:pPr>
        <w:pStyle w:val="ListParagraph"/>
        <w:ind w:left="1440"/>
        <w:jc w:val="both"/>
        <w:rPr>
          <w:lang w:val="es-ES_tradnl"/>
        </w:rPr>
      </w:pPr>
    </w:p>
    <w:p w14:paraId="44713A11" w14:textId="73F65BD8" w:rsidR="008315E0" w:rsidRPr="008315E0" w:rsidRDefault="008315E0" w:rsidP="008315E0">
      <w:pPr>
        <w:pStyle w:val="ListParagraph"/>
        <w:numPr>
          <w:ilvl w:val="0"/>
          <w:numId w:val="1"/>
        </w:numPr>
        <w:jc w:val="both"/>
        <w:rPr>
          <w:b/>
          <w:bCs/>
          <w:lang w:val="es-ES_tradnl"/>
        </w:rPr>
      </w:pPr>
      <w:r w:rsidRPr="008315E0">
        <w:rPr>
          <w:b/>
          <w:bCs/>
          <w:lang w:val="es-ES_tradnl"/>
        </w:rPr>
        <w:t>Participación en el foro:</w:t>
      </w:r>
    </w:p>
    <w:p w14:paraId="07966DA5" w14:textId="10ED527B" w:rsidR="008315E0" w:rsidRDefault="008315E0" w:rsidP="008315E0">
      <w:pPr>
        <w:pStyle w:val="ListParagraph"/>
        <w:jc w:val="both"/>
        <w:rPr>
          <w:lang w:val="es-ES_tradnl"/>
        </w:rPr>
      </w:pPr>
      <w:bookmarkStart w:id="0" w:name="OLE_LINK1"/>
      <w:r>
        <w:rPr>
          <w:lang w:val="es-ES_tradnl"/>
        </w:rPr>
        <w:t>Para que los primeros auxilios puedan ser realizados por todo el personal de la empresa, se podrían adoptar las siguientes medidas:</w:t>
      </w:r>
    </w:p>
    <w:p w14:paraId="4347C751" w14:textId="2875964C" w:rsidR="008315E0" w:rsidRDefault="0033754C" w:rsidP="008315E0">
      <w:pPr>
        <w:pStyle w:val="ListParagraph"/>
        <w:numPr>
          <w:ilvl w:val="2"/>
          <w:numId w:val="1"/>
        </w:numPr>
        <w:ind w:left="1440"/>
        <w:jc w:val="both"/>
        <w:rPr>
          <w:lang w:val="es-ES_tradnl"/>
        </w:rPr>
      </w:pPr>
      <w:r>
        <w:rPr>
          <w:lang w:val="es-ES_tradnl"/>
        </w:rPr>
        <w:t xml:space="preserve">Formación e información: </w:t>
      </w:r>
      <w:r w:rsidR="008315E0">
        <w:rPr>
          <w:lang w:val="es-ES_tradnl"/>
        </w:rPr>
        <w:t>Cursos de formación en primeros auxilios de asistencia obligatoria. La empresa debería proporcionar estos cursos, de manera gratuita, a todos los empleados, para que todos ellos sepan cómo prestar primeros auxilios en caso necesario.</w:t>
      </w:r>
      <w:r w:rsidR="009D4CEF">
        <w:rPr>
          <w:lang w:val="es-ES_tradnl"/>
        </w:rPr>
        <w:t xml:space="preserve"> Los cursos deben ser impartidos también a los nuevos empleados que se incorporen a la empresa.</w:t>
      </w:r>
    </w:p>
    <w:p w14:paraId="1EAF05E7" w14:textId="67D45C87" w:rsidR="009D4CEF" w:rsidRDefault="009D4CEF" w:rsidP="008315E0">
      <w:pPr>
        <w:pStyle w:val="ListParagraph"/>
        <w:numPr>
          <w:ilvl w:val="2"/>
          <w:numId w:val="1"/>
        </w:numPr>
        <w:ind w:left="1440"/>
        <w:jc w:val="both"/>
        <w:rPr>
          <w:lang w:val="es-ES_tradnl"/>
        </w:rPr>
      </w:pPr>
      <w:r>
        <w:rPr>
          <w:lang w:val="es-ES_tradnl"/>
        </w:rPr>
        <w:t>Formación e información: cursos d</w:t>
      </w:r>
      <w:r w:rsidR="00EA2957">
        <w:rPr>
          <w:lang w:val="es-ES_tradnl"/>
        </w:rPr>
        <w:t>e mantenimiento de los conocimientos</w:t>
      </w:r>
      <w:r w:rsidR="00830D33">
        <w:rPr>
          <w:lang w:val="es-ES_tradnl"/>
        </w:rPr>
        <w:t xml:space="preserve"> cada cierto tiempo para empleados previamente formados en primeros auxilios. La empresa debería realizar estos cursos cada cierto tiempo, para que los empleados no olviden cómo realizar primeros auxilios y siempre tengan la formación necesaria para proporcionarlos.</w:t>
      </w:r>
    </w:p>
    <w:p w14:paraId="2DC46611" w14:textId="21505D98" w:rsidR="008315E0" w:rsidRDefault="008315E0" w:rsidP="008315E0">
      <w:pPr>
        <w:pStyle w:val="ListParagraph"/>
        <w:numPr>
          <w:ilvl w:val="2"/>
          <w:numId w:val="1"/>
        </w:numPr>
        <w:ind w:left="1440"/>
        <w:jc w:val="both"/>
        <w:rPr>
          <w:lang w:val="es-ES_tradnl"/>
        </w:rPr>
      </w:pPr>
      <w:r>
        <w:rPr>
          <w:lang w:val="es-ES_tradnl"/>
        </w:rPr>
        <w:t>Contar con los materiales necesarios de primeros auxilios en la empresa. Asegurarse de que existe botiquín médico y un kit de primeros auxilios en la empresa, y reponerlo inmediatamente en caso de uso.</w:t>
      </w:r>
    </w:p>
    <w:p w14:paraId="4C1467A2" w14:textId="126D6277" w:rsidR="009F53D3" w:rsidRPr="008315E0" w:rsidRDefault="009F53D3" w:rsidP="008315E0">
      <w:pPr>
        <w:pStyle w:val="ListParagraph"/>
        <w:numPr>
          <w:ilvl w:val="2"/>
          <w:numId w:val="1"/>
        </w:numPr>
        <w:ind w:left="1440"/>
        <w:jc w:val="both"/>
        <w:rPr>
          <w:lang w:val="es-ES_tradnl"/>
        </w:rPr>
      </w:pPr>
      <w:r>
        <w:rPr>
          <w:lang w:val="es-ES_tradnl"/>
        </w:rPr>
        <w:t>Señalización apropiada para que todo el personal sepa dónde encontrar los kits de primeros auxilios</w:t>
      </w:r>
      <w:r w:rsidR="0033754C">
        <w:rPr>
          <w:lang w:val="es-ES_tradnl"/>
        </w:rPr>
        <w:t>.</w:t>
      </w:r>
      <w:bookmarkEnd w:id="0"/>
    </w:p>
    <w:sectPr w:rsidR="009F53D3" w:rsidRPr="0083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BFA"/>
    <w:multiLevelType w:val="hybridMultilevel"/>
    <w:tmpl w:val="753CF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22E9F6">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2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13"/>
    <w:rsid w:val="000E77E1"/>
    <w:rsid w:val="00160B50"/>
    <w:rsid w:val="0025413F"/>
    <w:rsid w:val="002A2CB0"/>
    <w:rsid w:val="0033754C"/>
    <w:rsid w:val="003E5333"/>
    <w:rsid w:val="00444793"/>
    <w:rsid w:val="00623962"/>
    <w:rsid w:val="00830D33"/>
    <w:rsid w:val="008315E0"/>
    <w:rsid w:val="009D4CEF"/>
    <w:rsid w:val="009F53D3"/>
    <w:rsid w:val="00A36786"/>
    <w:rsid w:val="00DF1D4A"/>
    <w:rsid w:val="00E03501"/>
    <w:rsid w:val="00E529A5"/>
    <w:rsid w:val="00EA2957"/>
    <w:rsid w:val="00FA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605"/>
  <w15:docId w15:val="{137BE5FA-491B-4754-AC1A-3D72E463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594</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9</cp:revision>
  <cp:lastPrinted>2023-11-18T08:03:00Z</cp:lastPrinted>
  <dcterms:created xsi:type="dcterms:W3CDTF">2023-11-18T06:58:00Z</dcterms:created>
  <dcterms:modified xsi:type="dcterms:W3CDTF">2023-11-23T14:00:00Z</dcterms:modified>
</cp:coreProperties>
</file>