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D596" w14:textId="77777777" w:rsidR="001E76CC" w:rsidRDefault="001E76CC" w:rsidP="009014C7">
      <w:pPr>
        <w:spacing w:line="360" w:lineRule="auto"/>
        <w:jc w:val="center"/>
        <w:rPr>
          <w:rFonts w:asciiTheme="majorBidi" w:hAnsiTheme="majorBidi" w:cstheme="majorBidi"/>
          <w:b/>
          <w:bCs/>
          <w:szCs w:val="24"/>
        </w:rPr>
      </w:pPr>
    </w:p>
    <w:p w14:paraId="79784534" w14:textId="55C2DFF3" w:rsidR="00BE2ED4" w:rsidRDefault="005856F2" w:rsidP="005856F2">
      <w:pPr>
        <w:spacing w:line="360" w:lineRule="auto"/>
        <w:jc w:val="center"/>
        <w:rPr>
          <w:rFonts w:asciiTheme="majorBidi" w:hAnsiTheme="majorBidi" w:cstheme="majorBidi"/>
          <w:b/>
          <w:bCs/>
          <w:szCs w:val="24"/>
        </w:rPr>
      </w:pPr>
      <w:r w:rsidRPr="005856F2">
        <w:rPr>
          <w:rFonts w:asciiTheme="majorBidi" w:hAnsiTheme="majorBidi" w:cstheme="majorBidi"/>
          <w:b/>
          <w:bCs/>
          <w:szCs w:val="24"/>
        </w:rPr>
        <w:t>Fase 4: Control y gestión del proyecto</w:t>
      </w:r>
    </w:p>
    <w:p w14:paraId="1603C4DE" w14:textId="30164BEA" w:rsidR="008F62AB" w:rsidRDefault="008F62AB" w:rsidP="00BE2ED4">
      <w:pPr>
        <w:spacing w:line="360" w:lineRule="auto"/>
        <w:rPr>
          <w:rFonts w:asciiTheme="majorBidi" w:hAnsiTheme="majorBidi" w:cstheme="majorBidi"/>
          <w:b/>
          <w:bCs/>
          <w:szCs w:val="24"/>
        </w:rPr>
      </w:pPr>
    </w:p>
    <w:p w14:paraId="626B134B" w14:textId="40D0026E" w:rsidR="005856F2" w:rsidRDefault="005856F2" w:rsidP="00BE2ED4">
      <w:pPr>
        <w:spacing w:line="360" w:lineRule="auto"/>
        <w:rPr>
          <w:rFonts w:asciiTheme="majorBidi" w:hAnsiTheme="majorBidi" w:cstheme="majorBidi"/>
          <w:b/>
          <w:bCs/>
          <w:szCs w:val="24"/>
        </w:rPr>
      </w:pPr>
    </w:p>
    <w:p w14:paraId="06FA1C2B" w14:textId="77777777" w:rsidR="005856F2" w:rsidRDefault="005856F2" w:rsidP="00BE2ED4">
      <w:pPr>
        <w:spacing w:line="360" w:lineRule="auto"/>
        <w:rPr>
          <w:rFonts w:asciiTheme="majorBidi" w:hAnsiTheme="majorBidi" w:cstheme="majorBidi"/>
          <w:b/>
          <w:bCs/>
          <w:szCs w:val="24"/>
        </w:rPr>
      </w:pPr>
    </w:p>
    <w:p w14:paraId="29A43E8F" w14:textId="77777777" w:rsidR="00A80A0A" w:rsidRPr="00A80A0A" w:rsidRDefault="00A80A0A" w:rsidP="008F62AB">
      <w:pPr>
        <w:spacing w:line="360" w:lineRule="auto"/>
        <w:jc w:val="center"/>
        <w:rPr>
          <w:rFonts w:asciiTheme="majorBidi" w:hAnsiTheme="majorBidi" w:cstheme="majorBidi"/>
          <w:b/>
          <w:bCs/>
          <w:szCs w:val="24"/>
        </w:rPr>
      </w:pPr>
      <w:r w:rsidRPr="00A80A0A">
        <w:rPr>
          <w:rFonts w:asciiTheme="majorBidi" w:hAnsiTheme="majorBidi" w:cstheme="majorBidi"/>
          <w:b/>
          <w:bCs/>
          <w:szCs w:val="24"/>
        </w:rPr>
        <w:t>Marta Ximena Silva Cely</w:t>
      </w:r>
      <w:r w:rsidR="008F62AB">
        <w:rPr>
          <w:rFonts w:asciiTheme="majorBidi" w:hAnsiTheme="majorBidi" w:cstheme="majorBidi"/>
          <w:b/>
          <w:bCs/>
          <w:szCs w:val="24"/>
        </w:rPr>
        <w:t xml:space="preserve"> </w:t>
      </w:r>
      <w:r w:rsidR="008F62AB" w:rsidRPr="00A80A0A">
        <w:rPr>
          <w:rFonts w:asciiTheme="majorBidi" w:hAnsiTheme="majorBidi" w:cstheme="majorBidi"/>
          <w:b/>
          <w:bCs/>
          <w:szCs w:val="24"/>
        </w:rPr>
        <w:t>Cód.</w:t>
      </w:r>
      <w:r w:rsidRPr="00A80A0A">
        <w:rPr>
          <w:rFonts w:asciiTheme="majorBidi" w:hAnsiTheme="majorBidi" w:cstheme="majorBidi"/>
          <w:b/>
          <w:bCs/>
          <w:szCs w:val="24"/>
        </w:rPr>
        <w:t>: 1048690215</w:t>
      </w:r>
    </w:p>
    <w:p w14:paraId="1D00B97C" w14:textId="77777777" w:rsidR="00A80A0A" w:rsidRPr="00A80A0A" w:rsidRDefault="00A80A0A" w:rsidP="00A80A0A">
      <w:pPr>
        <w:spacing w:line="360" w:lineRule="auto"/>
        <w:jc w:val="center"/>
        <w:rPr>
          <w:rFonts w:asciiTheme="majorBidi" w:hAnsiTheme="majorBidi" w:cstheme="majorBidi"/>
          <w:b/>
          <w:bCs/>
          <w:szCs w:val="24"/>
        </w:rPr>
      </w:pPr>
      <w:r w:rsidRPr="00A80A0A">
        <w:rPr>
          <w:rFonts w:asciiTheme="majorBidi" w:hAnsiTheme="majorBidi" w:cstheme="majorBidi"/>
          <w:b/>
          <w:bCs/>
          <w:szCs w:val="24"/>
        </w:rPr>
        <w:t xml:space="preserve">Grupo: </w:t>
      </w:r>
      <w:r w:rsidR="008B69B6">
        <w:rPr>
          <w:rFonts w:asciiTheme="majorBidi" w:hAnsiTheme="majorBidi" w:cstheme="majorBidi"/>
          <w:b/>
          <w:bCs/>
          <w:szCs w:val="24"/>
        </w:rPr>
        <w:t>216009-1</w:t>
      </w:r>
    </w:p>
    <w:p w14:paraId="3FD8931A" w14:textId="77777777" w:rsidR="00A80A0A" w:rsidRDefault="00A80A0A" w:rsidP="00BE2ED4">
      <w:pPr>
        <w:spacing w:line="360" w:lineRule="auto"/>
        <w:rPr>
          <w:rFonts w:asciiTheme="majorBidi" w:hAnsiTheme="majorBidi" w:cstheme="majorBidi"/>
          <w:b/>
          <w:bCs/>
          <w:szCs w:val="24"/>
        </w:rPr>
      </w:pPr>
    </w:p>
    <w:p w14:paraId="72902A1A" w14:textId="77777777" w:rsidR="008F62AB" w:rsidRDefault="008F62AB" w:rsidP="00BE2ED4">
      <w:pPr>
        <w:spacing w:line="360" w:lineRule="auto"/>
        <w:rPr>
          <w:rFonts w:asciiTheme="majorBidi" w:hAnsiTheme="majorBidi" w:cstheme="majorBidi"/>
          <w:b/>
          <w:bCs/>
          <w:szCs w:val="24"/>
        </w:rPr>
      </w:pPr>
    </w:p>
    <w:p w14:paraId="1FAC2999" w14:textId="77777777" w:rsidR="008F62AB" w:rsidRDefault="008F62AB" w:rsidP="00BE2ED4">
      <w:pPr>
        <w:spacing w:line="360" w:lineRule="auto"/>
        <w:rPr>
          <w:rFonts w:asciiTheme="majorBidi" w:hAnsiTheme="majorBidi" w:cstheme="majorBidi"/>
          <w:b/>
          <w:bCs/>
          <w:szCs w:val="24"/>
        </w:rPr>
      </w:pPr>
    </w:p>
    <w:p w14:paraId="2AC499B1" w14:textId="77777777" w:rsidR="00B100BB" w:rsidRDefault="00B100BB" w:rsidP="00B100BB">
      <w:pPr>
        <w:spacing w:line="360" w:lineRule="auto"/>
        <w:jc w:val="center"/>
        <w:rPr>
          <w:rFonts w:asciiTheme="majorBidi" w:hAnsiTheme="majorBidi" w:cstheme="majorBidi"/>
          <w:b/>
          <w:bCs/>
          <w:szCs w:val="24"/>
        </w:rPr>
      </w:pPr>
      <w:r>
        <w:rPr>
          <w:rFonts w:asciiTheme="majorBidi" w:hAnsiTheme="majorBidi" w:cstheme="majorBidi"/>
          <w:b/>
          <w:bCs/>
          <w:szCs w:val="24"/>
        </w:rPr>
        <w:t>Curso:</w:t>
      </w:r>
    </w:p>
    <w:p w14:paraId="5348DD3D" w14:textId="77777777" w:rsidR="00BE2ED4" w:rsidRDefault="00BE2ED4" w:rsidP="00B100BB">
      <w:pPr>
        <w:spacing w:line="360" w:lineRule="auto"/>
        <w:jc w:val="center"/>
        <w:rPr>
          <w:rFonts w:asciiTheme="majorBidi" w:hAnsiTheme="majorBidi" w:cstheme="majorBidi"/>
          <w:b/>
          <w:bCs/>
          <w:szCs w:val="24"/>
        </w:rPr>
      </w:pPr>
      <w:r>
        <w:rPr>
          <w:rFonts w:asciiTheme="majorBidi" w:hAnsiTheme="majorBidi" w:cstheme="majorBidi"/>
          <w:b/>
          <w:bCs/>
          <w:szCs w:val="24"/>
        </w:rPr>
        <w:t>Proyecto de grado</w:t>
      </w:r>
    </w:p>
    <w:p w14:paraId="2D5C4102" w14:textId="77777777" w:rsidR="00B100BB" w:rsidRDefault="00B100BB" w:rsidP="00B100BB">
      <w:pPr>
        <w:spacing w:line="360" w:lineRule="auto"/>
        <w:jc w:val="center"/>
        <w:rPr>
          <w:rFonts w:asciiTheme="majorBidi" w:hAnsiTheme="majorBidi" w:cstheme="majorBidi"/>
          <w:b/>
          <w:bCs/>
          <w:szCs w:val="24"/>
        </w:rPr>
      </w:pPr>
    </w:p>
    <w:p w14:paraId="4736A705" w14:textId="77777777" w:rsidR="00B100BB" w:rsidRDefault="00B100BB" w:rsidP="00B100BB">
      <w:pPr>
        <w:spacing w:line="360" w:lineRule="auto"/>
        <w:jc w:val="center"/>
        <w:rPr>
          <w:rFonts w:asciiTheme="majorBidi" w:hAnsiTheme="majorBidi" w:cstheme="majorBidi"/>
          <w:b/>
          <w:bCs/>
          <w:szCs w:val="24"/>
        </w:rPr>
      </w:pPr>
      <w:r>
        <w:rPr>
          <w:rFonts w:asciiTheme="majorBidi" w:hAnsiTheme="majorBidi" w:cstheme="majorBidi"/>
          <w:b/>
          <w:bCs/>
          <w:szCs w:val="24"/>
        </w:rPr>
        <w:t>Tutora:</w:t>
      </w:r>
    </w:p>
    <w:p w14:paraId="16B234A0" w14:textId="77777777" w:rsidR="00BE2ED4" w:rsidRPr="00A80A0A" w:rsidRDefault="00BE2ED4" w:rsidP="00A80A0A">
      <w:pPr>
        <w:spacing w:line="360" w:lineRule="auto"/>
        <w:jc w:val="center"/>
        <w:rPr>
          <w:rFonts w:asciiTheme="majorBidi" w:hAnsiTheme="majorBidi" w:cstheme="majorBidi"/>
          <w:b/>
          <w:bCs/>
          <w:szCs w:val="24"/>
        </w:rPr>
      </w:pPr>
      <w:r>
        <w:rPr>
          <w:rFonts w:asciiTheme="majorBidi" w:hAnsiTheme="majorBidi" w:cstheme="majorBidi"/>
          <w:b/>
          <w:bCs/>
          <w:szCs w:val="24"/>
        </w:rPr>
        <w:t>Martha Barrera Hernández</w:t>
      </w:r>
    </w:p>
    <w:p w14:paraId="41F8C77D" w14:textId="441747CE" w:rsidR="008F62AB" w:rsidRDefault="008F62AB" w:rsidP="008F62AB">
      <w:pPr>
        <w:rPr>
          <w:rFonts w:asciiTheme="majorBidi" w:hAnsiTheme="majorBidi" w:cstheme="majorBidi"/>
          <w:b/>
          <w:bCs/>
          <w:szCs w:val="24"/>
        </w:rPr>
      </w:pPr>
    </w:p>
    <w:p w14:paraId="4C2A8DCA" w14:textId="77777777" w:rsidR="005856F2" w:rsidRDefault="005856F2" w:rsidP="008F62AB"/>
    <w:p w14:paraId="0009EAE5" w14:textId="77777777" w:rsidR="00B100BB" w:rsidRDefault="00B100BB" w:rsidP="00A80A0A">
      <w:pPr>
        <w:spacing w:line="360" w:lineRule="auto"/>
        <w:jc w:val="center"/>
        <w:rPr>
          <w:rFonts w:asciiTheme="majorBidi" w:hAnsiTheme="majorBidi" w:cstheme="majorBidi"/>
          <w:b/>
          <w:bCs/>
          <w:szCs w:val="24"/>
        </w:rPr>
      </w:pPr>
    </w:p>
    <w:p w14:paraId="1784F68F" w14:textId="77777777" w:rsidR="00B100BB" w:rsidRDefault="00B100BB" w:rsidP="00A80A0A">
      <w:pPr>
        <w:spacing w:line="360" w:lineRule="auto"/>
        <w:jc w:val="center"/>
        <w:rPr>
          <w:rFonts w:asciiTheme="majorBidi" w:hAnsiTheme="majorBidi" w:cstheme="majorBidi"/>
          <w:b/>
          <w:bCs/>
          <w:szCs w:val="24"/>
        </w:rPr>
      </w:pPr>
      <w:r>
        <w:rPr>
          <w:rFonts w:asciiTheme="majorBidi" w:hAnsiTheme="majorBidi" w:cstheme="majorBidi"/>
          <w:b/>
          <w:bCs/>
          <w:szCs w:val="24"/>
        </w:rPr>
        <w:t>Universidad Nacional Abierta y a Distancia “UNAD”</w:t>
      </w:r>
    </w:p>
    <w:p w14:paraId="62F39B99" w14:textId="77777777" w:rsidR="00BE2ED4" w:rsidRPr="00A80A0A" w:rsidRDefault="00B100BB" w:rsidP="00A80A0A">
      <w:pPr>
        <w:spacing w:line="360" w:lineRule="auto"/>
        <w:jc w:val="center"/>
        <w:rPr>
          <w:rFonts w:asciiTheme="majorBidi" w:hAnsiTheme="majorBidi" w:cstheme="majorBidi"/>
          <w:b/>
          <w:bCs/>
          <w:szCs w:val="24"/>
        </w:rPr>
      </w:pPr>
      <w:r w:rsidRPr="00B100BB">
        <w:rPr>
          <w:rFonts w:asciiTheme="majorBidi" w:hAnsiTheme="majorBidi" w:cstheme="majorBidi"/>
          <w:b/>
          <w:bCs/>
          <w:szCs w:val="24"/>
        </w:rPr>
        <w:t>Cead: Duitama</w:t>
      </w:r>
    </w:p>
    <w:p w14:paraId="36A5274D" w14:textId="77777777" w:rsidR="00A80A0A" w:rsidRDefault="00A80A0A" w:rsidP="00A80A0A">
      <w:pPr>
        <w:spacing w:line="360" w:lineRule="auto"/>
        <w:jc w:val="center"/>
        <w:rPr>
          <w:rFonts w:asciiTheme="majorBidi" w:hAnsiTheme="majorBidi" w:cstheme="majorBidi"/>
          <w:b/>
          <w:bCs/>
          <w:szCs w:val="24"/>
        </w:rPr>
      </w:pPr>
      <w:r w:rsidRPr="00A80A0A">
        <w:rPr>
          <w:rFonts w:asciiTheme="majorBidi" w:hAnsiTheme="majorBidi" w:cstheme="majorBidi"/>
          <w:b/>
          <w:bCs/>
          <w:szCs w:val="24"/>
        </w:rPr>
        <w:t xml:space="preserve">Fecha: </w:t>
      </w:r>
      <w:r w:rsidR="009014C7">
        <w:rPr>
          <w:rFonts w:asciiTheme="majorBidi" w:hAnsiTheme="majorBidi" w:cstheme="majorBidi"/>
          <w:b/>
          <w:bCs/>
          <w:szCs w:val="24"/>
        </w:rPr>
        <w:t>Septiembre</w:t>
      </w:r>
      <w:r w:rsidRPr="00A80A0A">
        <w:rPr>
          <w:rFonts w:asciiTheme="majorBidi" w:hAnsiTheme="majorBidi" w:cstheme="majorBidi"/>
          <w:b/>
          <w:bCs/>
          <w:szCs w:val="24"/>
        </w:rPr>
        <w:t>/2021</w:t>
      </w:r>
    </w:p>
    <w:p w14:paraId="6F763111" w14:textId="77777777" w:rsidR="006E5EFF" w:rsidRDefault="006E5EFF" w:rsidP="008D564C">
      <w:pPr>
        <w:spacing w:line="360" w:lineRule="auto"/>
        <w:ind w:firstLine="0"/>
        <w:rPr>
          <w:rFonts w:cs="Times New Roman"/>
          <w:b/>
          <w:bCs/>
          <w:szCs w:val="24"/>
        </w:rPr>
      </w:pPr>
    </w:p>
    <w:p w14:paraId="004298B4" w14:textId="1B7A1B1A" w:rsidR="004D2952" w:rsidRDefault="00324EE3" w:rsidP="00324EE3">
      <w:pPr>
        <w:spacing w:line="360" w:lineRule="auto"/>
        <w:ind w:firstLine="0"/>
        <w:jc w:val="center"/>
        <w:rPr>
          <w:rFonts w:cs="Times New Roman"/>
          <w:b/>
          <w:bCs/>
          <w:szCs w:val="24"/>
        </w:rPr>
      </w:pPr>
      <w:r>
        <w:rPr>
          <w:rFonts w:cs="Times New Roman"/>
          <w:b/>
          <w:bCs/>
          <w:szCs w:val="24"/>
        </w:rPr>
        <w:lastRenderedPageBreak/>
        <w:t>ALCANCES DEL PROYECTO</w:t>
      </w:r>
    </w:p>
    <w:p w14:paraId="06DFB5AD" w14:textId="1FE5B4B5" w:rsidR="00937FF3" w:rsidRDefault="006E5EFF" w:rsidP="00937FF3">
      <w:pPr>
        <w:spacing w:line="360" w:lineRule="auto"/>
        <w:ind w:firstLine="0"/>
        <w:jc w:val="both"/>
        <w:rPr>
          <w:rFonts w:cs="Times New Roman"/>
          <w:szCs w:val="24"/>
        </w:rPr>
      </w:pPr>
      <w:r>
        <w:rPr>
          <w:rFonts w:cs="Times New Roman"/>
          <w:szCs w:val="24"/>
        </w:rPr>
        <w:t>Este es un p</w:t>
      </w:r>
      <w:r w:rsidR="00F126CE" w:rsidRPr="00F126CE">
        <w:rPr>
          <w:rFonts w:cs="Times New Roman"/>
          <w:szCs w:val="24"/>
        </w:rPr>
        <w:t>royecto interno de la empresa</w:t>
      </w:r>
      <w:r w:rsidR="00661DBC">
        <w:rPr>
          <w:rFonts w:cs="Times New Roman"/>
          <w:szCs w:val="24"/>
        </w:rPr>
        <w:t xml:space="preserve"> y</w:t>
      </w:r>
      <w:r>
        <w:rPr>
          <w:rFonts w:cs="Times New Roman"/>
          <w:szCs w:val="24"/>
        </w:rPr>
        <w:t xml:space="preserve"> </w:t>
      </w:r>
      <w:r w:rsidR="006329E8">
        <w:rPr>
          <w:rFonts w:cs="Times New Roman"/>
          <w:szCs w:val="24"/>
        </w:rPr>
        <w:t xml:space="preserve">muy </w:t>
      </w:r>
      <w:r w:rsidR="006329E8" w:rsidRPr="00F126CE">
        <w:rPr>
          <w:rFonts w:cs="Times New Roman"/>
          <w:szCs w:val="24"/>
        </w:rPr>
        <w:t>necesario</w:t>
      </w:r>
      <w:r w:rsidR="00F126CE" w:rsidRPr="00F126CE">
        <w:rPr>
          <w:rFonts w:cs="Times New Roman"/>
          <w:szCs w:val="24"/>
        </w:rPr>
        <w:t xml:space="preserve"> pues </w:t>
      </w:r>
      <w:r>
        <w:rPr>
          <w:rFonts w:cs="Times New Roman"/>
          <w:szCs w:val="24"/>
        </w:rPr>
        <w:t xml:space="preserve">la contaminación que genera el </w:t>
      </w:r>
      <w:r w:rsidR="006329E8">
        <w:rPr>
          <w:rFonts w:cs="Times New Roman"/>
          <w:szCs w:val="24"/>
        </w:rPr>
        <w:t>suero</w:t>
      </w:r>
      <w:r>
        <w:rPr>
          <w:rFonts w:cs="Times New Roman"/>
          <w:szCs w:val="24"/>
        </w:rPr>
        <w:t xml:space="preserve"> es un problema ambiental</w:t>
      </w:r>
      <w:r w:rsidR="00661DBC">
        <w:rPr>
          <w:rFonts w:cs="Times New Roman"/>
          <w:szCs w:val="24"/>
        </w:rPr>
        <w:t xml:space="preserve"> que actualmente genera contaminación tanto en las fincas como en el agua</w:t>
      </w:r>
      <w:r>
        <w:rPr>
          <w:rFonts w:cs="Times New Roman"/>
          <w:szCs w:val="24"/>
        </w:rPr>
        <w:t xml:space="preserve">, </w:t>
      </w:r>
      <w:r w:rsidR="00661DBC">
        <w:rPr>
          <w:rFonts w:cs="Times New Roman"/>
          <w:szCs w:val="24"/>
        </w:rPr>
        <w:t xml:space="preserve">por lo que es importante </w:t>
      </w:r>
      <w:r>
        <w:rPr>
          <w:rFonts w:cs="Times New Roman"/>
          <w:szCs w:val="24"/>
        </w:rPr>
        <w:t>control</w:t>
      </w:r>
      <w:r w:rsidR="00661DBC">
        <w:rPr>
          <w:rFonts w:cs="Times New Roman"/>
          <w:szCs w:val="24"/>
        </w:rPr>
        <w:t>ar este hecho</w:t>
      </w:r>
      <w:r w:rsidR="00F126CE">
        <w:rPr>
          <w:rFonts w:cs="Times New Roman"/>
          <w:szCs w:val="24"/>
        </w:rPr>
        <w:t xml:space="preserve">, el </w:t>
      </w:r>
      <w:r>
        <w:rPr>
          <w:rFonts w:cs="Times New Roman"/>
          <w:szCs w:val="24"/>
        </w:rPr>
        <w:t>impulso</w:t>
      </w:r>
      <w:r w:rsidR="00F126CE">
        <w:rPr>
          <w:rFonts w:cs="Times New Roman"/>
          <w:szCs w:val="24"/>
        </w:rPr>
        <w:t xml:space="preserve"> de una bebida a base de suero es importante</w:t>
      </w:r>
      <w:r>
        <w:rPr>
          <w:rFonts w:cs="Times New Roman"/>
          <w:szCs w:val="24"/>
        </w:rPr>
        <w:t xml:space="preserve"> para </w:t>
      </w:r>
      <w:r w:rsidR="00661DBC">
        <w:rPr>
          <w:rFonts w:cs="Times New Roman"/>
          <w:szCs w:val="24"/>
        </w:rPr>
        <w:t>intervenir</w:t>
      </w:r>
      <w:r>
        <w:rPr>
          <w:rFonts w:cs="Times New Roman"/>
          <w:szCs w:val="24"/>
        </w:rPr>
        <w:t xml:space="preserve"> este problema que es bastante complejo</w:t>
      </w:r>
      <w:r w:rsidR="006329E8">
        <w:rPr>
          <w:rFonts w:cs="Times New Roman"/>
          <w:szCs w:val="24"/>
        </w:rPr>
        <w:t>,</w:t>
      </w:r>
      <w:r w:rsidR="00A9437E">
        <w:rPr>
          <w:rFonts w:cs="Times New Roman"/>
          <w:szCs w:val="24"/>
        </w:rPr>
        <w:t xml:space="preserve"> </w:t>
      </w:r>
      <w:r w:rsidR="006329E8">
        <w:rPr>
          <w:rFonts w:cs="Times New Roman"/>
          <w:szCs w:val="24"/>
        </w:rPr>
        <w:t>para la producción de dicha bebida se</w:t>
      </w:r>
      <w:r>
        <w:rPr>
          <w:rFonts w:cs="Times New Roman"/>
          <w:szCs w:val="24"/>
        </w:rPr>
        <w:t xml:space="preserve"> </w:t>
      </w:r>
      <w:r w:rsidR="00A9437E">
        <w:rPr>
          <w:rFonts w:cs="Times New Roman"/>
          <w:szCs w:val="24"/>
        </w:rPr>
        <w:t xml:space="preserve">realizara </w:t>
      </w:r>
      <w:r w:rsidR="006329E8">
        <w:rPr>
          <w:rFonts w:cs="Times New Roman"/>
          <w:szCs w:val="24"/>
        </w:rPr>
        <w:t xml:space="preserve">mediante un </w:t>
      </w:r>
      <w:r w:rsidR="00A9437E">
        <w:rPr>
          <w:rFonts w:cs="Times New Roman"/>
          <w:szCs w:val="24"/>
        </w:rPr>
        <w:t>producto</w:t>
      </w:r>
      <w:r>
        <w:rPr>
          <w:rFonts w:cs="Times New Roman"/>
          <w:szCs w:val="24"/>
        </w:rPr>
        <w:t xml:space="preserve"> elaborad</w:t>
      </w:r>
      <w:r w:rsidR="00A9437E">
        <w:rPr>
          <w:rFonts w:cs="Times New Roman"/>
          <w:szCs w:val="24"/>
        </w:rPr>
        <w:t>o</w:t>
      </w:r>
      <w:r w:rsidR="006329E8">
        <w:rPr>
          <w:rFonts w:cs="Times New Roman"/>
          <w:szCs w:val="24"/>
        </w:rPr>
        <w:t xml:space="preserve"> con especificaciones en cuanto a </w:t>
      </w:r>
      <w:r w:rsidR="00A9437E">
        <w:rPr>
          <w:rFonts w:cs="Times New Roman"/>
          <w:szCs w:val="24"/>
        </w:rPr>
        <w:t>calidad</w:t>
      </w:r>
      <w:r w:rsidR="006329E8">
        <w:rPr>
          <w:rFonts w:cs="Times New Roman"/>
          <w:szCs w:val="24"/>
        </w:rPr>
        <w:t xml:space="preserve"> e</w:t>
      </w:r>
      <w:r w:rsidR="00A9437E">
        <w:rPr>
          <w:rFonts w:cs="Times New Roman"/>
          <w:szCs w:val="24"/>
        </w:rPr>
        <w:t xml:space="preserve"> inocuidad</w:t>
      </w:r>
      <w:r w:rsidR="006329E8">
        <w:rPr>
          <w:rFonts w:cs="Times New Roman"/>
          <w:szCs w:val="24"/>
        </w:rPr>
        <w:t xml:space="preserve">. Con la realización de este proceso se podrían </w:t>
      </w:r>
      <w:r w:rsidR="00F126CE">
        <w:rPr>
          <w:rFonts w:cs="Times New Roman"/>
          <w:szCs w:val="24"/>
        </w:rPr>
        <w:t>generar ingresos a la empresa, con los cuales se podría mejorar la rentabilidad dentro de esta, las condiciones de una empresa, las mejora el realizar diferentes procesos</w:t>
      </w:r>
      <w:r w:rsidR="006329E8">
        <w:rPr>
          <w:rFonts w:cs="Times New Roman"/>
          <w:szCs w:val="24"/>
        </w:rPr>
        <w:t xml:space="preserve">, </w:t>
      </w:r>
      <w:r w:rsidR="00A9437E">
        <w:rPr>
          <w:rFonts w:cs="Times New Roman"/>
          <w:szCs w:val="24"/>
        </w:rPr>
        <w:t>que estos sean rentables</w:t>
      </w:r>
      <w:r w:rsidR="006329E8">
        <w:rPr>
          <w:rFonts w:cs="Times New Roman"/>
          <w:szCs w:val="24"/>
        </w:rPr>
        <w:t xml:space="preserve"> </w:t>
      </w:r>
      <w:r w:rsidR="00C935EA">
        <w:rPr>
          <w:rFonts w:cs="Times New Roman"/>
          <w:szCs w:val="24"/>
        </w:rPr>
        <w:t>teniendo</w:t>
      </w:r>
      <w:r w:rsidR="006329E8">
        <w:rPr>
          <w:rFonts w:cs="Times New Roman"/>
          <w:szCs w:val="24"/>
        </w:rPr>
        <w:t xml:space="preserve"> menor desperdicio de los materias prima</w:t>
      </w:r>
      <w:r w:rsidR="00C935EA">
        <w:rPr>
          <w:rFonts w:cs="Times New Roman"/>
          <w:szCs w:val="24"/>
        </w:rPr>
        <w:t xml:space="preserve">, </w:t>
      </w:r>
      <w:r w:rsidR="006329E8">
        <w:rPr>
          <w:rFonts w:cs="Times New Roman"/>
          <w:szCs w:val="24"/>
        </w:rPr>
        <w:t>submaterias</w:t>
      </w:r>
      <w:r w:rsidR="00C935EA">
        <w:rPr>
          <w:rFonts w:cs="Times New Roman"/>
          <w:szCs w:val="24"/>
        </w:rPr>
        <w:t xml:space="preserve"> pues la producción de la empresa generaría mayor manufactura; el desarrollo de productos de una misma materia</w:t>
      </w:r>
      <w:r w:rsidR="00A9437E">
        <w:rPr>
          <w:rFonts w:cs="Times New Roman"/>
          <w:szCs w:val="24"/>
        </w:rPr>
        <w:t>,</w:t>
      </w:r>
      <w:r w:rsidR="00F126CE">
        <w:rPr>
          <w:rFonts w:cs="Times New Roman"/>
          <w:szCs w:val="24"/>
        </w:rPr>
        <w:t xml:space="preserve"> </w:t>
      </w:r>
      <w:r w:rsidR="00A9437E">
        <w:rPr>
          <w:rFonts w:cs="Times New Roman"/>
          <w:szCs w:val="24"/>
        </w:rPr>
        <w:t xml:space="preserve">aumentarían los </w:t>
      </w:r>
      <w:r w:rsidR="00C935EA">
        <w:rPr>
          <w:rFonts w:cs="Times New Roman"/>
          <w:szCs w:val="24"/>
        </w:rPr>
        <w:t>ingresos</w:t>
      </w:r>
      <w:r w:rsidR="00A9437E">
        <w:rPr>
          <w:rFonts w:cs="Times New Roman"/>
          <w:szCs w:val="24"/>
        </w:rPr>
        <w:t xml:space="preserve"> dentro de la misma, el realizar un excelente producto,</w:t>
      </w:r>
      <w:r w:rsidR="00F126CE">
        <w:rPr>
          <w:rFonts w:cs="Times New Roman"/>
          <w:szCs w:val="24"/>
        </w:rPr>
        <w:t xml:space="preserve"> </w:t>
      </w:r>
      <w:r w:rsidR="00C935EA">
        <w:rPr>
          <w:rFonts w:cs="Times New Roman"/>
          <w:szCs w:val="24"/>
        </w:rPr>
        <w:t>se podría</w:t>
      </w:r>
      <w:r w:rsidR="00F126CE">
        <w:rPr>
          <w:rFonts w:cs="Times New Roman"/>
          <w:szCs w:val="24"/>
        </w:rPr>
        <w:t xml:space="preserve"> lograr que est</w:t>
      </w:r>
      <w:r w:rsidR="00A9437E">
        <w:rPr>
          <w:rFonts w:cs="Times New Roman"/>
          <w:szCs w:val="24"/>
        </w:rPr>
        <w:t>e</w:t>
      </w:r>
      <w:r w:rsidR="00F126CE">
        <w:rPr>
          <w:rFonts w:cs="Times New Roman"/>
          <w:szCs w:val="24"/>
        </w:rPr>
        <w:t xml:space="preserve"> generen ganancia, dando la posibilidad a la empresa de comprar mas equipos y disponer de un personal</w:t>
      </w:r>
      <w:r w:rsidR="00C935EA">
        <w:rPr>
          <w:rFonts w:cs="Times New Roman"/>
          <w:szCs w:val="24"/>
        </w:rPr>
        <w:t xml:space="preserve"> al que se le pueda pagar mejor</w:t>
      </w:r>
      <w:r w:rsidR="009D15D9">
        <w:rPr>
          <w:rFonts w:cs="Times New Roman"/>
          <w:szCs w:val="24"/>
        </w:rPr>
        <w:t>. Para el proyecto se realiza cada una de las tareas mediante el siguiente cronograma.</w:t>
      </w:r>
    </w:p>
    <w:p w14:paraId="19F07EA1" w14:textId="5B0B326B" w:rsidR="00661DBC" w:rsidRDefault="00661DBC" w:rsidP="00937FF3">
      <w:pPr>
        <w:spacing w:line="360" w:lineRule="auto"/>
        <w:ind w:firstLine="0"/>
        <w:jc w:val="both"/>
        <w:rPr>
          <w:rFonts w:cs="Times New Roman"/>
          <w:szCs w:val="24"/>
        </w:rPr>
      </w:pPr>
      <w:r>
        <w:rPr>
          <w:rFonts w:cs="Times New Roman"/>
          <w:noProof/>
          <w:szCs w:val="24"/>
        </w:rPr>
        <w:drawing>
          <wp:inline distT="0" distB="0" distL="0" distR="0" wp14:anchorId="579A2596" wp14:editId="3984C6C8">
            <wp:extent cx="5943600" cy="2705100"/>
            <wp:effectExtent l="0" t="0" r="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686901EB" w14:textId="20F1540D" w:rsidR="00F126CE" w:rsidRDefault="009D15D9" w:rsidP="00937FF3">
      <w:pPr>
        <w:spacing w:line="360" w:lineRule="auto"/>
        <w:ind w:firstLine="0"/>
        <w:jc w:val="both"/>
        <w:rPr>
          <w:rFonts w:cs="Times New Roman"/>
          <w:szCs w:val="24"/>
        </w:rPr>
      </w:pPr>
      <w:r>
        <w:rPr>
          <w:rFonts w:cs="Times New Roman"/>
          <w:szCs w:val="24"/>
        </w:rPr>
        <w:t xml:space="preserve">El proceso se </w:t>
      </w:r>
      <w:r w:rsidR="00493A47">
        <w:rPr>
          <w:rFonts w:cs="Times New Roman"/>
          <w:szCs w:val="24"/>
        </w:rPr>
        <w:t>desarrollará</w:t>
      </w:r>
      <w:r w:rsidR="00937FF3">
        <w:rPr>
          <w:rFonts w:cs="Times New Roman"/>
          <w:szCs w:val="24"/>
        </w:rPr>
        <w:t xml:space="preserve"> mediante el diseño de una bebida a base de suero y frutos rojos, la identificación de cada </w:t>
      </w:r>
      <w:r w:rsidR="003A3A25">
        <w:rPr>
          <w:rFonts w:cs="Times New Roman"/>
          <w:szCs w:val="24"/>
        </w:rPr>
        <w:t>una</w:t>
      </w:r>
      <w:r w:rsidR="00937FF3">
        <w:rPr>
          <w:rFonts w:cs="Times New Roman"/>
          <w:szCs w:val="24"/>
        </w:rPr>
        <w:t xml:space="preserve"> de las características de la materia prima “suero”, la validación de este proyecto se </w:t>
      </w:r>
      <w:r w:rsidR="003A3A25">
        <w:rPr>
          <w:rFonts w:cs="Times New Roman"/>
          <w:szCs w:val="24"/>
        </w:rPr>
        <w:t>realizará</w:t>
      </w:r>
      <w:r w:rsidR="00937FF3">
        <w:rPr>
          <w:rFonts w:cs="Times New Roman"/>
          <w:szCs w:val="24"/>
        </w:rPr>
        <w:t xml:space="preserve"> durante el tiempo de estudio descrito en el </w:t>
      </w:r>
      <w:r w:rsidR="003A3A25">
        <w:rPr>
          <w:rFonts w:cs="Times New Roman"/>
          <w:szCs w:val="24"/>
        </w:rPr>
        <w:t>cronograma, la</w:t>
      </w:r>
      <w:r w:rsidR="006E35EC">
        <w:rPr>
          <w:rFonts w:cs="Times New Roman"/>
          <w:szCs w:val="24"/>
        </w:rPr>
        <w:t xml:space="preserve"> bebida será un producto funcional para las personas sin importar la edad, este producto será de fácil acceso pues se pretende estudiar un precio que se</w:t>
      </w:r>
      <w:r>
        <w:rPr>
          <w:rFonts w:cs="Times New Roman"/>
          <w:szCs w:val="24"/>
        </w:rPr>
        <w:t>a</w:t>
      </w:r>
      <w:r w:rsidR="006E35EC">
        <w:rPr>
          <w:rFonts w:cs="Times New Roman"/>
          <w:szCs w:val="24"/>
        </w:rPr>
        <w:t xml:space="preserve"> asequible para todos sin importar el estrato.</w:t>
      </w:r>
    </w:p>
    <w:p w14:paraId="191992DA" w14:textId="501C0141" w:rsidR="00BB5557" w:rsidRDefault="006E35EC" w:rsidP="008D564C">
      <w:pPr>
        <w:spacing w:line="360" w:lineRule="auto"/>
        <w:ind w:firstLine="0"/>
        <w:jc w:val="both"/>
        <w:rPr>
          <w:rFonts w:cs="Times New Roman"/>
          <w:szCs w:val="24"/>
        </w:rPr>
      </w:pPr>
      <w:r>
        <w:rPr>
          <w:rFonts w:cs="Times New Roman"/>
          <w:szCs w:val="24"/>
        </w:rPr>
        <w:lastRenderedPageBreak/>
        <w:t xml:space="preserve">Se </w:t>
      </w:r>
      <w:r w:rsidR="003A3A25">
        <w:rPr>
          <w:rFonts w:cs="Times New Roman"/>
          <w:szCs w:val="24"/>
        </w:rPr>
        <w:t>iniciará</w:t>
      </w:r>
      <w:r>
        <w:rPr>
          <w:rFonts w:cs="Times New Roman"/>
          <w:szCs w:val="24"/>
        </w:rPr>
        <w:t xml:space="preserve"> con la fase de análisis al </w:t>
      </w:r>
      <w:r w:rsidR="00BB5557">
        <w:rPr>
          <w:rFonts w:cs="Times New Roman"/>
          <w:szCs w:val="24"/>
        </w:rPr>
        <w:t>producto; donde se establecerá el nivel de acidez del producto, la cantidad de microorganismos presentes en el producto, el pH</w:t>
      </w:r>
      <w:r w:rsidR="00974FD7">
        <w:rPr>
          <w:rFonts w:cs="Times New Roman"/>
          <w:szCs w:val="24"/>
        </w:rPr>
        <w:t>, el olor y color para establecer cual es el procedimiento que genera mejor sabor y olor sin alterar sus condiciones organolépticas.</w:t>
      </w:r>
    </w:p>
    <w:p w14:paraId="6C82E1D4" w14:textId="2925CE96" w:rsidR="003C75E8" w:rsidRDefault="006E35EC" w:rsidP="00974FD7">
      <w:pPr>
        <w:spacing w:line="360" w:lineRule="auto"/>
        <w:ind w:firstLine="0"/>
        <w:jc w:val="both"/>
        <w:rPr>
          <w:rFonts w:cs="Times New Roman"/>
          <w:szCs w:val="24"/>
        </w:rPr>
      </w:pPr>
      <w:r>
        <w:rPr>
          <w:rFonts w:cs="Times New Roman"/>
          <w:szCs w:val="24"/>
        </w:rPr>
        <w:t xml:space="preserve"> </w:t>
      </w:r>
      <w:r w:rsidR="00974FD7">
        <w:rPr>
          <w:rFonts w:cs="Times New Roman"/>
          <w:szCs w:val="24"/>
        </w:rPr>
        <w:t xml:space="preserve">La fase de estudio del producto se </w:t>
      </w:r>
      <w:r w:rsidR="00324EE3">
        <w:rPr>
          <w:rFonts w:cs="Times New Roman"/>
          <w:szCs w:val="24"/>
        </w:rPr>
        <w:t>realizará</w:t>
      </w:r>
      <w:r w:rsidR="00974FD7">
        <w:rPr>
          <w:rFonts w:cs="Times New Roman"/>
          <w:szCs w:val="24"/>
        </w:rPr>
        <w:t xml:space="preserve"> mediante el siguiente cronograma</w:t>
      </w:r>
      <w:r>
        <w:rPr>
          <w:rFonts w:cs="Times New Roman"/>
          <w:szCs w:val="24"/>
        </w:rPr>
        <w:t xml:space="preserve">, </w:t>
      </w:r>
      <w:r w:rsidR="00974FD7">
        <w:rPr>
          <w:rFonts w:cs="Times New Roman"/>
          <w:szCs w:val="24"/>
        </w:rPr>
        <w:t>pues la realización de este producto es un proceso, el cual debe tener un paso a paso con el fin de lograr una bebida inocua y de excelente calidad.</w:t>
      </w:r>
    </w:p>
    <w:p w14:paraId="65BF24D5" w14:textId="380C18E2" w:rsidR="00BB5557" w:rsidRDefault="009D60E2" w:rsidP="008D564C">
      <w:pPr>
        <w:spacing w:line="360" w:lineRule="auto"/>
        <w:ind w:firstLine="0"/>
        <w:jc w:val="both"/>
        <w:rPr>
          <w:rFonts w:cs="Times New Roman"/>
          <w:szCs w:val="24"/>
        </w:rPr>
      </w:pPr>
      <w:r>
        <w:rPr>
          <w:rFonts w:cs="Times New Roman"/>
          <w:noProof/>
          <w:szCs w:val="24"/>
        </w:rPr>
        <w:drawing>
          <wp:inline distT="0" distB="0" distL="0" distR="0" wp14:anchorId="43235EEF" wp14:editId="05A938F0">
            <wp:extent cx="5943600" cy="2743200"/>
            <wp:effectExtent l="0" t="0" r="0" b="0"/>
            <wp:docPr id="3" name="Imagen 3"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237F198B" w14:textId="2D1103F1" w:rsidR="00096142" w:rsidRDefault="009D60E2" w:rsidP="00096142">
      <w:pPr>
        <w:spacing w:line="360" w:lineRule="auto"/>
        <w:ind w:firstLine="0"/>
        <w:jc w:val="both"/>
        <w:rPr>
          <w:rFonts w:cs="Times New Roman"/>
          <w:szCs w:val="24"/>
        </w:rPr>
      </w:pPr>
      <w:r>
        <w:rPr>
          <w:rFonts w:cs="Times New Roman"/>
          <w:szCs w:val="24"/>
        </w:rPr>
        <w:t xml:space="preserve">Para la elaboración </w:t>
      </w:r>
      <w:r w:rsidR="00974FD7">
        <w:rPr>
          <w:rFonts w:cs="Times New Roman"/>
          <w:szCs w:val="24"/>
        </w:rPr>
        <w:t>de proyecto se</w:t>
      </w:r>
      <w:r>
        <w:rPr>
          <w:rFonts w:cs="Times New Roman"/>
          <w:szCs w:val="24"/>
        </w:rPr>
        <w:t xml:space="preserve"> hará un respectivo estudio</w:t>
      </w:r>
      <w:r w:rsidR="00974FD7">
        <w:rPr>
          <w:rFonts w:cs="Times New Roman"/>
          <w:szCs w:val="24"/>
        </w:rPr>
        <w:t xml:space="preserve"> </w:t>
      </w:r>
      <w:r>
        <w:rPr>
          <w:rFonts w:cs="Times New Roman"/>
          <w:szCs w:val="24"/>
        </w:rPr>
        <w:t xml:space="preserve">tanto en </w:t>
      </w:r>
      <w:r w:rsidR="00974FD7">
        <w:rPr>
          <w:rFonts w:cs="Times New Roman"/>
          <w:szCs w:val="24"/>
        </w:rPr>
        <w:t>la productividad de este</w:t>
      </w:r>
      <w:r>
        <w:rPr>
          <w:rFonts w:cs="Times New Roman"/>
          <w:szCs w:val="24"/>
        </w:rPr>
        <w:t xml:space="preserve">, como en las ventas y gustos de las personas, el desarrollo de este proyecto </w:t>
      </w:r>
      <w:r w:rsidR="00096142">
        <w:rPr>
          <w:rFonts w:cs="Times New Roman"/>
          <w:szCs w:val="24"/>
        </w:rPr>
        <w:t>se hará mediante el siguiente presupuesto.</w:t>
      </w:r>
    </w:p>
    <w:p w14:paraId="00D0F9DD" w14:textId="7AD75758" w:rsidR="00096142" w:rsidRDefault="00096142" w:rsidP="00096142">
      <w:pPr>
        <w:spacing w:line="360" w:lineRule="auto"/>
        <w:ind w:firstLine="0"/>
        <w:jc w:val="both"/>
        <w:rPr>
          <w:rFonts w:cs="Times New Roman"/>
          <w:szCs w:val="24"/>
        </w:rPr>
      </w:pPr>
      <w:r>
        <w:rPr>
          <w:rFonts w:cs="Times New Roman"/>
          <w:noProof/>
          <w:szCs w:val="24"/>
        </w:rPr>
        <w:lastRenderedPageBreak/>
        <w:drawing>
          <wp:inline distT="0" distB="0" distL="0" distR="0" wp14:anchorId="323ED79C" wp14:editId="57EE297D">
            <wp:extent cx="5647690" cy="327660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54195" cy="3280374"/>
                    </a:xfrm>
                    <a:prstGeom prst="rect">
                      <a:avLst/>
                    </a:prstGeom>
                  </pic:spPr>
                </pic:pic>
              </a:graphicData>
            </a:graphic>
          </wp:inline>
        </w:drawing>
      </w:r>
    </w:p>
    <w:p w14:paraId="25FA2F7F" w14:textId="476A8719" w:rsidR="00282974" w:rsidRDefault="00974FD7" w:rsidP="00324EE3">
      <w:pPr>
        <w:spacing w:line="360" w:lineRule="auto"/>
        <w:ind w:firstLine="0"/>
        <w:jc w:val="both"/>
        <w:rPr>
          <w:rFonts w:cs="Times New Roman"/>
          <w:szCs w:val="24"/>
        </w:rPr>
      </w:pPr>
      <w:r>
        <w:rPr>
          <w:rFonts w:cs="Times New Roman"/>
          <w:szCs w:val="24"/>
        </w:rPr>
        <w:t xml:space="preserve">Los factores limitantes del proyecto </w:t>
      </w:r>
      <w:r w:rsidR="00096142">
        <w:rPr>
          <w:rFonts w:cs="Times New Roman"/>
          <w:szCs w:val="24"/>
        </w:rPr>
        <w:t xml:space="preserve">podrían ser </w:t>
      </w:r>
      <w:r>
        <w:rPr>
          <w:rFonts w:cs="Times New Roman"/>
          <w:szCs w:val="24"/>
        </w:rPr>
        <w:t>que el producto</w:t>
      </w:r>
      <w:r w:rsidR="00096142">
        <w:rPr>
          <w:rFonts w:cs="Times New Roman"/>
          <w:szCs w:val="24"/>
        </w:rPr>
        <w:t>,</w:t>
      </w:r>
      <w:r>
        <w:rPr>
          <w:rFonts w:cs="Times New Roman"/>
          <w:szCs w:val="24"/>
        </w:rPr>
        <w:t xml:space="preserve"> no tenga la aceptación deseada</w:t>
      </w:r>
      <w:r w:rsidR="00096142">
        <w:rPr>
          <w:rFonts w:cs="Times New Roman"/>
          <w:szCs w:val="24"/>
        </w:rPr>
        <w:t>;</w:t>
      </w:r>
      <w:r>
        <w:rPr>
          <w:rFonts w:cs="Times New Roman"/>
          <w:szCs w:val="24"/>
        </w:rPr>
        <w:t xml:space="preserve"> por lo tanto </w:t>
      </w:r>
      <w:r w:rsidR="00096142">
        <w:rPr>
          <w:rFonts w:cs="Times New Roman"/>
          <w:szCs w:val="24"/>
        </w:rPr>
        <w:t>se generaría</w:t>
      </w:r>
      <w:r>
        <w:rPr>
          <w:rFonts w:cs="Times New Roman"/>
          <w:szCs w:val="24"/>
        </w:rPr>
        <w:t xml:space="preserve"> una </w:t>
      </w:r>
      <w:r w:rsidR="00096142">
        <w:rPr>
          <w:rFonts w:cs="Times New Roman"/>
          <w:szCs w:val="24"/>
        </w:rPr>
        <w:t>perdida en</w:t>
      </w:r>
      <w:r>
        <w:rPr>
          <w:rFonts w:cs="Times New Roman"/>
          <w:szCs w:val="24"/>
        </w:rPr>
        <w:t xml:space="preserve"> venta</w:t>
      </w:r>
      <w:r w:rsidR="00096142">
        <w:rPr>
          <w:rFonts w:cs="Times New Roman"/>
          <w:szCs w:val="24"/>
        </w:rPr>
        <w:t xml:space="preserve">, por lo que </w:t>
      </w:r>
      <w:r w:rsidR="00A4132B">
        <w:rPr>
          <w:rFonts w:cs="Times New Roman"/>
          <w:szCs w:val="24"/>
        </w:rPr>
        <w:t>daría un</w:t>
      </w:r>
      <w:r>
        <w:rPr>
          <w:rFonts w:cs="Times New Roman"/>
          <w:szCs w:val="24"/>
        </w:rPr>
        <w:t xml:space="preserve"> limitante para la continuación del proyecto</w:t>
      </w:r>
      <w:r w:rsidR="00A4132B">
        <w:rPr>
          <w:rFonts w:cs="Times New Roman"/>
          <w:szCs w:val="24"/>
        </w:rPr>
        <w:t xml:space="preserve">, pero se debe tener un estudio de diferentes supermercados que puedan recibir el producto con el fin de tener un mayor alcance aunque se generarían más gastos en el transporte, se tendrá que desarrollar cada uno de los estudios mediante la venta del producto por páginas en internet, con el fin de que se pueda llegar a más </w:t>
      </w:r>
      <w:r w:rsidR="00324EE3">
        <w:rPr>
          <w:rFonts w:cs="Times New Roman"/>
          <w:szCs w:val="24"/>
        </w:rPr>
        <w:t>público</w:t>
      </w:r>
      <w:r w:rsidR="00A4132B">
        <w:rPr>
          <w:rFonts w:cs="Times New Roman"/>
          <w:szCs w:val="24"/>
        </w:rPr>
        <w:t xml:space="preserve"> </w:t>
      </w:r>
      <w:r w:rsidR="00324EE3">
        <w:rPr>
          <w:rFonts w:cs="Times New Roman"/>
          <w:szCs w:val="24"/>
        </w:rPr>
        <w:t>y así establecer más contactos que puedan acceder al producto, pues se pretende que la calidad e inocuidad del producto este comprobada, y que a la vez el sabor olor de este sean los deseados por las personas sin importar su edad</w:t>
      </w:r>
      <w:r>
        <w:rPr>
          <w:rFonts w:cs="Times New Roman"/>
          <w:szCs w:val="24"/>
        </w:rPr>
        <w:t>.</w:t>
      </w:r>
    </w:p>
    <w:p w14:paraId="5CCDB0A8" w14:textId="77777777" w:rsidR="00324EE3" w:rsidRDefault="00324EE3" w:rsidP="00324EE3">
      <w:pPr>
        <w:spacing w:line="360" w:lineRule="auto"/>
        <w:ind w:firstLine="0"/>
        <w:jc w:val="both"/>
        <w:rPr>
          <w:rFonts w:cs="Times New Roman"/>
          <w:szCs w:val="24"/>
        </w:rPr>
      </w:pPr>
    </w:p>
    <w:p w14:paraId="2C9C70F7" w14:textId="77777777" w:rsidR="00282974" w:rsidRDefault="00282974" w:rsidP="00282974">
      <w:pPr>
        <w:spacing w:line="360" w:lineRule="auto"/>
        <w:ind w:firstLine="0"/>
        <w:jc w:val="center"/>
        <w:rPr>
          <w:rFonts w:cs="Times New Roman"/>
          <w:b/>
          <w:bCs/>
          <w:szCs w:val="24"/>
        </w:rPr>
      </w:pPr>
      <w:r>
        <w:rPr>
          <w:rFonts w:cs="Times New Roman"/>
          <w:b/>
          <w:bCs/>
          <w:szCs w:val="24"/>
        </w:rPr>
        <w:t>Metodología</w:t>
      </w:r>
    </w:p>
    <w:p w14:paraId="08A67C44" w14:textId="77777777" w:rsidR="00282974" w:rsidRDefault="00282974" w:rsidP="00282974">
      <w:pPr>
        <w:spacing w:line="360" w:lineRule="auto"/>
        <w:ind w:firstLine="0"/>
        <w:jc w:val="center"/>
        <w:rPr>
          <w:rFonts w:cs="Times New Roman"/>
          <w:b/>
          <w:bCs/>
          <w:szCs w:val="24"/>
        </w:rPr>
      </w:pPr>
    </w:p>
    <w:p w14:paraId="75F9E995" w14:textId="77777777" w:rsidR="00282974" w:rsidRDefault="00282974" w:rsidP="00282974">
      <w:pPr>
        <w:spacing w:line="360" w:lineRule="auto"/>
        <w:ind w:firstLine="0"/>
        <w:rPr>
          <w:rFonts w:cs="Times New Roman"/>
          <w:b/>
          <w:bCs/>
          <w:szCs w:val="24"/>
        </w:rPr>
      </w:pPr>
      <w:r>
        <w:rPr>
          <w:rFonts w:cs="Times New Roman"/>
          <w:b/>
          <w:bCs/>
          <w:szCs w:val="24"/>
        </w:rPr>
        <w:t>Obtención del suero dulce</w:t>
      </w:r>
    </w:p>
    <w:p w14:paraId="0F82F1C4" w14:textId="77777777" w:rsidR="00282974" w:rsidRPr="001C2746" w:rsidRDefault="00282974" w:rsidP="00282974">
      <w:pPr>
        <w:spacing w:line="360" w:lineRule="auto"/>
        <w:ind w:firstLine="0"/>
        <w:jc w:val="both"/>
        <w:rPr>
          <w:rFonts w:cs="Times New Roman"/>
          <w:szCs w:val="24"/>
        </w:rPr>
      </w:pPr>
      <w:r>
        <w:rPr>
          <w:rFonts w:cs="Times New Roman"/>
          <w:szCs w:val="24"/>
        </w:rPr>
        <w:t>La investigación se realizará</w:t>
      </w:r>
      <w:r w:rsidRPr="001C2746">
        <w:rPr>
          <w:rFonts w:cs="Times New Roman"/>
          <w:szCs w:val="24"/>
        </w:rPr>
        <w:t xml:space="preserve"> mediante investigación cualitativa de la materia prima</w:t>
      </w:r>
      <w:r>
        <w:rPr>
          <w:rFonts w:cs="Times New Roman"/>
          <w:szCs w:val="24"/>
        </w:rPr>
        <w:t xml:space="preserve"> “suero”</w:t>
      </w:r>
      <w:r w:rsidRPr="001C2746">
        <w:rPr>
          <w:rFonts w:cs="Times New Roman"/>
          <w:szCs w:val="24"/>
        </w:rPr>
        <w:t>.</w:t>
      </w:r>
    </w:p>
    <w:p w14:paraId="2D81B0C4" w14:textId="77777777" w:rsidR="00282974" w:rsidRDefault="00282974" w:rsidP="00282974">
      <w:pPr>
        <w:spacing w:line="360" w:lineRule="auto"/>
        <w:ind w:firstLine="0"/>
        <w:jc w:val="both"/>
        <w:rPr>
          <w:rFonts w:cs="Times New Roman"/>
          <w:szCs w:val="24"/>
        </w:rPr>
      </w:pPr>
      <w:r>
        <w:rPr>
          <w:rFonts w:cs="Times New Roman"/>
          <w:szCs w:val="24"/>
        </w:rPr>
        <w:t xml:space="preserve">El suero dulce se </w:t>
      </w:r>
      <w:r w:rsidRPr="00B232FD">
        <w:rPr>
          <w:rFonts w:cs="Times New Roman"/>
          <w:szCs w:val="24"/>
        </w:rPr>
        <w:t>obtiene a partir de la coagulación de la leche a 38ºC, durante 20</w:t>
      </w:r>
      <w:r>
        <w:rPr>
          <w:rFonts w:cs="Times New Roman"/>
          <w:szCs w:val="24"/>
        </w:rPr>
        <w:t xml:space="preserve"> </w:t>
      </w:r>
      <w:r w:rsidRPr="00B232FD">
        <w:rPr>
          <w:rFonts w:cs="Times New Roman"/>
          <w:szCs w:val="24"/>
        </w:rPr>
        <w:t>minutos, luego es separada la parte sólida y el suer</w:t>
      </w:r>
      <w:r>
        <w:rPr>
          <w:rFonts w:cs="Times New Roman"/>
          <w:szCs w:val="24"/>
        </w:rPr>
        <w:t>o,</w:t>
      </w:r>
      <w:r w:rsidRPr="00B232FD">
        <w:rPr>
          <w:rFonts w:cs="Times New Roman"/>
          <w:szCs w:val="24"/>
        </w:rPr>
        <w:t xml:space="preserve"> </w:t>
      </w:r>
      <w:r>
        <w:rPr>
          <w:rFonts w:cs="Times New Roman"/>
          <w:szCs w:val="24"/>
        </w:rPr>
        <w:t xml:space="preserve">que </w:t>
      </w:r>
      <w:r w:rsidRPr="00B232FD">
        <w:rPr>
          <w:rFonts w:cs="Times New Roman"/>
          <w:szCs w:val="24"/>
        </w:rPr>
        <w:t>se coloca en las tinas</w:t>
      </w:r>
      <w:r>
        <w:rPr>
          <w:rFonts w:cs="Times New Roman"/>
          <w:szCs w:val="24"/>
        </w:rPr>
        <w:t xml:space="preserve"> para ser refrigerado, para la realización de la pruebas químicas y físicas de este se apartaran tres muestras de este con el fin de </w:t>
      </w:r>
      <w:r>
        <w:rPr>
          <w:rFonts w:cs="Times New Roman"/>
          <w:szCs w:val="24"/>
        </w:rPr>
        <w:lastRenderedPageBreak/>
        <w:t>realizar el análisis y poder diseñar una</w:t>
      </w:r>
      <w:r w:rsidRPr="00B232FD">
        <w:rPr>
          <w:rFonts w:cs="Times New Roman"/>
          <w:szCs w:val="24"/>
        </w:rPr>
        <w:t xml:space="preserve"> bebida a base</w:t>
      </w:r>
      <w:r>
        <w:rPr>
          <w:rFonts w:cs="Times New Roman"/>
          <w:szCs w:val="24"/>
        </w:rPr>
        <w:t>;</w:t>
      </w:r>
      <w:r w:rsidRPr="00B232FD">
        <w:rPr>
          <w:rFonts w:cs="Times New Roman"/>
          <w:szCs w:val="24"/>
        </w:rPr>
        <w:t xml:space="preserve"> de este</w:t>
      </w:r>
      <w:r>
        <w:rPr>
          <w:rFonts w:cs="Times New Roman"/>
          <w:szCs w:val="24"/>
        </w:rPr>
        <w:t xml:space="preserve"> que cumpla en calidad e inocuidad</w:t>
      </w:r>
      <w:r w:rsidRPr="00B232FD">
        <w:rPr>
          <w:rFonts w:cs="Times New Roman"/>
          <w:szCs w:val="24"/>
        </w:rPr>
        <w:t>.</w:t>
      </w:r>
      <w:r w:rsidRPr="00B232FD">
        <w:t xml:space="preserve"> </w:t>
      </w:r>
      <w:r>
        <w:t xml:space="preserve">Dos términos que son complejos pues lograr un alimento o bebida que cumpla estos requisitos se requiere un estudio muy riguroso de la materia prima, </w:t>
      </w:r>
      <w:r w:rsidRPr="00B232FD">
        <w:rPr>
          <w:rFonts w:cs="Times New Roman"/>
          <w:szCs w:val="24"/>
        </w:rPr>
        <w:t xml:space="preserve">La proteína del suero es un término colectivo que abarca una gama de fracciones solubles de proteínas encontradas en la leche. Sin embargo, las    investigaciones sugieren que la proteína de suero de leche concentrada es ideal para las personas que </w:t>
      </w:r>
      <w:r>
        <w:rPr>
          <w:rFonts w:cs="Times New Roman"/>
          <w:szCs w:val="24"/>
        </w:rPr>
        <w:t>se</w:t>
      </w:r>
      <w:r w:rsidRPr="00B232FD">
        <w:rPr>
          <w:rFonts w:cs="Times New Roman"/>
          <w:szCs w:val="24"/>
        </w:rPr>
        <w:t xml:space="preserve"> ejerc</w:t>
      </w:r>
      <w:r>
        <w:rPr>
          <w:rFonts w:cs="Times New Roman"/>
          <w:szCs w:val="24"/>
        </w:rPr>
        <w:t>itan</w:t>
      </w:r>
      <w:r w:rsidRPr="00B232FD">
        <w:rPr>
          <w:rFonts w:cs="Times New Roman"/>
          <w:szCs w:val="24"/>
        </w:rPr>
        <w:t xml:space="preserve"> regular</w:t>
      </w:r>
      <w:r>
        <w:rPr>
          <w:rFonts w:cs="Times New Roman"/>
          <w:szCs w:val="24"/>
        </w:rPr>
        <w:t>mente</w:t>
      </w:r>
      <w:r w:rsidRPr="00B232FD">
        <w:rPr>
          <w:rFonts w:cs="Times New Roman"/>
          <w:szCs w:val="24"/>
        </w:rPr>
        <w:t xml:space="preserve"> (García 2008).</w:t>
      </w:r>
      <w:r>
        <w:rPr>
          <w:rFonts w:cs="Times New Roman"/>
          <w:szCs w:val="24"/>
        </w:rPr>
        <w:t xml:space="preserve"> Por lo que establecer cada uno de los componentes de este, para luego hacer la mezcla de sustancias con las que se logre obtener un producto con una buena vida útil y que a la vez cumpla en calidad e inocuidad.</w:t>
      </w:r>
    </w:p>
    <w:p w14:paraId="63670A65" w14:textId="77777777" w:rsidR="00282974" w:rsidRPr="00B232FD" w:rsidRDefault="00282974" w:rsidP="00282974">
      <w:pPr>
        <w:spacing w:line="360" w:lineRule="auto"/>
        <w:ind w:firstLine="0"/>
        <w:jc w:val="both"/>
        <w:rPr>
          <w:rFonts w:cs="Times New Roman"/>
          <w:szCs w:val="24"/>
        </w:rPr>
      </w:pPr>
    </w:p>
    <w:p w14:paraId="0306B191" w14:textId="77777777" w:rsidR="00282974" w:rsidRDefault="00282974" w:rsidP="00282974">
      <w:pPr>
        <w:ind w:firstLine="0"/>
        <w:jc w:val="both"/>
        <w:rPr>
          <w:rFonts w:cs="Times New Roman"/>
          <w:b/>
          <w:bCs/>
          <w:szCs w:val="24"/>
        </w:rPr>
      </w:pPr>
      <w:r w:rsidRPr="002F62E9">
        <w:rPr>
          <w:rFonts w:cs="Times New Roman"/>
          <w:b/>
          <w:bCs/>
          <w:szCs w:val="24"/>
        </w:rPr>
        <w:t>Evaluación físico químicas</w:t>
      </w:r>
      <w:r>
        <w:rPr>
          <w:rFonts w:cs="Times New Roman"/>
          <w:b/>
          <w:bCs/>
          <w:szCs w:val="24"/>
        </w:rPr>
        <w:t xml:space="preserve"> y microbiológica</w:t>
      </w:r>
      <w:r w:rsidRPr="002F62E9">
        <w:rPr>
          <w:rFonts w:cs="Times New Roman"/>
          <w:b/>
          <w:bCs/>
          <w:szCs w:val="24"/>
        </w:rPr>
        <w:t xml:space="preserve"> del suero</w:t>
      </w:r>
      <w:r>
        <w:rPr>
          <w:rFonts w:cs="Times New Roman"/>
          <w:b/>
          <w:bCs/>
          <w:szCs w:val="24"/>
        </w:rPr>
        <w:t xml:space="preserve"> y de la bebida a base de suero y frutos rojos.</w:t>
      </w:r>
    </w:p>
    <w:p w14:paraId="32D6B83B" w14:textId="77777777" w:rsidR="00282974" w:rsidRPr="00B232FD" w:rsidRDefault="00282974" w:rsidP="00282974">
      <w:pPr>
        <w:ind w:firstLine="0"/>
        <w:jc w:val="both"/>
        <w:rPr>
          <w:rFonts w:cs="Times New Roman"/>
          <w:szCs w:val="24"/>
        </w:rPr>
      </w:pPr>
      <w:r w:rsidRPr="00B232FD">
        <w:rPr>
          <w:rFonts w:cs="Times New Roman"/>
          <w:szCs w:val="24"/>
        </w:rPr>
        <w:t>Para logara que el producto tenga el diseño que queremos logra</w:t>
      </w:r>
      <w:r>
        <w:rPr>
          <w:rFonts w:cs="Times New Roman"/>
          <w:szCs w:val="24"/>
        </w:rPr>
        <w:t>r;</w:t>
      </w:r>
      <w:r w:rsidRPr="00B232FD">
        <w:rPr>
          <w:rFonts w:cs="Times New Roman"/>
          <w:szCs w:val="24"/>
        </w:rPr>
        <w:t xml:space="preserve"> en cuanto a sus propiedades y funcionalidad, debemos analizar las características del suero mediante:</w:t>
      </w:r>
    </w:p>
    <w:p w14:paraId="72667DE2" w14:textId="77777777" w:rsidR="00282974" w:rsidRDefault="00282974" w:rsidP="00282974">
      <w:pPr>
        <w:ind w:firstLine="0"/>
        <w:jc w:val="both"/>
        <w:rPr>
          <w:rFonts w:cs="Times New Roman"/>
          <w:szCs w:val="24"/>
        </w:rPr>
      </w:pPr>
      <w:r>
        <w:rPr>
          <w:rFonts w:cs="Times New Roman"/>
          <w:szCs w:val="24"/>
        </w:rPr>
        <w:t>La determinación de pH: La cual se hará mediante el uso del pH-metro que se encuentra en la empresa el cual debería estar dentro de los rangos 6,3-6,8.</w:t>
      </w:r>
    </w:p>
    <w:p w14:paraId="60F83EC3" w14:textId="467B648D" w:rsidR="00282974" w:rsidRDefault="00282974" w:rsidP="00282974">
      <w:pPr>
        <w:ind w:firstLine="0"/>
        <w:jc w:val="both"/>
        <w:rPr>
          <w:rFonts w:cs="Times New Roman"/>
          <w:szCs w:val="24"/>
        </w:rPr>
      </w:pPr>
      <w:r>
        <w:rPr>
          <w:rFonts w:cs="Times New Roman"/>
          <w:szCs w:val="24"/>
        </w:rPr>
        <w:t>La acidez se hará mediante el procedimiento comprendido en acidez titulable, expresada en ácido láctico; la cual debería estar dentro de los rangos 0,2-0,3</w:t>
      </w:r>
      <w:r w:rsidR="00324EE3">
        <w:rPr>
          <w:rFonts w:cs="Times New Roman"/>
          <w:szCs w:val="24"/>
        </w:rPr>
        <w:t>.</w:t>
      </w:r>
    </w:p>
    <w:p w14:paraId="2E8C9BD4" w14:textId="77777777" w:rsidR="00282974" w:rsidRDefault="00282974" w:rsidP="00282974">
      <w:pPr>
        <w:ind w:firstLine="0"/>
        <w:jc w:val="both"/>
        <w:rPr>
          <w:rFonts w:cs="Times New Roman"/>
          <w:szCs w:val="24"/>
        </w:rPr>
      </w:pPr>
      <w:r>
        <w:rPr>
          <w:rFonts w:cs="Times New Roman"/>
          <w:szCs w:val="24"/>
        </w:rPr>
        <w:t xml:space="preserve">El análisis de grados brix se tomara, mediante una muestra equivalente a 5g, mediante medida directa de refractómetro óptico portátil de lectura </w:t>
      </w:r>
      <w:proofErr w:type="gramStart"/>
      <w:r>
        <w:rPr>
          <w:rFonts w:cs="Times New Roman"/>
          <w:szCs w:val="24"/>
        </w:rPr>
        <w:t>directa  ABBE</w:t>
      </w:r>
      <w:proofErr w:type="gramEnd"/>
      <w:r>
        <w:rPr>
          <w:rFonts w:cs="Times New Roman"/>
          <w:szCs w:val="24"/>
        </w:rPr>
        <w:t xml:space="preserve">, colocando el suero a medir en el prisma, para mayor precisión en la lectura, se tiene en cuenta la temperatura de la muestra a analizar. </w:t>
      </w:r>
    </w:p>
    <w:p w14:paraId="6342D773" w14:textId="77777777" w:rsidR="00282974" w:rsidRDefault="00282974" w:rsidP="00282974">
      <w:pPr>
        <w:ind w:firstLine="0"/>
        <w:jc w:val="both"/>
        <w:rPr>
          <w:rFonts w:cs="Times New Roman"/>
          <w:szCs w:val="24"/>
        </w:rPr>
      </w:pPr>
      <w:r>
        <w:rPr>
          <w:rFonts w:cs="Times New Roman"/>
          <w:szCs w:val="24"/>
        </w:rPr>
        <w:t>La determinación de proteína se realizara de acuerdo al proceso descrito en el decreto “616 de 2016” usada en el leche,</w:t>
      </w:r>
      <w:r w:rsidRPr="006D255C">
        <w:t xml:space="preserve"> </w:t>
      </w:r>
      <w:r w:rsidRPr="006D255C">
        <w:rPr>
          <w:rFonts w:cs="Times New Roman"/>
          <w:szCs w:val="24"/>
        </w:rPr>
        <w:t xml:space="preserve">En el equipo de Kjeldahl, para digestión y destilación se </w:t>
      </w:r>
      <w:r>
        <w:rPr>
          <w:rFonts w:cs="Times New Roman"/>
          <w:szCs w:val="24"/>
        </w:rPr>
        <w:t xml:space="preserve">realizara con </w:t>
      </w:r>
      <w:r w:rsidRPr="006D255C">
        <w:rPr>
          <w:rFonts w:cs="Times New Roman"/>
          <w:szCs w:val="24"/>
        </w:rPr>
        <w:t>5 g de muestra con ácido sulfúrico concentrado</w:t>
      </w:r>
      <w:r>
        <w:rPr>
          <w:rFonts w:cs="Times New Roman"/>
          <w:szCs w:val="24"/>
        </w:rPr>
        <w:t>,</w:t>
      </w:r>
      <w:r w:rsidRPr="006D255C">
        <w:rPr>
          <w:rFonts w:cs="Times New Roman"/>
          <w:szCs w:val="24"/>
        </w:rPr>
        <w:t xml:space="preserve"> </w:t>
      </w:r>
      <w:r>
        <w:rPr>
          <w:rFonts w:cs="Times New Roman"/>
          <w:szCs w:val="24"/>
        </w:rPr>
        <w:t xml:space="preserve">continuando con </w:t>
      </w:r>
      <w:r w:rsidRPr="006D255C">
        <w:rPr>
          <w:rFonts w:cs="Times New Roman"/>
          <w:szCs w:val="24"/>
        </w:rPr>
        <w:t xml:space="preserve">la valoración del exceso de ácido, </w:t>
      </w:r>
      <w:r w:rsidRPr="006D255C">
        <w:rPr>
          <w:rFonts w:cs="Times New Roman"/>
          <w:szCs w:val="24"/>
        </w:rPr>
        <w:lastRenderedPageBreak/>
        <w:t>con hidróxido de sodio (0,1N), en presencia de rojo de metilo y se emple</w:t>
      </w:r>
      <w:r>
        <w:rPr>
          <w:rFonts w:cs="Times New Roman"/>
          <w:szCs w:val="24"/>
        </w:rPr>
        <w:t xml:space="preserve">ara </w:t>
      </w:r>
      <w:r w:rsidRPr="006D255C">
        <w:rPr>
          <w:rFonts w:cs="Times New Roman"/>
          <w:szCs w:val="24"/>
        </w:rPr>
        <w:t>el factor de conversión de 6,38. Los</w:t>
      </w:r>
      <w:r>
        <w:rPr>
          <w:rFonts w:cs="Times New Roman"/>
          <w:szCs w:val="24"/>
        </w:rPr>
        <w:t xml:space="preserve"> </w:t>
      </w:r>
      <w:r w:rsidRPr="006D255C">
        <w:rPr>
          <w:rFonts w:cs="Times New Roman"/>
          <w:szCs w:val="24"/>
        </w:rPr>
        <w:t>equipos</w:t>
      </w:r>
      <w:r>
        <w:rPr>
          <w:rFonts w:cs="Times New Roman"/>
          <w:szCs w:val="24"/>
        </w:rPr>
        <w:t xml:space="preserve"> empleados serán el</w:t>
      </w:r>
      <w:r w:rsidRPr="006D255C">
        <w:rPr>
          <w:rFonts w:cs="Times New Roman"/>
          <w:szCs w:val="24"/>
        </w:rPr>
        <w:t xml:space="preserve"> refractómetro, Balanza analítica y baño de maría ultrasónico, Mientras, los reactivos</w:t>
      </w:r>
      <w:r>
        <w:rPr>
          <w:rFonts w:cs="Times New Roman"/>
          <w:szCs w:val="24"/>
        </w:rPr>
        <w:t xml:space="preserve"> que se usaran serán</w:t>
      </w:r>
      <w:r w:rsidRPr="006D255C">
        <w:rPr>
          <w:rFonts w:cs="Times New Roman"/>
          <w:szCs w:val="24"/>
        </w:rPr>
        <w:t xml:space="preserve">: Hidróxido de sodio, Sigma </w:t>
      </w:r>
      <w:proofErr w:type="spellStart"/>
      <w:r w:rsidRPr="006D255C">
        <w:rPr>
          <w:rFonts w:cs="Times New Roman"/>
          <w:szCs w:val="24"/>
        </w:rPr>
        <w:t>aldrich</w:t>
      </w:r>
      <w:proofErr w:type="spellEnd"/>
      <w:r w:rsidRPr="006D255C">
        <w:rPr>
          <w:rFonts w:cs="Times New Roman"/>
          <w:szCs w:val="24"/>
        </w:rPr>
        <w:t xml:space="preserve">, Grado Reactivo </w:t>
      </w:r>
      <w:proofErr w:type="spellStart"/>
      <w:r w:rsidRPr="006D255C">
        <w:rPr>
          <w:rFonts w:cs="Times New Roman"/>
          <w:szCs w:val="24"/>
        </w:rPr>
        <w:t>Acs</w:t>
      </w:r>
      <w:proofErr w:type="spellEnd"/>
      <w:r w:rsidRPr="006D255C">
        <w:rPr>
          <w:rFonts w:cs="Times New Roman"/>
          <w:szCs w:val="24"/>
        </w:rPr>
        <w:t xml:space="preserve">. ≥98%, Ácido sulfúrico 98%, Loba </w:t>
      </w:r>
      <w:proofErr w:type="spellStart"/>
      <w:r w:rsidRPr="006D255C">
        <w:rPr>
          <w:rFonts w:cs="Times New Roman"/>
          <w:szCs w:val="24"/>
        </w:rPr>
        <w:t>Chemie</w:t>
      </w:r>
      <w:proofErr w:type="spellEnd"/>
      <w:r w:rsidRPr="006D255C">
        <w:rPr>
          <w:rFonts w:cs="Times New Roman"/>
          <w:szCs w:val="24"/>
        </w:rPr>
        <w:t xml:space="preserve">, Rojo de metilo (Acros </w:t>
      </w:r>
      <w:proofErr w:type="spellStart"/>
      <w:r w:rsidRPr="006D255C">
        <w:rPr>
          <w:rFonts w:cs="Times New Roman"/>
          <w:szCs w:val="24"/>
        </w:rPr>
        <w:t>Organics</w:t>
      </w:r>
      <w:proofErr w:type="spellEnd"/>
      <w:r w:rsidRPr="006D255C">
        <w:rPr>
          <w:rFonts w:cs="Times New Roman"/>
          <w:szCs w:val="24"/>
        </w:rPr>
        <w:t xml:space="preserve">) y </w:t>
      </w:r>
      <w:proofErr w:type="spellStart"/>
      <w:r w:rsidRPr="006D255C">
        <w:rPr>
          <w:rFonts w:cs="Times New Roman"/>
          <w:szCs w:val="24"/>
        </w:rPr>
        <w:t>Fenolftaleina</w:t>
      </w:r>
      <w:proofErr w:type="spellEnd"/>
      <w:r w:rsidRPr="006D255C">
        <w:rPr>
          <w:rFonts w:cs="Times New Roman"/>
          <w:szCs w:val="24"/>
        </w:rPr>
        <w:t xml:space="preserve"> </w:t>
      </w:r>
      <w:proofErr w:type="spellStart"/>
      <w:r w:rsidRPr="006D255C">
        <w:rPr>
          <w:rFonts w:cs="Times New Roman"/>
          <w:szCs w:val="24"/>
        </w:rPr>
        <w:t>Acs</w:t>
      </w:r>
      <w:proofErr w:type="spellEnd"/>
      <w:r w:rsidRPr="006D255C">
        <w:rPr>
          <w:rFonts w:cs="Times New Roman"/>
          <w:szCs w:val="24"/>
        </w:rPr>
        <w:t>.</w:t>
      </w:r>
    </w:p>
    <w:p w14:paraId="165042E7" w14:textId="77777777" w:rsidR="00282974" w:rsidRPr="006D255C" w:rsidRDefault="00282974" w:rsidP="00282974">
      <w:pPr>
        <w:ind w:firstLine="0"/>
        <w:jc w:val="both"/>
        <w:rPr>
          <w:rFonts w:cs="Times New Roman"/>
          <w:szCs w:val="24"/>
        </w:rPr>
      </w:pPr>
    </w:p>
    <w:p w14:paraId="20234F84" w14:textId="7934DBC1" w:rsidR="00282974" w:rsidRDefault="00282974" w:rsidP="00282974">
      <w:pPr>
        <w:ind w:firstLine="0"/>
        <w:jc w:val="both"/>
        <w:rPr>
          <w:rFonts w:cs="Times New Roman"/>
          <w:szCs w:val="24"/>
        </w:rPr>
      </w:pPr>
      <w:r w:rsidRPr="004D2952">
        <w:rPr>
          <w:rFonts w:cs="Times New Roman"/>
          <w:b/>
          <w:bCs/>
          <w:szCs w:val="24"/>
        </w:rPr>
        <w:t>Análisis microbiológico.</w:t>
      </w:r>
      <w:r w:rsidRPr="006D255C">
        <w:rPr>
          <w:rFonts w:cs="Times New Roman"/>
          <w:szCs w:val="24"/>
        </w:rPr>
        <w:t xml:space="preserve"> </w:t>
      </w:r>
      <w:r>
        <w:rPr>
          <w:rFonts w:cs="Times New Roman"/>
          <w:szCs w:val="24"/>
        </w:rPr>
        <w:t xml:space="preserve">Se hará mediante </w:t>
      </w:r>
      <w:r w:rsidRPr="006D255C">
        <w:rPr>
          <w:rFonts w:cs="Times New Roman"/>
          <w:szCs w:val="24"/>
        </w:rPr>
        <w:t>el</w:t>
      </w:r>
      <w:r>
        <w:rPr>
          <w:rFonts w:cs="Times New Roman"/>
          <w:szCs w:val="24"/>
        </w:rPr>
        <w:t xml:space="preserve"> uso</w:t>
      </w:r>
      <w:r w:rsidRPr="006D255C">
        <w:rPr>
          <w:rFonts w:cs="Times New Roman"/>
          <w:szCs w:val="24"/>
        </w:rPr>
        <w:t xml:space="preserve"> de las tres bebidas, aplicando el Método Británico en placas Petrifilm para bebidas de suero de leche.</w:t>
      </w:r>
      <w:r>
        <w:rPr>
          <w:rFonts w:cs="Times New Roman"/>
          <w:szCs w:val="24"/>
        </w:rPr>
        <w:t xml:space="preserve"> </w:t>
      </w:r>
      <w:r w:rsidRPr="006D255C">
        <w:rPr>
          <w:rFonts w:cs="Times New Roman"/>
          <w:szCs w:val="24"/>
        </w:rPr>
        <w:t>En el análisis microbiológico se analiz</w:t>
      </w:r>
      <w:r>
        <w:rPr>
          <w:rFonts w:cs="Times New Roman"/>
          <w:szCs w:val="24"/>
        </w:rPr>
        <w:t>ará</w:t>
      </w:r>
      <w:r w:rsidRPr="006D255C">
        <w:rPr>
          <w:rFonts w:cs="Times New Roman"/>
          <w:szCs w:val="24"/>
        </w:rPr>
        <w:t xml:space="preserve"> principalmente la presencia de los siguientes</w:t>
      </w:r>
      <w:r>
        <w:rPr>
          <w:rFonts w:cs="Times New Roman"/>
          <w:szCs w:val="24"/>
        </w:rPr>
        <w:t xml:space="preserve"> </w:t>
      </w:r>
      <w:r w:rsidRPr="006D255C">
        <w:rPr>
          <w:rFonts w:cs="Times New Roman"/>
          <w:szCs w:val="24"/>
        </w:rPr>
        <w:t xml:space="preserve">microrganismos: aerobios Mesófilos, Staphylococcus aureus, Escherichia coli. </w:t>
      </w:r>
      <w:r w:rsidRPr="00DF6FFD">
        <w:rPr>
          <w:rFonts w:cs="Times New Roman"/>
          <w:szCs w:val="24"/>
        </w:rPr>
        <w:t xml:space="preserve">Se </w:t>
      </w:r>
      <w:r>
        <w:rPr>
          <w:rFonts w:cs="Times New Roman"/>
          <w:szCs w:val="24"/>
        </w:rPr>
        <w:t>usarán 3</w:t>
      </w:r>
      <w:r w:rsidRPr="00DF6FFD">
        <w:rPr>
          <w:rFonts w:cs="Times New Roman"/>
          <w:szCs w:val="24"/>
        </w:rPr>
        <w:t xml:space="preserve"> muestras</w:t>
      </w:r>
      <w:r>
        <w:rPr>
          <w:rFonts w:cs="Times New Roman"/>
          <w:szCs w:val="24"/>
        </w:rPr>
        <w:t xml:space="preserve"> en</w:t>
      </w:r>
      <w:r w:rsidRPr="00DF6FFD">
        <w:rPr>
          <w:rFonts w:cs="Times New Roman"/>
          <w:szCs w:val="24"/>
        </w:rPr>
        <w:t xml:space="preserve"> </w:t>
      </w:r>
      <w:r>
        <w:rPr>
          <w:rFonts w:cs="Times New Roman"/>
          <w:szCs w:val="24"/>
        </w:rPr>
        <w:t xml:space="preserve">las cuales se </w:t>
      </w:r>
      <w:r w:rsidRPr="00DF6FFD">
        <w:rPr>
          <w:rFonts w:cs="Times New Roman"/>
          <w:szCs w:val="24"/>
        </w:rPr>
        <w:t>c</w:t>
      </w:r>
      <w:r>
        <w:rPr>
          <w:rFonts w:cs="Times New Roman"/>
          <w:szCs w:val="24"/>
        </w:rPr>
        <w:t>o</w:t>
      </w:r>
      <w:r w:rsidRPr="00DF6FFD">
        <w:rPr>
          <w:rFonts w:cs="Times New Roman"/>
          <w:szCs w:val="24"/>
        </w:rPr>
        <w:t>nta</w:t>
      </w:r>
      <w:r>
        <w:rPr>
          <w:rFonts w:cs="Times New Roman"/>
          <w:szCs w:val="24"/>
        </w:rPr>
        <w:t>rá el</w:t>
      </w:r>
      <w:r w:rsidRPr="00DF6FFD">
        <w:rPr>
          <w:rFonts w:cs="Times New Roman"/>
          <w:szCs w:val="24"/>
        </w:rPr>
        <w:t xml:space="preserve"> total de coliformes, bacterias mesófilas aerobias, mohos, levaduras y bacterias </w:t>
      </w:r>
      <w:r w:rsidR="00F04639" w:rsidRPr="00DF6FFD">
        <w:rPr>
          <w:rFonts w:cs="Times New Roman"/>
          <w:szCs w:val="24"/>
        </w:rPr>
        <w:t>ácido-lácticas</w:t>
      </w:r>
      <w:r w:rsidRPr="00DF6FFD">
        <w:rPr>
          <w:rFonts w:cs="Times New Roman"/>
          <w:szCs w:val="24"/>
        </w:rPr>
        <w:t xml:space="preserve">). Todos los análisis se </w:t>
      </w:r>
      <w:r>
        <w:rPr>
          <w:rFonts w:cs="Times New Roman"/>
          <w:szCs w:val="24"/>
        </w:rPr>
        <w:t xml:space="preserve">desarrollarán </w:t>
      </w:r>
      <w:r w:rsidRPr="00DF6FFD">
        <w:rPr>
          <w:rFonts w:cs="Times New Roman"/>
          <w:szCs w:val="24"/>
        </w:rPr>
        <w:t>por triplicado, en tres días de producción diferentes, en</w:t>
      </w:r>
      <w:r>
        <w:rPr>
          <w:rFonts w:cs="Times New Roman"/>
          <w:szCs w:val="24"/>
        </w:rPr>
        <w:t xml:space="preserve"> un</w:t>
      </w:r>
      <w:r w:rsidRPr="00DF6FFD">
        <w:rPr>
          <w:rFonts w:cs="Times New Roman"/>
          <w:szCs w:val="24"/>
        </w:rPr>
        <w:t xml:space="preserve"> lapso de 30 días</w:t>
      </w:r>
      <w:r>
        <w:rPr>
          <w:rFonts w:cs="Times New Roman"/>
          <w:szCs w:val="24"/>
        </w:rPr>
        <w:t>, Las cuales serán enviadas a análisis, con el fin de evaluar la calidad el producto.</w:t>
      </w:r>
    </w:p>
    <w:p w14:paraId="05AE4C41" w14:textId="77777777" w:rsidR="00282974" w:rsidRDefault="00282974" w:rsidP="00282974">
      <w:pPr>
        <w:ind w:firstLine="0"/>
        <w:jc w:val="both"/>
        <w:rPr>
          <w:rFonts w:cs="Times New Roman"/>
          <w:b/>
          <w:bCs/>
          <w:szCs w:val="24"/>
        </w:rPr>
      </w:pPr>
    </w:p>
    <w:p w14:paraId="0AB0102A" w14:textId="77777777" w:rsidR="00282974" w:rsidRDefault="00282974" w:rsidP="00282974">
      <w:pPr>
        <w:ind w:firstLine="0"/>
        <w:jc w:val="both"/>
        <w:rPr>
          <w:rFonts w:cs="Times New Roman"/>
          <w:b/>
          <w:bCs/>
          <w:szCs w:val="24"/>
        </w:rPr>
      </w:pPr>
    </w:p>
    <w:p w14:paraId="1F68D7BA" w14:textId="77777777" w:rsidR="00282974" w:rsidRPr="004D2952" w:rsidRDefault="00282974" w:rsidP="00282974">
      <w:pPr>
        <w:ind w:firstLine="0"/>
        <w:jc w:val="both"/>
        <w:rPr>
          <w:rFonts w:cs="Times New Roman"/>
          <w:b/>
          <w:bCs/>
          <w:szCs w:val="24"/>
        </w:rPr>
      </w:pPr>
      <w:r w:rsidRPr="004D2952">
        <w:rPr>
          <w:rFonts w:cs="Times New Roman"/>
          <w:b/>
          <w:bCs/>
          <w:szCs w:val="24"/>
        </w:rPr>
        <w:t>Evaluación sensorial de las bebidas</w:t>
      </w:r>
    </w:p>
    <w:p w14:paraId="1428C474" w14:textId="77777777" w:rsidR="00282974" w:rsidRPr="004D2952" w:rsidRDefault="00282974" w:rsidP="00282974">
      <w:pPr>
        <w:ind w:firstLine="0"/>
        <w:jc w:val="both"/>
        <w:rPr>
          <w:rFonts w:cs="Times New Roman"/>
          <w:szCs w:val="24"/>
        </w:rPr>
      </w:pPr>
      <w:r w:rsidRPr="004D2952">
        <w:rPr>
          <w:rFonts w:cs="Times New Roman"/>
          <w:szCs w:val="24"/>
        </w:rPr>
        <w:t>Para conocer el grado de aceptación de la bebida frente a los consumidores se realiz</w:t>
      </w:r>
      <w:r>
        <w:rPr>
          <w:rFonts w:cs="Times New Roman"/>
          <w:szCs w:val="24"/>
        </w:rPr>
        <w:t>ará</w:t>
      </w:r>
      <w:r w:rsidRPr="004D2952">
        <w:rPr>
          <w:rFonts w:cs="Times New Roman"/>
          <w:szCs w:val="24"/>
        </w:rPr>
        <w:t xml:space="preserve"> una encuesta organoléptica</w:t>
      </w:r>
      <w:r>
        <w:rPr>
          <w:rFonts w:cs="Times New Roman"/>
          <w:szCs w:val="24"/>
        </w:rPr>
        <w:t xml:space="preserve"> con un </w:t>
      </w:r>
      <w:r w:rsidRPr="004D2952">
        <w:rPr>
          <w:rFonts w:cs="Times New Roman"/>
          <w:szCs w:val="24"/>
        </w:rPr>
        <w:t xml:space="preserve">panel no entrenado, compuesto por 30 personas con edades comprendidas entre 18 a </w:t>
      </w:r>
      <w:r>
        <w:rPr>
          <w:rFonts w:cs="Times New Roman"/>
          <w:szCs w:val="24"/>
        </w:rPr>
        <w:t>6</w:t>
      </w:r>
      <w:r w:rsidRPr="004D2952">
        <w:rPr>
          <w:rFonts w:cs="Times New Roman"/>
          <w:szCs w:val="24"/>
        </w:rPr>
        <w:t xml:space="preserve">1 años. El modelo empleado, </w:t>
      </w:r>
      <w:r>
        <w:rPr>
          <w:rFonts w:cs="Times New Roman"/>
          <w:szCs w:val="24"/>
        </w:rPr>
        <w:t xml:space="preserve">basado </w:t>
      </w:r>
      <w:r w:rsidRPr="004D2952">
        <w:rPr>
          <w:rFonts w:cs="Times New Roman"/>
          <w:szCs w:val="24"/>
        </w:rPr>
        <w:t>en el color, olor, sabor y textura en función de la escala hedónica con base en 5 puntos: Me gusta mucho (5), Me gusta (4), No me gusta ni me disgusta (3), Me disgusta (2), Me disgusta mucho (1).</w:t>
      </w:r>
    </w:p>
    <w:p w14:paraId="7B054D5C" w14:textId="77777777" w:rsidR="00282974" w:rsidRDefault="00282974" w:rsidP="00282974">
      <w:pPr>
        <w:ind w:firstLine="0"/>
        <w:rPr>
          <w:rFonts w:cs="Times New Roman"/>
          <w:b/>
          <w:bCs/>
          <w:szCs w:val="24"/>
        </w:rPr>
      </w:pPr>
    </w:p>
    <w:p w14:paraId="1575BD9B" w14:textId="77777777" w:rsidR="00282974" w:rsidRDefault="00282974" w:rsidP="00282974">
      <w:pPr>
        <w:ind w:firstLine="0"/>
        <w:rPr>
          <w:rFonts w:cs="Times New Roman"/>
          <w:b/>
          <w:bCs/>
          <w:szCs w:val="24"/>
        </w:rPr>
      </w:pPr>
      <w:r w:rsidRPr="004D2952">
        <w:rPr>
          <w:rFonts w:cs="Times New Roman"/>
          <w:b/>
          <w:bCs/>
          <w:szCs w:val="24"/>
        </w:rPr>
        <w:t>Tratamiento de los datos</w:t>
      </w:r>
    </w:p>
    <w:p w14:paraId="54A657B1" w14:textId="26748756" w:rsidR="006E5EFF" w:rsidRDefault="00282974" w:rsidP="00F04639">
      <w:pPr>
        <w:ind w:firstLine="0"/>
        <w:jc w:val="both"/>
        <w:rPr>
          <w:rFonts w:cs="Times New Roman"/>
          <w:szCs w:val="24"/>
        </w:rPr>
      </w:pPr>
      <w:r w:rsidRPr="001F1A1E">
        <w:rPr>
          <w:rFonts w:cs="Times New Roman"/>
          <w:szCs w:val="24"/>
        </w:rPr>
        <w:t xml:space="preserve">Los datos </w:t>
      </w:r>
      <w:r>
        <w:rPr>
          <w:rFonts w:cs="Times New Roman"/>
          <w:szCs w:val="24"/>
        </w:rPr>
        <w:t xml:space="preserve">mencionados </w:t>
      </w:r>
      <w:r w:rsidRPr="001F1A1E">
        <w:rPr>
          <w:rFonts w:cs="Times New Roman"/>
          <w:szCs w:val="24"/>
        </w:rPr>
        <w:t xml:space="preserve">anteriormente “fisicoquímicos, microbiológicos y organolépticos de las diferentes pruebas de caracterización y aceptación del producto” se </w:t>
      </w:r>
      <w:proofErr w:type="gramStart"/>
      <w:r>
        <w:rPr>
          <w:rFonts w:cs="Times New Roman"/>
          <w:szCs w:val="24"/>
        </w:rPr>
        <w:t>usaran</w:t>
      </w:r>
      <w:proofErr w:type="gramEnd"/>
      <w:r>
        <w:rPr>
          <w:rFonts w:cs="Times New Roman"/>
          <w:szCs w:val="24"/>
        </w:rPr>
        <w:t xml:space="preserve"> para un análisis</w:t>
      </w:r>
      <w:r w:rsidRPr="001F1A1E">
        <w:rPr>
          <w:rFonts w:cs="Times New Roman"/>
          <w:szCs w:val="24"/>
        </w:rPr>
        <w:t xml:space="preserve"> estadístic</w:t>
      </w:r>
      <w:r>
        <w:rPr>
          <w:rFonts w:cs="Times New Roman"/>
          <w:szCs w:val="24"/>
        </w:rPr>
        <w:t xml:space="preserve">o, mediante </w:t>
      </w:r>
      <w:r w:rsidRPr="001F1A1E">
        <w:rPr>
          <w:rFonts w:cs="Times New Roman"/>
          <w:szCs w:val="24"/>
        </w:rPr>
        <w:t xml:space="preserve">un programa de Statistica versión 8. Se realizara un estudio en estadística descriptiva para conocer los valores medios, mínimos, máximos y su desviación estándar, para el caso de la distribución normal, se aplicara el análisis de varianza </w:t>
      </w:r>
      <w:proofErr w:type="gramStart"/>
      <w:r w:rsidRPr="001F1A1E">
        <w:rPr>
          <w:rFonts w:cs="Times New Roman"/>
          <w:szCs w:val="24"/>
        </w:rPr>
        <w:t>( ANOVA</w:t>
      </w:r>
      <w:proofErr w:type="gramEnd"/>
      <w:r w:rsidRPr="001F1A1E">
        <w:rPr>
          <w:rFonts w:cs="Times New Roman"/>
          <w:szCs w:val="24"/>
        </w:rPr>
        <w:t>, y la prueba de  tratamiento Turkey (p&lt;0,05) o la prueba no paramétrica de Friedman para realizar comparaciones entre muestras o formulaciones.</w:t>
      </w:r>
    </w:p>
    <w:p w14:paraId="5F78ACCE" w14:textId="338A4E60" w:rsidR="00F04639" w:rsidRDefault="00F04639" w:rsidP="00F04639">
      <w:pPr>
        <w:ind w:firstLine="0"/>
        <w:jc w:val="both"/>
        <w:rPr>
          <w:rFonts w:cs="Times New Roman"/>
          <w:szCs w:val="24"/>
        </w:rPr>
      </w:pPr>
    </w:p>
    <w:p w14:paraId="5BED9629" w14:textId="44A68234" w:rsidR="00F04639" w:rsidRDefault="00F04639" w:rsidP="00F04639">
      <w:pPr>
        <w:ind w:firstLine="0"/>
        <w:jc w:val="both"/>
        <w:rPr>
          <w:rFonts w:cs="Times New Roman"/>
          <w:szCs w:val="24"/>
        </w:rPr>
      </w:pPr>
    </w:p>
    <w:p w14:paraId="42DDE087" w14:textId="54FB7A80" w:rsidR="00F04639" w:rsidRDefault="00F04639" w:rsidP="00F04639">
      <w:pPr>
        <w:ind w:firstLine="0"/>
        <w:jc w:val="both"/>
        <w:rPr>
          <w:rFonts w:cs="Times New Roman"/>
          <w:szCs w:val="24"/>
        </w:rPr>
      </w:pPr>
    </w:p>
    <w:p w14:paraId="4E976A13" w14:textId="21CD321F" w:rsidR="00F04639" w:rsidRDefault="00F04639" w:rsidP="00F04639">
      <w:pPr>
        <w:ind w:firstLine="0"/>
        <w:jc w:val="both"/>
        <w:rPr>
          <w:rFonts w:cs="Times New Roman"/>
          <w:szCs w:val="24"/>
        </w:rPr>
      </w:pPr>
    </w:p>
    <w:p w14:paraId="58089338" w14:textId="5C04C1E1" w:rsidR="00F04639" w:rsidRDefault="00F04639" w:rsidP="00F04639">
      <w:pPr>
        <w:ind w:firstLine="0"/>
        <w:jc w:val="both"/>
        <w:rPr>
          <w:rFonts w:cs="Times New Roman"/>
          <w:szCs w:val="24"/>
        </w:rPr>
      </w:pPr>
    </w:p>
    <w:p w14:paraId="3D8EBC37" w14:textId="27D75DE7" w:rsidR="00F04639" w:rsidRDefault="00F04639" w:rsidP="00F04639">
      <w:pPr>
        <w:ind w:firstLine="0"/>
        <w:jc w:val="both"/>
        <w:rPr>
          <w:rFonts w:cs="Times New Roman"/>
          <w:szCs w:val="24"/>
        </w:rPr>
      </w:pPr>
    </w:p>
    <w:p w14:paraId="0C3A2B2E" w14:textId="2E974965" w:rsidR="00F04639" w:rsidRDefault="00F04639" w:rsidP="00F04639">
      <w:pPr>
        <w:ind w:firstLine="0"/>
        <w:jc w:val="both"/>
        <w:rPr>
          <w:rFonts w:cs="Times New Roman"/>
          <w:szCs w:val="24"/>
        </w:rPr>
      </w:pPr>
    </w:p>
    <w:p w14:paraId="7CE77EAE" w14:textId="57F3D4FE" w:rsidR="00F04639" w:rsidRDefault="00F04639" w:rsidP="00F04639">
      <w:pPr>
        <w:ind w:firstLine="0"/>
        <w:jc w:val="both"/>
        <w:rPr>
          <w:rFonts w:cs="Times New Roman"/>
          <w:szCs w:val="24"/>
        </w:rPr>
      </w:pPr>
    </w:p>
    <w:p w14:paraId="403EF0CF" w14:textId="49A91B8D" w:rsidR="00F04639" w:rsidRDefault="00F04639" w:rsidP="00F04639">
      <w:pPr>
        <w:ind w:firstLine="0"/>
        <w:jc w:val="both"/>
        <w:rPr>
          <w:rFonts w:cs="Times New Roman"/>
          <w:szCs w:val="24"/>
        </w:rPr>
      </w:pPr>
    </w:p>
    <w:p w14:paraId="7792CEB4" w14:textId="5610D177" w:rsidR="00F04639" w:rsidRDefault="00F04639" w:rsidP="00F04639">
      <w:pPr>
        <w:ind w:firstLine="0"/>
        <w:jc w:val="both"/>
        <w:rPr>
          <w:rFonts w:cs="Times New Roman"/>
          <w:szCs w:val="24"/>
        </w:rPr>
      </w:pPr>
    </w:p>
    <w:p w14:paraId="5E40A8A8" w14:textId="71931A7B" w:rsidR="00F04639" w:rsidRDefault="00F04639" w:rsidP="00F04639">
      <w:pPr>
        <w:ind w:firstLine="0"/>
        <w:jc w:val="both"/>
        <w:rPr>
          <w:rFonts w:cs="Times New Roman"/>
          <w:szCs w:val="24"/>
        </w:rPr>
      </w:pPr>
    </w:p>
    <w:p w14:paraId="336BDEA4" w14:textId="77777777" w:rsidR="00F04639" w:rsidRPr="00F04639" w:rsidRDefault="00F04639" w:rsidP="00F04639">
      <w:pPr>
        <w:ind w:firstLine="0"/>
        <w:jc w:val="both"/>
        <w:rPr>
          <w:rFonts w:cs="Times New Roman"/>
          <w:b/>
          <w:bCs/>
          <w:szCs w:val="24"/>
        </w:rPr>
      </w:pPr>
    </w:p>
    <w:p w14:paraId="4D9C7C60" w14:textId="77777777" w:rsidR="003C75E8" w:rsidRDefault="003C75E8" w:rsidP="006E5EFF">
      <w:pPr>
        <w:spacing w:line="360" w:lineRule="auto"/>
        <w:ind w:firstLine="0"/>
        <w:rPr>
          <w:rFonts w:cs="Times New Roman"/>
          <w:b/>
          <w:bCs/>
          <w:szCs w:val="24"/>
        </w:rPr>
      </w:pPr>
    </w:p>
    <w:p w14:paraId="2CCA3650" w14:textId="1890A79E" w:rsidR="00C81CC6" w:rsidRDefault="00C81CC6" w:rsidP="00C81CC6">
      <w:pPr>
        <w:spacing w:line="360" w:lineRule="auto"/>
        <w:jc w:val="center"/>
        <w:rPr>
          <w:rFonts w:cs="Times New Roman"/>
          <w:b/>
          <w:bCs/>
          <w:szCs w:val="24"/>
        </w:rPr>
      </w:pPr>
      <w:r>
        <w:rPr>
          <w:rFonts w:cs="Times New Roman"/>
          <w:b/>
          <w:bCs/>
          <w:szCs w:val="24"/>
        </w:rPr>
        <w:t>Referencias</w:t>
      </w:r>
    </w:p>
    <w:p w14:paraId="64926CA8" w14:textId="77777777" w:rsidR="00C81CC6" w:rsidRDefault="00C81CC6" w:rsidP="00C81CC6">
      <w:pPr>
        <w:spacing w:line="360" w:lineRule="auto"/>
        <w:jc w:val="both"/>
      </w:pPr>
      <w:r>
        <w:t xml:space="preserve">        Farfán, E. </w:t>
      </w:r>
      <w:proofErr w:type="gramStart"/>
      <w:r>
        <w:t>O</w:t>
      </w:r>
      <w:r>
        <w:rPr>
          <w:i/>
          <w:iCs/>
        </w:rPr>
        <w:t>.</w:t>
      </w:r>
      <w:r>
        <w:t>.</w:t>
      </w:r>
      <w:proofErr w:type="gramEnd"/>
      <w:r>
        <w:t xml:space="preserve"> [Tecnólogo de Alimentos]. [</w:t>
      </w:r>
      <w:proofErr w:type="spellStart"/>
      <w:r>
        <w:t>info:eu-repo</w:t>
      </w:r>
      <w:proofErr w:type="spellEnd"/>
      <w:r>
        <w:t>/semantics/</w:t>
      </w:r>
      <w:proofErr w:type="spellStart"/>
      <w:r>
        <w:t>bachelorThesis</w:t>
      </w:r>
      <w:proofErr w:type="spellEnd"/>
      <w:r>
        <w:t xml:space="preserve">, Universidad Nacional Abierta y a Distancia UNAD]. Repositorio Institucional </w:t>
      </w:r>
      <w:proofErr w:type="gramStart"/>
      <w:r>
        <w:t>UNAD.</w:t>
      </w:r>
      <w:r w:rsidRPr="00F12CA8">
        <w:t>.</w:t>
      </w:r>
      <w:proofErr w:type="gramEnd"/>
      <w:r w:rsidRPr="00F12CA8">
        <w:t xml:space="preserve"> (2009). Aprovechamiento del suero dulce de queso campesino para la elaboración de una bebida refrescante con sabor a mora</w:t>
      </w:r>
      <w:r>
        <w:t xml:space="preserve"> e/10596/1664 tomado de: </w:t>
      </w:r>
      <w:hyperlink r:id="rId10" w:history="1">
        <w:r w:rsidRPr="00DA26E9">
          <w:rPr>
            <w:rStyle w:val="Hipervnculo"/>
          </w:rPr>
          <w:t>https://repository.unad.edu.co/handl</w:t>
        </w:r>
      </w:hyperlink>
    </w:p>
    <w:p w14:paraId="605F61D0" w14:textId="77777777" w:rsidR="00C81CC6" w:rsidRDefault="00C81CC6" w:rsidP="00C81CC6">
      <w:pPr>
        <w:spacing w:line="360" w:lineRule="auto"/>
      </w:pPr>
      <w:r>
        <w:t xml:space="preserve">            </w:t>
      </w:r>
      <w:r w:rsidRPr="000165F0">
        <w:t>Calvario</w:t>
      </w:r>
      <w:r>
        <w:t xml:space="preserve"> </w:t>
      </w:r>
      <w:proofErr w:type="spellStart"/>
      <w:r>
        <w:t>Angeles</w:t>
      </w:r>
      <w:proofErr w:type="spellEnd"/>
      <w:r w:rsidRPr="000165F0">
        <w:t>, Cruz Javier, Barroso</w:t>
      </w:r>
      <w:r>
        <w:t xml:space="preserve"> lucia.2019- Caracterización Nutrimental y Sensorial de una Bebida Elaborada a Base de Amaranto, Muicle y </w:t>
      </w:r>
      <w:proofErr w:type="spellStart"/>
      <w:r>
        <w:t>Berries.tomado</w:t>
      </w:r>
      <w:proofErr w:type="spellEnd"/>
      <w:r>
        <w:t xml:space="preserve"> de</w:t>
      </w:r>
      <w:r w:rsidRPr="000165F0">
        <w:t xml:space="preserve"> </w:t>
      </w:r>
      <w:hyperlink r:id="rId11" w:history="1">
        <w:r w:rsidRPr="00DA26E9">
          <w:rPr>
            <w:rStyle w:val="Hipervnculo"/>
          </w:rPr>
          <w:t>file:///C:/Users/ximen/AppData/Local/Temp/189-Texto%20del%20art%C3%ADculo-595-1-10-20200107.pdf</w:t>
        </w:r>
      </w:hyperlink>
    </w:p>
    <w:p w14:paraId="46386146" w14:textId="77777777" w:rsidR="00C81CC6" w:rsidRDefault="00C81CC6" w:rsidP="00C81CC6">
      <w:pPr>
        <w:spacing w:line="360" w:lineRule="auto"/>
        <w:rPr>
          <w:rStyle w:val="Hipervnculo"/>
          <w:rFonts w:cs="Times New Roman"/>
          <w:szCs w:val="24"/>
        </w:rPr>
      </w:pPr>
      <w:r>
        <w:rPr>
          <w:rFonts w:cs="Times New Roman"/>
          <w:szCs w:val="24"/>
        </w:rPr>
        <w:t xml:space="preserve">            </w:t>
      </w:r>
      <w:r w:rsidRPr="003D5168">
        <w:rPr>
          <w:rFonts w:cs="Times New Roman"/>
          <w:szCs w:val="24"/>
        </w:rPr>
        <w:t>Álvaro Vicente Araujo Guerra</w:t>
      </w:r>
      <w:r>
        <w:rPr>
          <w:rFonts w:cs="Times New Roman"/>
          <w:szCs w:val="24"/>
        </w:rPr>
        <w:t>,</w:t>
      </w:r>
      <w:r w:rsidRPr="003D5168">
        <w:rPr>
          <w:rFonts w:cs="Times New Roman"/>
          <w:szCs w:val="24"/>
        </w:rPr>
        <w:t xml:space="preserve"> Lina María Monsalve Castro</w:t>
      </w:r>
      <w:r>
        <w:rPr>
          <w:rFonts w:cs="Times New Roman"/>
          <w:szCs w:val="24"/>
        </w:rPr>
        <w:t>,</w:t>
      </w:r>
      <w:r w:rsidRPr="003D5168">
        <w:rPr>
          <w:rFonts w:cs="Times New Roman"/>
          <w:szCs w:val="24"/>
        </w:rPr>
        <w:t xml:space="preserve"> Andrés Luciano Quintero Tovar</w:t>
      </w:r>
      <w:r>
        <w:rPr>
          <w:rFonts w:cs="Times New Roman"/>
          <w:szCs w:val="24"/>
        </w:rPr>
        <w:t>. 2013</w:t>
      </w:r>
      <w:r w:rsidRPr="003D5168">
        <w:t xml:space="preserve"> </w:t>
      </w:r>
      <w:r w:rsidRPr="003D5168">
        <w:rPr>
          <w:rFonts w:cs="Times New Roman"/>
          <w:szCs w:val="24"/>
        </w:rPr>
        <w:t>aprovechamiento del lactosuero como fuente de energía nutricional para minimizar el problema de contaminación ambiental</w:t>
      </w:r>
      <w:r>
        <w:rPr>
          <w:rFonts w:cs="Times New Roman"/>
          <w:szCs w:val="24"/>
        </w:rPr>
        <w:t xml:space="preserve"> </w:t>
      </w:r>
      <w:hyperlink r:id="rId12" w:history="1">
        <w:r w:rsidRPr="000B411B">
          <w:rPr>
            <w:rStyle w:val="Hipervnculo"/>
            <w:rFonts w:cs="Times New Roman"/>
            <w:szCs w:val="24"/>
          </w:rPr>
          <w:t>https://doi.org/10.22490/21456453.992</w:t>
        </w:r>
      </w:hyperlink>
    </w:p>
    <w:p w14:paraId="7BF885CE" w14:textId="77777777" w:rsidR="00C81CC6" w:rsidRDefault="00C81CC6" w:rsidP="00C81CC6">
      <w:pPr>
        <w:spacing w:line="360" w:lineRule="auto"/>
        <w:rPr>
          <w:rStyle w:val="Hipervnculo"/>
          <w:rFonts w:cs="Times New Roman"/>
          <w:color w:val="auto"/>
          <w:szCs w:val="24"/>
          <w:u w:val="none"/>
        </w:rPr>
      </w:pPr>
      <w:r>
        <w:rPr>
          <w:rStyle w:val="Hipervnculo"/>
          <w:rFonts w:cs="Times New Roman"/>
          <w:color w:val="auto"/>
          <w:szCs w:val="24"/>
          <w:u w:val="none"/>
        </w:rPr>
        <w:t xml:space="preserve">             Parra Hurta Ricardo. 1018-L</w:t>
      </w:r>
      <w:r w:rsidRPr="00131EDC">
        <w:rPr>
          <w:rStyle w:val="Hipervnculo"/>
          <w:rFonts w:cs="Times New Roman"/>
          <w:color w:val="auto"/>
          <w:szCs w:val="24"/>
          <w:u w:val="none"/>
        </w:rPr>
        <w:t xml:space="preserve">actosuero: </w:t>
      </w:r>
      <w:r>
        <w:rPr>
          <w:rStyle w:val="Hipervnculo"/>
          <w:rFonts w:cs="Times New Roman"/>
          <w:color w:val="auto"/>
          <w:szCs w:val="24"/>
          <w:u w:val="none"/>
        </w:rPr>
        <w:t>I</w:t>
      </w:r>
      <w:r w:rsidRPr="00131EDC">
        <w:rPr>
          <w:rStyle w:val="Hipervnculo"/>
          <w:rFonts w:cs="Times New Roman"/>
          <w:color w:val="auto"/>
          <w:szCs w:val="24"/>
          <w:u w:val="none"/>
        </w:rPr>
        <w:t xml:space="preserve">mportancia en la </w:t>
      </w:r>
      <w:r>
        <w:rPr>
          <w:rStyle w:val="Hipervnculo"/>
          <w:rFonts w:cs="Times New Roman"/>
          <w:color w:val="auto"/>
          <w:szCs w:val="24"/>
          <w:u w:val="none"/>
        </w:rPr>
        <w:t>I</w:t>
      </w:r>
      <w:r w:rsidRPr="00131EDC">
        <w:rPr>
          <w:rStyle w:val="Hipervnculo"/>
          <w:rFonts w:cs="Times New Roman"/>
          <w:color w:val="auto"/>
          <w:szCs w:val="24"/>
          <w:u w:val="none"/>
        </w:rPr>
        <w:t xml:space="preserve">ndustria de </w:t>
      </w:r>
      <w:r>
        <w:rPr>
          <w:rStyle w:val="Hipervnculo"/>
          <w:rFonts w:cs="Times New Roman"/>
          <w:color w:val="auto"/>
          <w:szCs w:val="24"/>
          <w:u w:val="none"/>
        </w:rPr>
        <w:t>A</w:t>
      </w:r>
      <w:r w:rsidRPr="00131EDC">
        <w:rPr>
          <w:rStyle w:val="Hipervnculo"/>
          <w:rFonts w:cs="Times New Roman"/>
          <w:color w:val="auto"/>
          <w:szCs w:val="24"/>
          <w:u w:val="none"/>
        </w:rPr>
        <w:t>limentos</w:t>
      </w:r>
      <w:r>
        <w:rPr>
          <w:rStyle w:val="Hipervnculo"/>
          <w:rFonts w:cs="Times New Roman"/>
          <w:color w:val="auto"/>
          <w:szCs w:val="24"/>
          <w:u w:val="none"/>
        </w:rPr>
        <w:t>.</w:t>
      </w:r>
      <w:r w:rsidRPr="009750E2">
        <w:t xml:space="preserve"> </w:t>
      </w:r>
      <w:hyperlink r:id="rId13" w:history="1">
        <w:r w:rsidRPr="00DA26E9">
          <w:rPr>
            <w:rStyle w:val="Hipervnculo"/>
            <w:rFonts w:cs="Times New Roman"/>
            <w:szCs w:val="24"/>
          </w:rPr>
          <w:t>file:///C:/Users/ximen/AppData/Local/Temp/24892-Texto%20del%20art%C3%ADculo-87369-2-10-20180226.pdf</w:t>
        </w:r>
      </w:hyperlink>
    </w:p>
    <w:p w14:paraId="083225B4" w14:textId="77777777" w:rsidR="00C81CC6" w:rsidRDefault="00C81CC6" w:rsidP="00C81CC6">
      <w:pPr>
        <w:spacing w:line="360" w:lineRule="auto"/>
        <w:rPr>
          <w:rStyle w:val="Hipervnculo"/>
          <w:rFonts w:cs="Times New Roman"/>
          <w:color w:val="auto"/>
          <w:szCs w:val="24"/>
          <w:u w:val="none"/>
        </w:rPr>
      </w:pPr>
      <w:r>
        <w:rPr>
          <w:rStyle w:val="Hipervnculo"/>
          <w:rFonts w:cs="Times New Roman"/>
          <w:color w:val="auto"/>
          <w:szCs w:val="24"/>
          <w:u w:val="none"/>
        </w:rPr>
        <w:t xml:space="preserve">          Mendez Quispe Jessenia Liseth 2015. Elaboración de una bebida con lactosuero dulce mora y mortiño- tomado de:</w:t>
      </w:r>
      <w:r>
        <w:t xml:space="preserve"> </w:t>
      </w:r>
      <w:hyperlink r:id="rId14" w:history="1">
        <w:r w:rsidRPr="00DA26E9">
          <w:rPr>
            <w:rStyle w:val="Hipervnculo"/>
            <w:rFonts w:cs="Times New Roman"/>
            <w:szCs w:val="24"/>
          </w:rPr>
          <w:t>http://repositorio.ute.edu.ec/xmlui/bitstream/handle/123456789/14287/62305_1.pdf?sequence=1&amp;isAllowed=y</w:t>
        </w:r>
      </w:hyperlink>
    </w:p>
    <w:p w14:paraId="06DD133B" w14:textId="0B0D875A" w:rsidR="00B100BB" w:rsidRDefault="00C81CC6" w:rsidP="00C81CC6">
      <w:pPr>
        <w:spacing w:line="360" w:lineRule="auto"/>
        <w:ind w:firstLine="0"/>
        <w:jc w:val="both"/>
        <w:rPr>
          <w:rStyle w:val="Hipervnculo"/>
        </w:rPr>
      </w:pPr>
      <w:r>
        <w:rPr>
          <w:rStyle w:val="Hipervnculo"/>
          <w:color w:val="auto"/>
          <w:u w:val="none"/>
        </w:rPr>
        <w:t xml:space="preserve">       Amador Jamer Manuel, Andreu Gonzales Alexis, </w:t>
      </w:r>
      <w:proofErr w:type="spellStart"/>
      <w:r>
        <w:rPr>
          <w:rStyle w:val="Hipervnculo"/>
          <w:color w:val="auto"/>
          <w:u w:val="none"/>
        </w:rPr>
        <w:t>Arredonde</w:t>
      </w:r>
      <w:proofErr w:type="spellEnd"/>
      <w:r>
        <w:rPr>
          <w:rStyle w:val="Hipervnculo"/>
          <w:color w:val="auto"/>
          <w:u w:val="none"/>
        </w:rPr>
        <w:t xml:space="preserve"> </w:t>
      </w:r>
      <w:proofErr w:type="spellStart"/>
      <w:r>
        <w:rPr>
          <w:rStyle w:val="Hipervnculo"/>
          <w:color w:val="auto"/>
          <w:u w:val="none"/>
        </w:rPr>
        <w:t>Mejia</w:t>
      </w:r>
      <w:proofErr w:type="spellEnd"/>
      <w:r>
        <w:rPr>
          <w:rStyle w:val="Hipervnculo"/>
          <w:color w:val="auto"/>
          <w:u w:val="none"/>
        </w:rPr>
        <w:t xml:space="preserve"> </w:t>
      </w:r>
      <w:proofErr w:type="spellStart"/>
      <w:proofErr w:type="gramStart"/>
      <w:r>
        <w:rPr>
          <w:rStyle w:val="Hipervnculo"/>
          <w:color w:val="auto"/>
          <w:u w:val="none"/>
        </w:rPr>
        <w:t>Cesar,Redonde</w:t>
      </w:r>
      <w:proofErr w:type="spellEnd"/>
      <w:proofErr w:type="gramEnd"/>
      <w:r>
        <w:rPr>
          <w:rStyle w:val="Hipervnculo"/>
          <w:color w:val="auto"/>
          <w:u w:val="none"/>
        </w:rPr>
        <w:t xml:space="preserve"> Ceballos Carlos, Barrera Bello Elizabeth, </w:t>
      </w:r>
      <w:proofErr w:type="spellStart"/>
      <w:r>
        <w:rPr>
          <w:rStyle w:val="Hipervnculo"/>
          <w:color w:val="auto"/>
          <w:u w:val="none"/>
        </w:rPr>
        <w:t>Jimenez</w:t>
      </w:r>
      <w:proofErr w:type="spellEnd"/>
      <w:r>
        <w:rPr>
          <w:rStyle w:val="Hipervnculo"/>
          <w:color w:val="auto"/>
          <w:u w:val="none"/>
        </w:rPr>
        <w:t xml:space="preserve"> Argumedo Claudia.2019-Estandarizacion de una bebida deslactosada a base de suero dulce de leche saborizada con pulpa de mora.</w:t>
      </w:r>
      <w:r w:rsidRPr="00033459">
        <w:t xml:space="preserve"> </w:t>
      </w:r>
      <w:hyperlink r:id="rId15" w:history="1">
        <w:r w:rsidRPr="00DA26E9">
          <w:rPr>
            <w:rStyle w:val="Hipervnculo"/>
          </w:rPr>
          <w:t>http://revistas.sena.edu.co/index.php/Encuentro/article/view/2768/3328</w:t>
        </w:r>
      </w:hyperlink>
    </w:p>
    <w:p w14:paraId="7F668CB0" w14:textId="5A7834F5" w:rsidR="00B100BB" w:rsidRPr="00A9437E" w:rsidRDefault="004D2952" w:rsidP="00A9437E">
      <w:pPr>
        <w:spacing w:line="360" w:lineRule="auto"/>
        <w:ind w:firstLine="0"/>
        <w:rPr>
          <w:rFonts w:asciiTheme="majorBidi" w:hAnsiTheme="majorBidi" w:cstheme="majorBidi"/>
          <w:szCs w:val="24"/>
        </w:rPr>
      </w:pPr>
      <w:r w:rsidRPr="007A1BAF">
        <w:rPr>
          <w:rFonts w:asciiTheme="majorBidi" w:hAnsiTheme="majorBidi" w:cstheme="majorBidi"/>
          <w:szCs w:val="24"/>
        </w:rPr>
        <w:lastRenderedPageBreak/>
        <w:t>Rodríguez Adriana Isabel</w:t>
      </w:r>
      <w:r w:rsidRPr="007A1BAF">
        <w:t xml:space="preserve">, </w:t>
      </w:r>
      <w:r w:rsidRPr="007A1BAF">
        <w:rPr>
          <w:rFonts w:asciiTheme="majorBidi" w:hAnsiTheme="majorBidi" w:cstheme="majorBidi"/>
          <w:szCs w:val="24"/>
        </w:rPr>
        <w:t>Abad Cristian Augusto, Pérez Amaury, Santana Karel</w:t>
      </w:r>
      <w:r w:rsidR="007A1BAF" w:rsidRPr="007A1BAF">
        <w:rPr>
          <w:rFonts w:asciiTheme="majorBidi" w:hAnsiTheme="majorBidi" w:cstheme="majorBidi"/>
          <w:szCs w:val="24"/>
        </w:rPr>
        <w:t>- Dec. 2020</w:t>
      </w:r>
      <w:r w:rsidR="007A1BAF" w:rsidRPr="007A1BAF">
        <w:t xml:space="preserve"> </w:t>
      </w:r>
      <w:r w:rsidR="007A1BAF" w:rsidRPr="007A1BAF">
        <w:rPr>
          <w:rFonts w:asciiTheme="majorBidi" w:hAnsiTheme="majorBidi" w:cstheme="majorBidi"/>
          <w:szCs w:val="24"/>
        </w:rPr>
        <w:t>elaboración de una bebida a base de suero lácteo y pulpa de Theobroma grandiflorum</w:t>
      </w:r>
      <w:r w:rsidR="007A1BAF">
        <w:rPr>
          <w:rFonts w:asciiTheme="majorBidi" w:hAnsiTheme="majorBidi" w:cstheme="majorBidi"/>
          <w:szCs w:val="24"/>
        </w:rPr>
        <w:t xml:space="preserve"> Tomado de:</w:t>
      </w:r>
      <w:r w:rsidR="007A1BAF" w:rsidRPr="007A1BAF">
        <w:t xml:space="preserve"> </w:t>
      </w:r>
      <w:hyperlink r:id="rId16" w:history="1">
        <w:r w:rsidR="007A1BAF" w:rsidRPr="001E3644">
          <w:rPr>
            <w:rStyle w:val="Hipervnculo"/>
            <w:rFonts w:asciiTheme="majorBidi" w:hAnsiTheme="majorBidi" w:cstheme="majorBidi"/>
            <w:szCs w:val="24"/>
          </w:rPr>
          <w:t>https://doi.org/10.18684/bsaa(18)166-175</w:t>
        </w:r>
      </w:hyperlink>
    </w:p>
    <w:sectPr w:rsidR="00B100BB" w:rsidRPr="00A9437E" w:rsidSect="008F62AB">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CB73" w14:textId="77777777" w:rsidR="00204EE1" w:rsidRDefault="00204EE1">
      <w:pPr>
        <w:spacing w:after="0" w:line="240" w:lineRule="auto"/>
      </w:pPr>
      <w:r>
        <w:separator/>
      </w:r>
    </w:p>
  </w:endnote>
  <w:endnote w:type="continuationSeparator" w:id="0">
    <w:p w14:paraId="0C21E04D" w14:textId="77777777" w:rsidR="00204EE1" w:rsidRDefault="0020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4997" w14:textId="77777777" w:rsidR="008F62AB" w:rsidRDefault="008F62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055700"/>
      <w:docPartObj>
        <w:docPartGallery w:val="Page Numbers (Bottom of Page)"/>
        <w:docPartUnique/>
      </w:docPartObj>
    </w:sdtPr>
    <w:sdtEndPr/>
    <w:sdtContent>
      <w:p w14:paraId="696CFF66" w14:textId="77777777" w:rsidR="003F2300" w:rsidRDefault="003F2300">
        <w:pPr>
          <w:pStyle w:val="Piedepgina"/>
          <w:jc w:val="right"/>
        </w:pPr>
        <w:r>
          <w:rPr>
            <w:noProof/>
            <w:lang w:eastAsia="es-CO"/>
          </w:rPr>
          <w:drawing>
            <wp:anchor distT="0" distB="0" distL="114300" distR="114300" simplePos="0" relativeHeight="251660288" behindDoc="1" locked="0" layoutInCell="1" allowOverlap="1" wp14:anchorId="349BD11F" wp14:editId="58B263EF">
              <wp:simplePos x="0" y="0"/>
              <wp:positionH relativeFrom="page">
                <wp:posOffset>-1242</wp:posOffset>
              </wp:positionH>
              <wp:positionV relativeFrom="paragraph">
                <wp:posOffset>-402314</wp:posOffset>
              </wp:positionV>
              <wp:extent cx="7769763" cy="1181003"/>
              <wp:effectExtent l="0" t="0" r="3175"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7769763" cy="1181003"/>
                      </a:xfrm>
                      <a:prstGeom prst="rect">
                        <a:avLst/>
                      </a:prstGeom>
                    </pic:spPr>
                  </pic:pic>
                </a:graphicData>
              </a:graphic>
            </wp:anchor>
          </w:drawing>
        </w:r>
        <w:r w:rsidR="0084425B">
          <w:fldChar w:fldCharType="begin"/>
        </w:r>
        <w:r w:rsidR="0084425B">
          <w:instrText>PAGE   \* MERGEFORMAT</w:instrText>
        </w:r>
        <w:r w:rsidR="0084425B">
          <w:fldChar w:fldCharType="separate"/>
        </w:r>
        <w:r w:rsidR="000F781B" w:rsidRPr="000F781B">
          <w:rPr>
            <w:noProof/>
            <w:lang w:val="es-ES"/>
          </w:rPr>
          <w:t>6</w:t>
        </w:r>
        <w:r w:rsidR="0084425B">
          <w:rPr>
            <w:noProof/>
            <w:lang w:val="es-ES"/>
          </w:rPr>
          <w:fldChar w:fldCharType="end"/>
        </w:r>
      </w:p>
    </w:sdtContent>
  </w:sdt>
  <w:p w14:paraId="158ED781" w14:textId="77777777" w:rsidR="003F2300" w:rsidRDefault="003F23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B55E" w14:textId="77777777" w:rsidR="008F62AB" w:rsidRDefault="008F62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DCBF" w14:textId="77777777" w:rsidR="00204EE1" w:rsidRDefault="00204EE1">
      <w:pPr>
        <w:spacing w:after="0" w:line="240" w:lineRule="auto"/>
      </w:pPr>
      <w:r>
        <w:separator/>
      </w:r>
    </w:p>
  </w:footnote>
  <w:footnote w:type="continuationSeparator" w:id="0">
    <w:p w14:paraId="0857DBB1" w14:textId="77777777" w:rsidR="00204EE1" w:rsidRDefault="00204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172D0" w14:textId="77777777" w:rsidR="008F62AB" w:rsidRDefault="008F62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960207"/>
      <w:docPartObj>
        <w:docPartGallery w:val="Page Numbers (Top of Page)"/>
        <w:docPartUnique/>
      </w:docPartObj>
    </w:sdtPr>
    <w:sdtEndPr/>
    <w:sdtContent>
      <w:p w14:paraId="357C2451" w14:textId="77777777" w:rsidR="008F62AB" w:rsidRDefault="008F62AB">
        <w:pPr>
          <w:pStyle w:val="Encabezado"/>
          <w:jc w:val="right"/>
        </w:pPr>
        <w:r>
          <w:fldChar w:fldCharType="begin"/>
        </w:r>
        <w:r>
          <w:instrText>PAGE   \* MERGEFORMAT</w:instrText>
        </w:r>
        <w:r>
          <w:fldChar w:fldCharType="separate"/>
        </w:r>
        <w:r w:rsidR="000F781B" w:rsidRPr="000F781B">
          <w:rPr>
            <w:noProof/>
            <w:lang w:val="es-ES"/>
          </w:rPr>
          <w:t>6</w:t>
        </w:r>
        <w:r>
          <w:fldChar w:fldCharType="end"/>
        </w:r>
      </w:p>
    </w:sdtContent>
  </w:sdt>
  <w:p w14:paraId="7689FB28" w14:textId="77777777" w:rsidR="003F2300" w:rsidRDefault="003F23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32FC" w14:textId="77777777" w:rsidR="008F62AB" w:rsidRDefault="008F62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1pt;height:11.1pt" o:bullet="t">
        <v:imagedata r:id="rId1" o:title="msoC7E4"/>
      </v:shape>
    </w:pict>
  </w:numPicBullet>
  <w:abstractNum w:abstractNumId="0" w15:restartNumberingAfterBreak="0">
    <w:nsid w:val="11B44A98"/>
    <w:multiLevelType w:val="hybridMultilevel"/>
    <w:tmpl w:val="757A36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883F15"/>
    <w:multiLevelType w:val="hybridMultilevel"/>
    <w:tmpl w:val="82208DA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0312044"/>
    <w:multiLevelType w:val="hybridMultilevel"/>
    <w:tmpl w:val="038A48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3467DA2"/>
    <w:multiLevelType w:val="hybridMultilevel"/>
    <w:tmpl w:val="F662C91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A6"/>
    <w:rsid w:val="000030C2"/>
    <w:rsid w:val="000165F0"/>
    <w:rsid w:val="00026370"/>
    <w:rsid w:val="000322CE"/>
    <w:rsid w:val="00033459"/>
    <w:rsid w:val="00037E57"/>
    <w:rsid w:val="0004316E"/>
    <w:rsid w:val="00043B97"/>
    <w:rsid w:val="0004616A"/>
    <w:rsid w:val="00064403"/>
    <w:rsid w:val="000665D2"/>
    <w:rsid w:val="00082241"/>
    <w:rsid w:val="000877C3"/>
    <w:rsid w:val="00091E92"/>
    <w:rsid w:val="00094C48"/>
    <w:rsid w:val="00096142"/>
    <w:rsid w:val="000C2EE7"/>
    <w:rsid w:val="000D2052"/>
    <w:rsid w:val="000D5FAC"/>
    <w:rsid w:val="000D7B39"/>
    <w:rsid w:val="000E3B80"/>
    <w:rsid w:val="000E7F4C"/>
    <w:rsid w:val="000F781B"/>
    <w:rsid w:val="0011221C"/>
    <w:rsid w:val="001153BC"/>
    <w:rsid w:val="00131EDC"/>
    <w:rsid w:val="00132086"/>
    <w:rsid w:val="00135EED"/>
    <w:rsid w:val="00142F05"/>
    <w:rsid w:val="0018311E"/>
    <w:rsid w:val="00196F72"/>
    <w:rsid w:val="001A15A5"/>
    <w:rsid w:val="001A7B95"/>
    <w:rsid w:val="001C2746"/>
    <w:rsid w:val="001C2BC1"/>
    <w:rsid w:val="001D5819"/>
    <w:rsid w:val="001E1621"/>
    <w:rsid w:val="001E76CC"/>
    <w:rsid w:val="001F1A1E"/>
    <w:rsid w:val="001F3DC1"/>
    <w:rsid w:val="001F433D"/>
    <w:rsid w:val="00203033"/>
    <w:rsid w:val="00203497"/>
    <w:rsid w:val="00204EE1"/>
    <w:rsid w:val="00206297"/>
    <w:rsid w:val="00211A79"/>
    <w:rsid w:val="00217481"/>
    <w:rsid w:val="00230837"/>
    <w:rsid w:val="00266919"/>
    <w:rsid w:val="00267A3E"/>
    <w:rsid w:val="002709D8"/>
    <w:rsid w:val="00270F1C"/>
    <w:rsid w:val="00282974"/>
    <w:rsid w:val="002909E1"/>
    <w:rsid w:val="00295E52"/>
    <w:rsid w:val="002B313F"/>
    <w:rsid w:val="002B79AE"/>
    <w:rsid w:val="002F08C7"/>
    <w:rsid w:val="002F62E9"/>
    <w:rsid w:val="00307EE3"/>
    <w:rsid w:val="003139AF"/>
    <w:rsid w:val="00324EE3"/>
    <w:rsid w:val="003447C2"/>
    <w:rsid w:val="00375F77"/>
    <w:rsid w:val="00386105"/>
    <w:rsid w:val="00387957"/>
    <w:rsid w:val="00387F86"/>
    <w:rsid w:val="00393EE2"/>
    <w:rsid w:val="003A3A25"/>
    <w:rsid w:val="003A3D1B"/>
    <w:rsid w:val="003B11AC"/>
    <w:rsid w:val="003B1451"/>
    <w:rsid w:val="003B267D"/>
    <w:rsid w:val="003C75E8"/>
    <w:rsid w:val="003D5168"/>
    <w:rsid w:val="003F0F7F"/>
    <w:rsid w:val="003F2300"/>
    <w:rsid w:val="0041138B"/>
    <w:rsid w:val="00427A07"/>
    <w:rsid w:val="00441969"/>
    <w:rsid w:val="00453F34"/>
    <w:rsid w:val="00456D92"/>
    <w:rsid w:val="00482341"/>
    <w:rsid w:val="004855EF"/>
    <w:rsid w:val="0049314F"/>
    <w:rsid w:val="00493A47"/>
    <w:rsid w:val="004C774E"/>
    <w:rsid w:val="004D2952"/>
    <w:rsid w:val="004F02D7"/>
    <w:rsid w:val="005063F2"/>
    <w:rsid w:val="005110DA"/>
    <w:rsid w:val="00512135"/>
    <w:rsid w:val="00526564"/>
    <w:rsid w:val="005318A6"/>
    <w:rsid w:val="00556FCC"/>
    <w:rsid w:val="005856F2"/>
    <w:rsid w:val="005B0195"/>
    <w:rsid w:val="005B0A39"/>
    <w:rsid w:val="005B32C1"/>
    <w:rsid w:val="005C6BE3"/>
    <w:rsid w:val="005D25F5"/>
    <w:rsid w:val="005D2678"/>
    <w:rsid w:val="005D599A"/>
    <w:rsid w:val="005E35CE"/>
    <w:rsid w:val="005F25F8"/>
    <w:rsid w:val="005F7A7B"/>
    <w:rsid w:val="006003D3"/>
    <w:rsid w:val="006005E8"/>
    <w:rsid w:val="00603BA6"/>
    <w:rsid w:val="00612697"/>
    <w:rsid w:val="00627308"/>
    <w:rsid w:val="006323F4"/>
    <w:rsid w:val="006329E8"/>
    <w:rsid w:val="0064587E"/>
    <w:rsid w:val="006607A9"/>
    <w:rsid w:val="00661DBC"/>
    <w:rsid w:val="0066615F"/>
    <w:rsid w:val="00682951"/>
    <w:rsid w:val="006876AA"/>
    <w:rsid w:val="006A0BD2"/>
    <w:rsid w:val="006A2C93"/>
    <w:rsid w:val="006B6765"/>
    <w:rsid w:val="006B6881"/>
    <w:rsid w:val="006C057F"/>
    <w:rsid w:val="006D255C"/>
    <w:rsid w:val="006E35EC"/>
    <w:rsid w:val="006E4243"/>
    <w:rsid w:val="006E5EFF"/>
    <w:rsid w:val="007016D5"/>
    <w:rsid w:val="00705078"/>
    <w:rsid w:val="00737CE4"/>
    <w:rsid w:val="007505E3"/>
    <w:rsid w:val="0075568E"/>
    <w:rsid w:val="00770BD5"/>
    <w:rsid w:val="007742B3"/>
    <w:rsid w:val="007760BD"/>
    <w:rsid w:val="00783881"/>
    <w:rsid w:val="007A1BAF"/>
    <w:rsid w:val="007B55FC"/>
    <w:rsid w:val="007C1997"/>
    <w:rsid w:val="007D55EA"/>
    <w:rsid w:val="007F0361"/>
    <w:rsid w:val="007F08B2"/>
    <w:rsid w:val="00804D83"/>
    <w:rsid w:val="00814358"/>
    <w:rsid w:val="00814565"/>
    <w:rsid w:val="008154E3"/>
    <w:rsid w:val="008221E2"/>
    <w:rsid w:val="0083383F"/>
    <w:rsid w:val="008365F1"/>
    <w:rsid w:val="00841951"/>
    <w:rsid w:val="0084425B"/>
    <w:rsid w:val="0085231A"/>
    <w:rsid w:val="00853EA5"/>
    <w:rsid w:val="00875D7F"/>
    <w:rsid w:val="008763A7"/>
    <w:rsid w:val="00880086"/>
    <w:rsid w:val="00885989"/>
    <w:rsid w:val="008A7E15"/>
    <w:rsid w:val="008B25D2"/>
    <w:rsid w:val="008B4A61"/>
    <w:rsid w:val="008B69B6"/>
    <w:rsid w:val="008C48D5"/>
    <w:rsid w:val="008D564C"/>
    <w:rsid w:val="008F5DDD"/>
    <w:rsid w:val="008F62AB"/>
    <w:rsid w:val="008F7104"/>
    <w:rsid w:val="009014C7"/>
    <w:rsid w:val="00906B27"/>
    <w:rsid w:val="0093602B"/>
    <w:rsid w:val="00937FF3"/>
    <w:rsid w:val="00941BE2"/>
    <w:rsid w:val="009468F4"/>
    <w:rsid w:val="00953CF0"/>
    <w:rsid w:val="00973934"/>
    <w:rsid w:val="00974FD7"/>
    <w:rsid w:val="009750E2"/>
    <w:rsid w:val="00985C28"/>
    <w:rsid w:val="00996056"/>
    <w:rsid w:val="009B273B"/>
    <w:rsid w:val="009B40D2"/>
    <w:rsid w:val="009D15D9"/>
    <w:rsid w:val="009D1820"/>
    <w:rsid w:val="009D60E2"/>
    <w:rsid w:val="009D6CA8"/>
    <w:rsid w:val="009F10C4"/>
    <w:rsid w:val="00A039D9"/>
    <w:rsid w:val="00A05C64"/>
    <w:rsid w:val="00A06571"/>
    <w:rsid w:val="00A077AF"/>
    <w:rsid w:val="00A33704"/>
    <w:rsid w:val="00A4132B"/>
    <w:rsid w:val="00A46635"/>
    <w:rsid w:val="00A57F64"/>
    <w:rsid w:val="00A608E5"/>
    <w:rsid w:val="00A64A5C"/>
    <w:rsid w:val="00A65729"/>
    <w:rsid w:val="00A75750"/>
    <w:rsid w:val="00A7589F"/>
    <w:rsid w:val="00A80A0A"/>
    <w:rsid w:val="00A84DBB"/>
    <w:rsid w:val="00A9437E"/>
    <w:rsid w:val="00A9636E"/>
    <w:rsid w:val="00AA3497"/>
    <w:rsid w:val="00AC3D63"/>
    <w:rsid w:val="00AD62C3"/>
    <w:rsid w:val="00AE7C65"/>
    <w:rsid w:val="00B100BB"/>
    <w:rsid w:val="00B232FD"/>
    <w:rsid w:val="00B3729D"/>
    <w:rsid w:val="00B61AE1"/>
    <w:rsid w:val="00B702ED"/>
    <w:rsid w:val="00B72A38"/>
    <w:rsid w:val="00B85594"/>
    <w:rsid w:val="00B93124"/>
    <w:rsid w:val="00BA1DF3"/>
    <w:rsid w:val="00BB4C78"/>
    <w:rsid w:val="00BB5557"/>
    <w:rsid w:val="00BC1510"/>
    <w:rsid w:val="00BC3531"/>
    <w:rsid w:val="00BC643C"/>
    <w:rsid w:val="00BC6F46"/>
    <w:rsid w:val="00BD54A7"/>
    <w:rsid w:val="00BE2ED4"/>
    <w:rsid w:val="00BF6141"/>
    <w:rsid w:val="00C17F2C"/>
    <w:rsid w:val="00C25AB0"/>
    <w:rsid w:val="00C65879"/>
    <w:rsid w:val="00C75BBB"/>
    <w:rsid w:val="00C81CB8"/>
    <w:rsid w:val="00C81CC6"/>
    <w:rsid w:val="00C935EA"/>
    <w:rsid w:val="00C93CDB"/>
    <w:rsid w:val="00CA19FC"/>
    <w:rsid w:val="00CA737F"/>
    <w:rsid w:val="00CC57D2"/>
    <w:rsid w:val="00CC7C2E"/>
    <w:rsid w:val="00CF121D"/>
    <w:rsid w:val="00D11542"/>
    <w:rsid w:val="00D16959"/>
    <w:rsid w:val="00D24A91"/>
    <w:rsid w:val="00D30A07"/>
    <w:rsid w:val="00D33175"/>
    <w:rsid w:val="00D35F66"/>
    <w:rsid w:val="00D36F9F"/>
    <w:rsid w:val="00D43B86"/>
    <w:rsid w:val="00D479A9"/>
    <w:rsid w:val="00D504DA"/>
    <w:rsid w:val="00D567AC"/>
    <w:rsid w:val="00D70DFA"/>
    <w:rsid w:val="00D738BA"/>
    <w:rsid w:val="00D84A97"/>
    <w:rsid w:val="00D93B80"/>
    <w:rsid w:val="00DA14CF"/>
    <w:rsid w:val="00DA7057"/>
    <w:rsid w:val="00DB2A3D"/>
    <w:rsid w:val="00DB7692"/>
    <w:rsid w:val="00DE58C1"/>
    <w:rsid w:val="00DE7AA2"/>
    <w:rsid w:val="00DF1186"/>
    <w:rsid w:val="00DF6FFD"/>
    <w:rsid w:val="00E07E29"/>
    <w:rsid w:val="00E104EB"/>
    <w:rsid w:val="00E12FA1"/>
    <w:rsid w:val="00E1614B"/>
    <w:rsid w:val="00E31FA0"/>
    <w:rsid w:val="00E3606A"/>
    <w:rsid w:val="00E3608C"/>
    <w:rsid w:val="00E42CD1"/>
    <w:rsid w:val="00E46670"/>
    <w:rsid w:val="00E527EB"/>
    <w:rsid w:val="00E60843"/>
    <w:rsid w:val="00E70969"/>
    <w:rsid w:val="00E84BFF"/>
    <w:rsid w:val="00E97395"/>
    <w:rsid w:val="00EB14A9"/>
    <w:rsid w:val="00EB43AF"/>
    <w:rsid w:val="00ED3387"/>
    <w:rsid w:val="00ED380B"/>
    <w:rsid w:val="00ED4F3A"/>
    <w:rsid w:val="00EE4AB0"/>
    <w:rsid w:val="00EF3F29"/>
    <w:rsid w:val="00EF4BE9"/>
    <w:rsid w:val="00EF747D"/>
    <w:rsid w:val="00F01792"/>
    <w:rsid w:val="00F024E4"/>
    <w:rsid w:val="00F029C5"/>
    <w:rsid w:val="00F04639"/>
    <w:rsid w:val="00F126CE"/>
    <w:rsid w:val="00F12CA8"/>
    <w:rsid w:val="00F20ADC"/>
    <w:rsid w:val="00F70CA0"/>
    <w:rsid w:val="00F866C6"/>
    <w:rsid w:val="00F871E2"/>
    <w:rsid w:val="00F931F2"/>
    <w:rsid w:val="00FA614A"/>
    <w:rsid w:val="00FA69D5"/>
    <w:rsid w:val="00FA78E2"/>
    <w:rsid w:val="00FB3F22"/>
    <w:rsid w:val="00FB7909"/>
    <w:rsid w:val="00FC2B91"/>
    <w:rsid w:val="00FD07F3"/>
    <w:rsid w:val="00FD3BCE"/>
    <w:rsid w:val="00FE36C6"/>
    <w:rsid w:val="00FF2FF6"/>
    <w:rsid w:val="00FF758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8934"/>
  <w15:docId w15:val="{B7919FCF-6126-4E85-A2B7-FB3B493B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2AB"/>
    <w:pPr>
      <w:spacing w:line="480" w:lineRule="auto"/>
      <w:ind w:firstLine="284"/>
    </w:pPr>
    <w:rPr>
      <w:rFonts w:ascii="Times New Roman" w:hAnsi="Times New Roman"/>
      <w:sz w:val="24"/>
    </w:rPr>
  </w:style>
  <w:style w:type="paragraph" w:styleId="Ttulo2">
    <w:name w:val="heading 2"/>
    <w:basedOn w:val="Normal"/>
    <w:link w:val="Ttulo2Car"/>
    <w:uiPriority w:val="9"/>
    <w:qFormat/>
    <w:rsid w:val="00142F05"/>
    <w:pPr>
      <w:spacing w:before="100" w:beforeAutospacing="1" w:after="100" w:afterAutospacing="1" w:line="240" w:lineRule="auto"/>
      <w:outlineLvl w:val="1"/>
    </w:pPr>
    <w:rPr>
      <w:rFonts w:eastAsia="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7A1BA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30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18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18A6"/>
  </w:style>
  <w:style w:type="paragraph" w:styleId="Piedepgina">
    <w:name w:val="footer"/>
    <w:basedOn w:val="Normal"/>
    <w:link w:val="PiedepginaCar"/>
    <w:uiPriority w:val="99"/>
    <w:unhideWhenUsed/>
    <w:rsid w:val="005318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18A6"/>
  </w:style>
  <w:style w:type="table" w:styleId="Tablaconcuadrcula">
    <w:name w:val="Table Grid"/>
    <w:basedOn w:val="Tablanormal"/>
    <w:uiPriority w:val="39"/>
    <w:rsid w:val="0053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42F05"/>
    <w:rPr>
      <w:rFonts w:ascii="Times New Roman" w:eastAsia="Times New Roman" w:hAnsi="Times New Roman" w:cs="Times New Roman"/>
      <w:b/>
      <w:bCs/>
      <w:sz w:val="36"/>
      <w:szCs w:val="36"/>
      <w:lang w:val="es-ES" w:eastAsia="es-ES"/>
    </w:rPr>
  </w:style>
  <w:style w:type="character" w:customStyle="1" w:styleId="customer-label">
    <w:name w:val="customer-label"/>
    <w:basedOn w:val="Fuentedeprrafopredeter"/>
    <w:rsid w:val="00142F05"/>
  </w:style>
  <w:style w:type="character" w:styleId="Hipervnculo">
    <w:name w:val="Hyperlink"/>
    <w:basedOn w:val="Fuentedeprrafopredeter"/>
    <w:uiPriority w:val="99"/>
    <w:unhideWhenUsed/>
    <w:rsid w:val="0018311E"/>
    <w:rPr>
      <w:color w:val="0563C1" w:themeColor="hyperlink"/>
      <w:u w:val="single"/>
    </w:rPr>
  </w:style>
  <w:style w:type="character" w:styleId="nfasis">
    <w:name w:val="Emphasis"/>
    <w:basedOn w:val="Fuentedeprrafopredeter"/>
    <w:uiPriority w:val="20"/>
    <w:qFormat/>
    <w:rsid w:val="0018311E"/>
    <w:rPr>
      <w:i/>
      <w:iCs/>
    </w:rPr>
  </w:style>
  <w:style w:type="character" w:styleId="Textoennegrita">
    <w:name w:val="Strong"/>
    <w:basedOn w:val="Fuentedeprrafopredeter"/>
    <w:uiPriority w:val="22"/>
    <w:qFormat/>
    <w:rsid w:val="0018311E"/>
    <w:rPr>
      <w:b/>
      <w:bCs/>
    </w:rPr>
  </w:style>
  <w:style w:type="paragraph" w:styleId="Prrafodelista">
    <w:name w:val="List Paragraph"/>
    <w:basedOn w:val="Normal"/>
    <w:uiPriority w:val="34"/>
    <w:qFormat/>
    <w:rsid w:val="00BC1510"/>
    <w:pPr>
      <w:ind w:left="720"/>
      <w:contextualSpacing/>
    </w:pPr>
  </w:style>
  <w:style w:type="character" w:customStyle="1" w:styleId="markedcontent">
    <w:name w:val="markedcontent"/>
    <w:basedOn w:val="Fuentedeprrafopredeter"/>
    <w:rsid w:val="00266919"/>
  </w:style>
  <w:style w:type="character" w:styleId="Refdecomentario">
    <w:name w:val="annotation reference"/>
    <w:basedOn w:val="Fuentedeprrafopredeter"/>
    <w:uiPriority w:val="99"/>
    <w:semiHidden/>
    <w:unhideWhenUsed/>
    <w:rsid w:val="00441969"/>
    <w:rPr>
      <w:sz w:val="16"/>
      <w:szCs w:val="16"/>
    </w:rPr>
  </w:style>
  <w:style w:type="paragraph" w:styleId="Textocomentario">
    <w:name w:val="annotation text"/>
    <w:basedOn w:val="Normal"/>
    <w:link w:val="TextocomentarioCar"/>
    <w:uiPriority w:val="99"/>
    <w:semiHidden/>
    <w:unhideWhenUsed/>
    <w:rsid w:val="00441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1969"/>
    <w:rPr>
      <w:sz w:val="20"/>
      <w:szCs w:val="20"/>
    </w:rPr>
  </w:style>
  <w:style w:type="paragraph" w:styleId="Asuntodelcomentario">
    <w:name w:val="annotation subject"/>
    <w:basedOn w:val="Textocomentario"/>
    <w:next w:val="Textocomentario"/>
    <w:link w:val="AsuntodelcomentarioCar"/>
    <w:uiPriority w:val="99"/>
    <w:semiHidden/>
    <w:unhideWhenUsed/>
    <w:rsid w:val="00441969"/>
    <w:rPr>
      <w:b/>
      <w:bCs/>
    </w:rPr>
  </w:style>
  <w:style w:type="character" w:customStyle="1" w:styleId="AsuntodelcomentarioCar">
    <w:name w:val="Asunto del comentario Car"/>
    <w:basedOn w:val="TextocomentarioCar"/>
    <w:link w:val="Asuntodelcomentario"/>
    <w:uiPriority w:val="99"/>
    <w:semiHidden/>
    <w:rsid w:val="00441969"/>
    <w:rPr>
      <w:b/>
      <w:bCs/>
      <w:sz w:val="20"/>
      <w:szCs w:val="20"/>
    </w:rPr>
  </w:style>
  <w:style w:type="paragraph" w:styleId="Textodeglobo">
    <w:name w:val="Balloon Text"/>
    <w:basedOn w:val="Normal"/>
    <w:link w:val="TextodegloboCar"/>
    <w:uiPriority w:val="99"/>
    <w:semiHidden/>
    <w:unhideWhenUsed/>
    <w:rsid w:val="004419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969"/>
    <w:rPr>
      <w:rFonts w:ascii="Tahoma" w:hAnsi="Tahoma" w:cs="Tahoma"/>
      <w:sz w:val="16"/>
      <w:szCs w:val="16"/>
    </w:rPr>
  </w:style>
  <w:style w:type="character" w:customStyle="1" w:styleId="Ttulo4Car">
    <w:name w:val="Título 4 Car"/>
    <w:basedOn w:val="Fuentedeprrafopredeter"/>
    <w:link w:val="Ttulo4"/>
    <w:uiPriority w:val="9"/>
    <w:semiHidden/>
    <w:rsid w:val="00307EE3"/>
    <w:rPr>
      <w:rFonts w:asciiTheme="majorHAnsi" w:eastAsiaTheme="majorEastAsia" w:hAnsiTheme="majorHAnsi" w:cstheme="majorBidi"/>
      <w:i/>
      <w:iCs/>
      <w:color w:val="2E74B5" w:themeColor="accent1" w:themeShade="BF"/>
      <w:sz w:val="24"/>
    </w:rPr>
  </w:style>
  <w:style w:type="character" w:customStyle="1" w:styleId="Mencinsinresolver1">
    <w:name w:val="Mención sin resolver1"/>
    <w:basedOn w:val="Fuentedeprrafopredeter"/>
    <w:uiPriority w:val="99"/>
    <w:semiHidden/>
    <w:unhideWhenUsed/>
    <w:rsid w:val="003D5168"/>
    <w:rPr>
      <w:color w:val="605E5C"/>
      <w:shd w:val="clear" w:color="auto" w:fill="E1DFDD"/>
    </w:rPr>
  </w:style>
  <w:style w:type="character" w:customStyle="1" w:styleId="Mencinsinresolver2">
    <w:name w:val="Mención sin resolver2"/>
    <w:basedOn w:val="Fuentedeprrafopredeter"/>
    <w:uiPriority w:val="99"/>
    <w:semiHidden/>
    <w:unhideWhenUsed/>
    <w:rsid w:val="000165F0"/>
    <w:rPr>
      <w:color w:val="605E5C"/>
      <w:shd w:val="clear" w:color="auto" w:fill="E1DFDD"/>
    </w:rPr>
  </w:style>
  <w:style w:type="character" w:customStyle="1" w:styleId="Ttulo3Car">
    <w:name w:val="Título 3 Car"/>
    <w:basedOn w:val="Fuentedeprrafopredeter"/>
    <w:link w:val="Ttulo3"/>
    <w:uiPriority w:val="9"/>
    <w:semiHidden/>
    <w:rsid w:val="007A1BAF"/>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7A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2944">
      <w:bodyDiv w:val="1"/>
      <w:marLeft w:val="0"/>
      <w:marRight w:val="0"/>
      <w:marTop w:val="0"/>
      <w:marBottom w:val="0"/>
      <w:divBdr>
        <w:top w:val="none" w:sz="0" w:space="0" w:color="auto"/>
        <w:left w:val="none" w:sz="0" w:space="0" w:color="auto"/>
        <w:bottom w:val="none" w:sz="0" w:space="0" w:color="auto"/>
        <w:right w:val="none" w:sz="0" w:space="0" w:color="auto"/>
      </w:divBdr>
    </w:div>
    <w:div w:id="329404195">
      <w:bodyDiv w:val="1"/>
      <w:marLeft w:val="0"/>
      <w:marRight w:val="0"/>
      <w:marTop w:val="0"/>
      <w:marBottom w:val="0"/>
      <w:divBdr>
        <w:top w:val="none" w:sz="0" w:space="0" w:color="auto"/>
        <w:left w:val="none" w:sz="0" w:space="0" w:color="auto"/>
        <w:bottom w:val="none" w:sz="0" w:space="0" w:color="auto"/>
        <w:right w:val="none" w:sz="0" w:space="0" w:color="auto"/>
      </w:divBdr>
    </w:div>
    <w:div w:id="627853039">
      <w:bodyDiv w:val="1"/>
      <w:marLeft w:val="0"/>
      <w:marRight w:val="0"/>
      <w:marTop w:val="0"/>
      <w:marBottom w:val="0"/>
      <w:divBdr>
        <w:top w:val="none" w:sz="0" w:space="0" w:color="auto"/>
        <w:left w:val="none" w:sz="0" w:space="0" w:color="auto"/>
        <w:bottom w:val="none" w:sz="0" w:space="0" w:color="auto"/>
        <w:right w:val="none" w:sz="0" w:space="0" w:color="auto"/>
      </w:divBdr>
    </w:div>
    <w:div w:id="675233068">
      <w:bodyDiv w:val="1"/>
      <w:marLeft w:val="0"/>
      <w:marRight w:val="0"/>
      <w:marTop w:val="0"/>
      <w:marBottom w:val="0"/>
      <w:divBdr>
        <w:top w:val="none" w:sz="0" w:space="0" w:color="auto"/>
        <w:left w:val="none" w:sz="0" w:space="0" w:color="auto"/>
        <w:bottom w:val="none" w:sz="0" w:space="0" w:color="auto"/>
        <w:right w:val="none" w:sz="0" w:space="0" w:color="auto"/>
      </w:divBdr>
      <w:divsChild>
        <w:div w:id="1236283695">
          <w:marLeft w:val="0"/>
          <w:marRight w:val="0"/>
          <w:marTop w:val="0"/>
          <w:marBottom w:val="0"/>
          <w:divBdr>
            <w:top w:val="none" w:sz="0" w:space="0" w:color="auto"/>
            <w:left w:val="none" w:sz="0" w:space="0" w:color="auto"/>
            <w:bottom w:val="none" w:sz="0" w:space="0" w:color="auto"/>
            <w:right w:val="none" w:sz="0" w:space="0" w:color="auto"/>
          </w:divBdr>
        </w:div>
        <w:div w:id="1596749309">
          <w:marLeft w:val="0"/>
          <w:marRight w:val="0"/>
          <w:marTop w:val="0"/>
          <w:marBottom w:val="0"/>
          <w:divBdr>
            <w:top w:val="none" w:sz="0" w:space="0" w:color="auto"/>
            <w:left w:val="none" w:sz="0" w:space="0" w:color="auto"/>
            <w:bottom w:val="none" w:sz="0" w:space="0" w:color="auto"/>
            <w:right w:val="none" w:sz="0" w:space="0" w:color="auto"/>
          </w:divBdr>
          <w:divsChild>
            <w:div w:id="14999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8221">
      <w:bodyDiv w:val="1"/>
      <w:marLeft w:val="0"/>
      <w:marRight w:val="0"/>
      <w:marTop w:val="0"/>
      <w:marBottom w:val="0"/>
      <w:divBdr>
        <w:top w:val="none" w:sz="0" w:space="0" w:color="auto"/>
        <w:left w:val="none" w:sz="0" w:space="0" w:color="auto"/>
        <w:bottom w:val="none" w:sz="0" w:space="0" w:color="auto"/>
        <w:right w:val="none" w:sz="0" w:space="0" w:color="auto"/>
      </w:divBdr>
    </w:div>
    <w:div w:id="1763069966">
      <w:bodyDiv w:val="1"/>
      <w:marLeft w:val="0"/>
      <w:marRight w:val="0"/>
      <w:marTop w:val="0"/>
      <w:marBottom w:val="0"/>
      <w:divBdr>
        <w:top w:val="none" w:sz="0" w:space="0" w:color="auto"/>
        <w:left w:val="none" w:sz="0" w:space="0" w:color="auto"/>
        <w:bottom w:val="none" w:sz="0" w:space="0" w:color="auto"/>
        <w:right w:val="none" w:sz="0" w:space="0" w:color="auto"/>
      </w:divBdr>
    </w:div>
    <w:div w:id="2063208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file:///C:/Users/ximen/AppData/Local/Temp/24892-Texto%20del%20art%C3%ADculo-87369-2-10-20180226.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2.tmp"/><Relationship Id="rId12" Type="http://schemas.openxmlformats.org/officeDocument/2006/relationships/hyperlink" Target="https://doi.org/10.22490/21456453.9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8684/bsaa(18)166-17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ximen/AppData/Local/Temp/189-Texto%20del%20art%C3%ADculo-595-1-10-20200107.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vistas.sena.edu.co/index.php/Encuentro/article/view/2768/3328" TargetMode="External"/><Relationship Id="rId23" Type="http://schemas.openxmlformats.org/officeDocument/2006/relationships/fontTable" Target="fontTable.xml"/><Relationship Id="rId10" Type="http://schemas.openxmlformats.org/officeDocument/2006/relationships/hyperlink" Target="https://repository.unad.edu.co/hand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repositorio.ute.edu.ec/xmlui/bitstream/handle/123456789/14287/62305_1.pdf?sequence=1&amp;isAllowed=y"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Hernandez Hernandez</dc:creator>
  <cp:keywords/>
  <dc:description/>
  <cp:lastModifiedBy>MARTA XIMENA SILVA CELY</cp:lastModifiedBy>
  <cp:revision>2</cp:revision>
  <cp:lastPrinted>2021-09-04T18:28:00Z</cp:lastPrinted>
  <dcterms:created xsi:type="dcterms:W3CDTF">2021-11-16T13:00:00Z</dcterms:created>
  <dcterms:modified xsi:type="dcterms:W3CDTF">2021-11-16T13:00:00Z</dcterms:modified>
</cp:coreProperties>
</file>