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2C31B" w14:textId="77777777" w:rsidR="00EF6CE0" w:rsidRPr="007E73E9" w:rsidRDefault="007E73E9" w:rsidP="007E73E9">
      <w:pPr>
        <w:pStyle w:val="Titel"/>
        <w:rPr>
          <w:i/>
          <w:iCs/>
          <w:color w:val="4F81BD" w:themeColor="accent1"/>
          <w:spacing w:val="15"/>
          <w:sz w:val="48"/>
          <w:szCs w:val="48"/>
        </w:rPr>
      </w:pPr>
      <w:r w:rsidRPr="007E73E9">
        <w:rPr>
          <w:sz w:val="48"/>
          <w:szCs w:val="48"/>
        </w:rPr>
        <w:t>Classificatie van persoonlijkheidskenmerken</w:t>
      </w:r>
    </w:p>
    <w:p w14:paraId="6053E58F" w14:textId="77777777" w:rsidR="007E73E9" w:rsidRPr="007E73E9" w:rsidRDefault="007E73E9" w:rsidP="007E73E9">
      <w:pPr>
        <w:pStyle w:val="Titel"/>
        <w:rPr>
          <w:sz w:val="32"/>
          <w:szCs w:val="32"/>
        </w:rPr>
      </w:pPr>
      <w:r w:rsidRPr="007E73E9">
        <w:rPr>
          <w:sz w:val="32"/>
          <w:szCs w:val="32"/>
        </w:rPr>
        <w:t>Op basis van motivaties uit sollic</w:t>
      </w:r>
      <w:r>
        <w:rPr>
          <w:sz w:val="32"/>
          <w:szCs w:val="32"/>
        </w:rPr>
        <w:t>it</w:t>
      </w:r>
      <w:r w:rsidRPr="007E73E9">
        <w:rPr>
          <w:sz w:val="32"/>
          <w:szCs w:val="32"/>
        </w:rPr>
        <w:t>atiebrieven</w:t>
      </w:r>
    </w:p>
    <w:p w14:paraId="0D9A7771" w14:textId="77777777" w:rsidR="007E73E9" w:rsidRDefault="007E73E9">
      <w:pPr>
        <w:rPr>
          <w:rFonts w:asciiTheme="majorHAnsi" w:eastAsiaTheme="majorEastAsia" w:hAnsiTheme="majorHAnsi" w:cstheme="majorBidi"/>
          <w:i/>
          <w:iCs/>
          <w:color w:val="4F81BD" w:themeColor="accent1"/>
          <w:spacing w:val="15"/>
        </w:rPr>
      </w:pPr>
      <w:r>
        <w:br w:type="page"/>
      </w:r>
    </w:p>
    <w:sdt>
      <w:sdtPr>
        <w:rPr>
          <w:rFonts w:asciiTheme="minorHAnsi" w:eastAsiaTheme="minorEastAsia" w:hAnsiTheme="minorHAnsi" w:cstheme="minorBidi"/>
          <w:b w:val="0"/>
          <w:bCs w:val="0"/>
          <w:color w:val="auto"/>
          <w:sz w:val="24"/>
          <w:szCs w:val="24"/>
        </w:rPr>
        <w:id w:val="-892579249"/>
        <w:docPartObj>
          <w:docPartGallery w:val="Table of Contents"/>
          <w:docPartUnique/>
        </w:docPartObj>
      </w:sdtPr>
      <w:sdtEndPr>
        <w:rPr>
          <w:noProof/>
        </w:rPr>
      </w:sdtEndPr>
      <w:sdtContent>
        <w:p w14:paraId="79E4F161" w14:textId="77777777" w:rsidR="007E73E9" w:rsidRDefault="007E73E9">
          <w:pPr>
            <w:pStyle w:val="Kopvaninhoudsopgave"/>
          </w:pPr>
          <w:r>
            <w:t>Inhoudsopgave</w:t>
          </w:r>
        </w:p>
        <w:p w14:paraId="70CBC4A8" w14:textId="77777777" w:rsidR="00B8514B" w:rsidRDefault="007E73E9">
          <w:pPr>
            <w:pStyle w:val="Inhopg1"/>
            <w:tabs>
              <w:tab w:val="right" w:pos="9056"/>
            </w:tabs>
            <w:rPr>
              <w:b w:val="0"/>
              <w:noProof/>
              <w:sz w:val="24"/>
              <w:szCs w:val="24"/>
              <w:lang w:eastAsia="ja-JP"/>
            </w:rPr>
          </w:pPr>
          <w:r>
            <w:rPr>
              <w:b w:val="0"/>
            </w:rPr>
            <w:fldChar w:fldCharType="begin"/>
          </w:r>
          <w:r>
            <w:instrText>TOC \o "1-3" \h \z \u</w:instrText>
          </w:r>
          <w:r>
            <w:rPr>
              <w:b w:val="0"/>
            </w:rPr>
            <w:fldChar w:fldCharType="separate"/>
          </w:r>
          <w:r w:rsidR="00B8514B">
            <w:rPr>
              <w:noProof/>
            </w:rPr>
            <w:t>Introductie</w:t>
          </w:r>
          <w:r w:rsidR="00B8514B">
            <w:rPr>
              <w:noProof/>
            </w:rPr>
            <w:tab/>
          </w:r>
          <w:r w:rsidR="00B8514B">
            <w:rPr>
              <w:noProof/>
            </w:rPr>
            <w:fldChar w:fldCharType="begin"/>
          </w:r>
          <w:r w:rsidR="00B8514B">
            <w:rPr>
              <w:noProof/>
            </w:rPr>
            <w:instrText xml:space="preserve"> PAGEREF _Toc281571626 \h </w:instrText>
          </w:r>
          <w:r w:rsidR="00B8514B">
            <w:rPr>
              <w:noProof/>
            </w:rPr>
          </w:r>
          <w:r w:rsidR="00B8514B">
            <w:rPr>
              <w:noProof/>
            </w:rPr>
            <w:fldChar w:fldCharType="separate"/>
          </w:r>
          <w:r w:rsidR="00B8514B">
            <w:rPr>
              <w:noProof/>
            </w:rPr>
            <w:t>3</w:t>
          </w:r>
          <w:r w:rsidR="00B8514B">
            <w:rPr>
              <w:noProof/>
            </w:rPr>
            <w:fldChar w:fldCharType="end"/>
          </w:r>
        </w:p>
        <w:p w14:paraId="544467D4" w14:textId="77777777" w:rsidR="00B8514B" w:rsidRDefault="00B8514B">
          <w:pPr>
            <w:pStyle w:val="Inhopg1"/>
            <w:tabs>
              <w:tab w:val="right" w:pos="9056"/>
            </w:tabs>
            <w:rPr>
              <w:b w:val="0"/>
              <w:noProof/>
              <w:sz w:val="24"/>
              <w:szCs w:val="24"/>
              <w:lang w:eastAsia="ja-JP"/>
            </w:rPr>
          </w:pPr>
          <w:r>
            <w:rPr>
              <w:noProof/>
            </w:rPr>
            <w:t>Literatuurbespreking</w:t>
          </w:r>
          <w:r>
            <w:rPr>
              <w:noProof/>
            </w:rPr>
            <w:tab/>
          </w:r>
          <w:r>
            <w:rPr>
              <w:noProof/>
            </w:rPr>
            <w:fldChar w:fldCharType="begin"/>
          </w:r>
          <w:r>
            <w:rPr>
              <w:noProof/>
            </w:rPr>
            <w:instrText xml:space="preserve"> PAGEREF _Toc281571627 \h </w:instrText>
          </w:r>
          <w:r>
            <w:rPr>
              <w:noProof/>
            </w:rPr>
          </w:r>
          <w:r>
            <w:rPr>
              <w:noProof/>
            </w:rPr>
            <w:fldChar w:fldCharType="separate"/>
          </w:r>
          <w:r>
            <w:rPr>
              <w:noProof/>
            </w:rPr>
            <w:t>4</w:t>
          </w:r>
          <w:r>
            <w:rPr>
              <w:noProof/>
            </w:rPr>
            <w:fldChar w:fldCharType="end"/>
          </w:r>
        </w:p>
        <w:p w14:paraId="5F500129" w14:textId="77777777" w:rsidR="00B8514B" w:rsidRDefault="00B8514B">
          <w:pPr>
            <w:pStyle w:val="Inhopg1"/>
            <w:tabs>
              <w:tab w:val="right" w:pos="9056"/>
            </w:tabs>
            <w:rPr>
              <w:b w:val="0"/>
              <w:noProof/>
              <w:sz w:val="24"/>
              <w:szCs w:val="24"/>
              <w:lang w:eastAsia="ja-JP"/>
            </w:rPr>
          </w:pPr>
          <w:r>
            <w:rPr>
              <w:noProof/>
            </w:rPr>
            <w:t>Methode en experiment</w:t>
          </w:r>
          <w:r>
            <w:rPr>
              <w:noProof/>
            </w:rPr>
            <w:tab/>
          </w:r>
          <w:r>
            <w:rPr>
              <w:noProof/>
            </w:rPr>
            <w:fldChar w:fldCharType="begin"/>
          </w:r>
          <w:r>
            <w:rPr>
              <w:noProof/>
            </w:rPr>
            <w:instrText xml:space="preserve"> PAGEREF _Toc281571628 \h </w:instrText>
          </w:r>
          <w:r>
            <w:rPr>
              <w:noProof/>
            </w:rPr>
          </w:r>
          <w:r>
            <w:rPr>
              <w:noProof/>
            </w:rPr>
            <w:fldChar w:fldCharType="separate"/>
          </w:r>
          <w:r>
            <w:rPr>
              <w:noProof/>
            </w:rPr>
            <w:t>5</w:t>
          </w:r>
          <w:r>
            <w:rPr>
              <w:noProof/>
            </w:rPr>
            <w:fldChar w:fldCharType="end"/>
          </w:r>
        </w:p>
        <w:p w14:paraId="1B49773C" w14:textId="77777777" w:rsidR="00B8514B" w:rsidRDefault="00B8514B">
          <w:pPr>
            <w:pStyle w:val="Inhopg1"/>
            <w:tabs>
              <w:tab w:val="right" w:pos="9056"/>
            </w:tabs>
            <w:rPr>
              <w:b w:val="0"/>
              <w:noProof/>
              <w:sz w:val="24"/>
              <w:szCs w:val="24"/>
              <w:lang w:eastAsia="ja-JP"/>
            </w:rPr>
          </w:pPr>
          <w:r>
            <w:rPr>
              <w:noProof/>
            </w:rPr>
            <w:t>Resultaten en discussie</w:t>
          </w:r>
          <w:r>
            <w:rPr>
              <w:noProof/>
            </w:rPr>
            <w:tab/>
          </w:r>
          <w:r>
            <w:rPr>
              <w:noProof/>
            </w:rPr>
            <w:fldChar w:fldCharType="begin"/>
          </w:r>
          <w:r>
            <w:rPr>
              <w:noProof/>
            </w:rPr>
            <w:instrText xml:space="preserve"> PAGEREF _Toc281571629 \h </w:instrText>
          </w:r>
          <w:r>
            <w:rPr>
              <w:noProof/>
            </w:rPr>
          </w:r>
          <w:r>
            <w:rPr>
              <w:noProof/>
            </w:rPr>
            <w:fldChar w:fldCharType="separate"/>
          </w:r>
          <w:r>
            <w:rPr>
              <w:noProof/>
            </w:rPr>
            <w:t>6</w:t>
          </w:r>
          <w:r>
            <w:rPr>
              <w:noProof/>
            </w:rPr>
            <w:fldChar w:fldCharType="end"/>
          </w:r>
        </w:p>
        <w:p w14:paraId="6C6FFD81" w14:textId="77777777" w:rsidR="00B8514B" w:rsidRDefault="00B8514B">
          <w:pPr>
            <w:pStyle w:val="Inhopg1"/>
            <w:tabs>
              <w:tab w:val="right" w:pos="9056"/>
            </w:tabs>
            <w:rPr>
              <w:b w:val="0"/>
              <w:noProof/>
              <w:sz w:val="24"/>
              <w:szCs w:val="24"/>
              <w:lang w:eastAsia="ja-JP"/>
            </w:rPr>
          </w:pPr>
          <w:r>
            <w:rPr>
              <w:noProof/>
            </w:rPr>
            <w:t>Literatuurlijst</w:t>
          </w:r>
          <w:r>
            <w:rPr>
              <w:noProof/>
            </w:rPr>
            <w:tab/>
          </w:r>
          <w:r>
            <w:rPr>
              <w:noProof/>
            </w:rPr>
            <w:fldChar w:fldCharType="begin"/>
          </w:r>
          <w:r>
            <w:rPr>
              <w:noProof/>
            </w:rPr>
            <w:instrText xml:space="preserve"> PAGEREF _Toc281571630 \h </w:instrText>
          </w:r>
          <w:r>
            <w:rPr>
              <w:noProof/>
            </w:rPr>
          </w:r>
          <w:r>
            <w:rPr>
              <w:noProof/>
            </w:rPr>
            <w:fldChar w:fldCharType="separate"/>
          </w:r>
          <w:r>
            <w:rPr>
              <w:noProof/>
            </w:rPr>
            <w:t>7</w:t>
          </w:r>
          <w:r>
            <w:rPr>
              <w:noProof/>
            </w:rPr>
            <w:fldChar w:fldCharType="end"/>
          </w:r>
        </w:p>
        <w:p w14:paraId="13AFC3F9" w14:textId="77777777" w:rsidR="007E73E9" w:rsidRDefault="007E73E9">
          <w:r>
            <w:rPr>
              <w:b/>
              <w:bCs/>
              <w:noProof/>
            </w:rPr>
            <w:fldChar w:fldCharType="end"/>
          </w:r>
        </w:p>
      </w:sdtContent>
    </w:sdt>
    <w:p w14:paraId="58FDECD7" w14:textId="77777777" w:rsidR="007E73E9" w:rsidRDefault="007E73E9">
      <w:pPr>
        <w:rPr>
          <w:rFonts w:asciiTheme="majorHAnsi" w:eastAsiaTheme="majorEastAsia" w:hAnsiTheme="majorHAnsi" w:cstheme="majorBidi"/>
          <w:i/>
          <w:iCs/>
          <w:color w:val="4F81BD" w:themeColor="accent1"/>
          <w:spacing w:val="15"/>
        </w:rPr>
      </w:pPr>
      <w:r>
        <w:br w:type="page"/>
      </w:r>
    </w:p>
    <w:p w14:paraId="2073D597" w14:textId="77777777" w:rsidR="007E73E9" w:rsidRDefault="007E73E9" w:rsidP="007E73E9">
      <w:pPr>
        <w:pStyle w:val="Kop1"/>
      </w:pPr>
      <w:bookmarkStart w:id="0" w:name="_Toc281571626"/>
      <w:r>
        <w:t>Introductie</w:t>
      </w:r>
      <w:bookmarkEnd w:id="0"/>
    </w:p>
    <w:p w14:paraId="16D5C166" w14:textId="77777777" w:rsidR="007E73E9" w:rsidRDefault="007E73E9" w:rsidP="007E73E9"/>
    <w:p w14:paraId="21691ABB" w14:textId="77777777" w:rsidR="007E73E9" w:rsidRDefault="007E73E9" w:rsidP="007E73E9">
      <w:r>
        <w:t xml:space="preserve">Om tegenwoordig afgenomen te worden bij een bedrijf moet er aan tal van aspecten gedacht worden. Er zijn screeningprocedures, waarbij gekeken wordt naar de persoonlijke levens van de selectiekandidaten, sollicitatiegesprekken tussen de kandidaten en de Human Resources afdeling, maar een van de belangrijkste aspecten is misschien wel de sollicitatiebrief met daarin motivaties. De Rijksoverheid gebruikt deze brieven in combinatie met persoonlijkheidstests om een inschatting te maken van de sollicitanten. </w:t>
      </w:r>
      <w:r w:rsidR="0005664C">
        <w:t xml:space="preserve">De persoonlijkheidstests zijn zo gestructureerd dat ze een aantal vooraf bepaalde persoonlijkheidskenmerken meten op een schaal van </w:t>
      </w:r>
      <w:r w:rsidR="00BA2110">
        <w:t>1 t/m 5.</w:t>
      </w:r>
      <w:r w:rsidR="000B669F">
        <w:t xml:space="preserve"> Niet alle persoonlijkheidskenmerken zijn voor dit onderzoek van belang. Er wordt gekeken naar de zogenoem</w:t>
      </w:r>
      <w:r w:rsidR="008F5737">
        <w:t xml:space="preserve">de “Big 5”: extravert, innovatief, stabiel, vriendelijk en zorgvuldig. Een 5 zou op de schaal van extraversie inhouden dat de persoon in kwestie extravert is en een 1 houdt in dat de persoon introvert is. Dit geldt net zo voor de andere 4 persoonlijkheidskenmerken en hun tegenpolen. </w:t>
      </w:r>
      <w:r w:rsidR="00BA2110">
        <w:t xml:space="preserve">Deze brieven, de combinatie van motivatieteksten en </w:t>
      </w:r>
      <w:r w:rsidR="000B669F">
        <w:t xml:space="preserve">de relevante </w:t>
      </w:r>
      <w:r w:rsidR="00CC0FA1">
        <w:t>persoonlijkheidskenmerken, vormen de relevante data voor het onderzoek.</w:t>
      </w:r>
    </w:p>
    <w:p w14:paraId="58334602" w14:textId="77777777" w:rsidR="00CC0FA1" w:rsidRDefault="00CC0FA1" w:rsidP="007E73E9">
      <w:r>
        <w:t xml:space="preserve">Zeker op de hedendaagse arbeidsmarkt zijn er veel mensen die op zoek zijn naar een baan en </w:t>
      </w:r>
      <w:r w:rsidR="00B469F4">
        <w:t xml:space="preserve">al </w:t>
      </w:r>
      <w:r>
        <w:t xml:space="preserve">deze </w:t>
      </w:r>
      <w:r w:rsidR="00B469F4">
        <w:t>mensen versturen sollicitatiebrieven. Het verwerken van de sollicitatiebrieven en de persoonlijkheidstests zijn tijdrovende bezigheden, zeker voor een or</w:t>
      </w:r>
      <w:r w:rsidR="004871AD">
        <w:t>ganisatie als de Rijksoverheid.</w:t>
      </w:r>
      <w:r w:rsidR="000B669F">
        <w:t xml:space="preserve"> Als de persoonlijkheidstests gebaseerd zouden kunnen worden op de motivatieteksten uit de sollicitatiebrieven, zou dit veel tijd en moeite kunnen schelen in het sollicitatieproces. In dit onderzoek wordt daarom gezocht naar mogelijkheden om op basis van de motivatieteksten van de sollicitanten hun persoonlijkheidskenmerken te meten op een schaal van 1 t/m 5. </w:t>
      </w:r>
      <w:r w:rsidR="008F5737">
        <w:t xml:space="preserve">Als dit mogelijk blijkt, kan er veel tijd bespaard worden door een programma de tekst te laten analyseren </w:t>
      </w:r>
      <w:r w:rsidR="00836CD4">
        <w:t>en op basis daarvan de persoonlijkheidskenmerken van de sollicitanten te bepalen. Door deze resultaten te analyseren kan er vaak direct een scheiding gemaakt worden tussen geschikte en ongeschikte kandidaten voor de betreffende functie.</w:t>
      </w:r>
    </w:p>
    <w:p w14:paraId="42119EE8" w14:textId="77777777" w:rsidR="00836CD4" w:rsidRDefault="00836CD4" w:rsidP="007E73E9">
      <w:r>
        <w:t xml:space="preserve">Om dit onderzoek verder vorm te geven, zal </w:t>
      </w:r>
      <w:r w:rsidR="00A10CE8">
        <w:t>de onderzoeksvraag als volgt geformuleerd worden:</w:t>
      </w:r>
    </w:p>
    <w:p w14:paraId="3909FE80" w14:textId="77777777" w:rsidR="00A10CE8" w:rsidRDefault="00A10CE8" w:rsidP="007E73E9">
      <w:pPr>
        <w:rPr>
          <w:i/>
        </w:rPr>
      </w:pPr>
    </w:p>
    <w:p w14:paraId="4F7554A2" w14:textId="3909CB8B" w:rsidR="00A10CE8" w:rsidRDefault="00A10CE8" w:rsidP="007E73E9">
      <w:pPr>
        <w:rPr>
          <w:i/>
        </w:rPr>
      </w:pPr>
      <w:r>
        <w:rPr>
          <w:i/>
        </w:rPr>
        <w:t>Hoe kunnen op een zo accuraat mogelijke manier de persoonlijkheidskenmerken van sollicitanten bepaald worden op basis van hun motivatieteksten</w:t>
      </w:r>
      <w:r w:rsidR="00D70E47">
        <w:rPr>
          <w:i/>
        </w:rPr>
        <w:t xml:space="preserve"> om daarmee tijd in het selectieproces te besparen</w:t>
      </w:r>
      <w:r>
        <w:rPr>
          <w:i/>
        </w:rPr>
        <w:t>?</w:t>
      </w:r>
    </w:p>
    <w:p w14:paraId="633CA66A" w14:textId="77777777" w:rsidR="00A10CE8" w:rsidRDefault="00A10CE8" w:rsidP="007E73E9"/>
    <w:p w14:paraId="28C90900" w14:textId="77777777" w:rsidR="00C136FE" w:rsidRDefault="00A10CE8" w:rsidP="007E73E9">
      <w:r>
        <w:t xml:space="preserve">De rest van dit verslag is als volgt ingedeeld: hoofdstuk 2 zal wetenschappelijke literatuur behandelen om op basis waarvan onderzoek gedaan gaat worden, hoofdstuk 3 zal </w:t>
      </w:r>
      <w:r w:rsidR="00C136FE">
        <w:t xml:space="preserve">de gebruikte methoden en technische aspecten van het experiment behandelen, hoofdstuk 4 zal de rapportage van de resultaten en een discussie bevatten en ten slotte zal als bijlage nog de literatuurlijst toegevoegd worden. </w:t>
      </w:r>
    </w:p>
    <w:p w14:paraId="436B0C55" w14:textId="77777777" w:rsidR="00C136FE" w:rsidRDefault="00C136FE">
      <w:r>
        <w:br w:type="page"/>
      </w:r>
    </w:p>
    <w:p w14:paraId="7CC4EFB8" w14:textId="77777777" w:rsidR="00A10CE8" w:rsidRDefault="00C136FE" w:rsidP="00C136FE">
      <w:pPr>
        <w:pStyle w:val="Kop1"/>
      </w:pPr>
      <w:bookmarkStart w:id="1" w:name="_Toc281571627"/>
      <w:r>
        <w:t>Literatuurbespreking</w:t>
      </w:r>
      <w:bookmarkEnd w:id="1"/>
    </w:p>
    <w:p w14:paraId="2A2D53B1" w14:textId="6C84C7F5" w:rsidR="00C136FE" w:rsidRDefault="00086FA2" w:rsidP="00086FA2">
      <w:pPr>
        <w:pStyle w:val="Kop2"/>
      </w:pPr>
      <w:r>
        <w:t>The Big five</w:t>
      </w:r>
    </w:p>
    <w:p w14:paraId="152DB18D" w14:textId="19D9ED17" w:rsidR="0070665E" w:rsidRDefault="0070665E" w:rsidP="00086FA2">
      <w:pPr>
        <w:widowControl w:val="0"/>
        <w:autoSpaceDE w:val="0"/>
        <w:autoSpaceDN w:val="0"/>
        <w:adjustRightInd w:val="0"/>
        <w:rPr>
          <w:rFonts w:ascii="Cambria" w:hAnsi="Cambria" w:cs="Times New Roman"/>
          <w:lang w:val="en-US"/>
        </w:rPr>
      </w:pPr>
      <w:r>
        <w:t xml:space="preserve">The Big five persoonlijkheidskenmerken zijn </w:t>
      </w:r>
      <w:r w:rsidR="00897F1B">
        <w:t xml:space="preserve">begin twintigste eeuw ontwikkeld door verschillende onderzoekers. Een van de eerste </w:t>
      </w:r>
      <w:r w:rsidR="00086FA2">
        <w:t xml:space="preserve">vermeldingen komt van </w:t>
      </w:r>
      <w:proofErr w:type="spellStart"/>
      <w:r w:rsidR="00086FA2">
        <w:t>McDougall</w:t>
      </w:r>
      <w:proofErr w:type="spellEnd"/>
      <w:r w:rsidR="00086FA2">
        <w:t xml:space="preserve"> (1932</w:t>
      </w:r>
      <w:r w:rsidR="00086FA2" w:rsidRPr="00086FA2">
        <w:rPr>
          <w:rFonts w:ascii="Cambria" w:hAnsi="Cambria"/>
        </w:rPr>
        <w:t>): “</w:t>
      </w:r>
      <w:r w:rsidR="00086FA2" w:rsidRPr="00086FA2">
        <w:rPr>
          <w:rFonts w:ascii="Cambria" w:hAnsi="Cambria" w:cs="Times New Roman"/>
          <w:lang w:val="en-US"/>
        </w:rPr>
        <w:t>personality</w:t>
      </w:r>
      <w:r w:rsidR="00086FA2">
        <w:rPr>
          <w:rFonts w:ascii="Cambria" w:hAnsi="Cambria" w:cs="Times New Roman"/>
          <w:lang w:val="en-US"/>
        </w:rPr>
        <w:t xml:space="preserve"> </w:t>
      </w:r>
      <w:r w:rsidR="00086FA2" w:rsidRPr="00086FA2">
        <w:rPr>
          <w:rFonts w:ascii="Cambria" w:hAnsi="Cambria" w:cs="Times New Roman"/>
          <w:lang w:val="en-US"/>
        </w:rPr>
        <w:t>may with advantage be broadly analyzed into five distinguishable but inseparable factors, namely, intellect, character, tempe</w:t>
      </w:r>
      <w:r w:rsidR="00086FA2">
        <w:rPr>
          <w:rFonts w:ascii="Cambria" w:hAnsi="Cambria" w:cs="Times New Roman"/>
          <w:lang w:val="en-US"/>
        </w:rPr>
        <w:t xml:space="preserve">rament, disposition, and temper”. </w:t>
      </w:r>
      <w:bookmarkStart w:id="2" w:name="_GoBack"/>
      <w:proofErr w:type="spellStart"/>
      <w:r w:rsidR="00086FA2">
        <w:rPr>
          <w:rFonts w:ascii="Cambria" w:hAnsi="Cambria" w:cs="Times New Roman"/>
          <w:lang w:val="en-US"/>
        </w:rPr>
        <w:t>Hier</w:t>
      </w:r>
      <w:proofErr w:type="spellEnd"/>
      <w:r w:rsidR="00086FA2">
        <w:rPr>
          <w:rFonts w:ascii="Cambria" w:hAnsi="Cambria" w:cs="Times New Roman"/>
          <w:lang w:val="en-US"/>
        </w:rPr>
        <w:t xml:space="preserve"> is in </w:t>
      </w:r>
      <w:proofErr w:type="spellStart"/>
      <w:r w:rsidR="00086FA2">
        <w:rPr>
          <w:rFonts w:ascii="Cambria" w:hAnsi="Cambria" w:cs="Times New Roman"/>
          <w:lang w:val="en-US"/>
        </w:rPr>
        <w:t>feite</w:t>
      </w:r>
      <w:proofErr w:type="spellEnd"/>
      <w:r w:rsidR="00086FA2">
        <w:rPr>
          <w:rFonts w:ascii="Cambria" w:hAnsi="Cambria" w:cs="Times New Roman"/>
          <w:lang w:val="en-US"/>
        </w:rPr>
        <w:t xml:space="preserve"> de basis </w:t>
      </w:r>
      <w:proofErr w:type="spellStart"/>
      <w:r w:rsidR="00086FA2">
        <w:rPr>
          <w:rFonts w:ascii="Cambria" w:hAnsi="Cambria" w:cs="Times New Roman"/>
          <w:lang w:val="en-US"/>
        </w:rPr>
        <w:t>gelegd</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voor</w:t>
      </w:r>
      <w:proofErr w:type="spellEnd"/>
      <w:r w:rsidR="00086FA2">
        <w:rPr>
          <w:rFonts w:ascii="Cambria" w:hAnsi="Cambria" w:cs="Times New Roman"/>
          <w:lang w:val="en-US"/>
        </w:rPr>
        <w:t xml:space="preserve"> het </w:t>
      </w:r>
      <w:proofErr w:type="spellStart"/>
      <w:r w:rsidR="00086FA2">
        <w:rPr>
          <w:rFonts w:ascii="Cambria" w:hAnsi="Cambria" w:cs="Times New Roman"/>
          <w:lang w:val="en-US"/>
        </w:rPr>
        <w:t>verdere</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onderzoek</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dat</w:t>
      </w:r>
      <w:proofErr w:type="spellEnd"/>
      <w:r w:rsidR="00086FA2">
        <w:rPr>
          <w:rFonts w:ascii="Cambria" w:hAnsi="Cambria" w:cs="Times New Roman"/>
          <w:lang w:val="en-US"/>
        </w:rPr>
        <w:t xml:space="preserve"> in de </w:t>
      </w:r>
      <w:proofErr w:type="spellStart"/>
      <w:r w:rsidR="00086FA2">
        <w:rPr>
          <w:rFonts w:ascii="Cambria" w:hAnsi="Cambria" w:cs="Times New Roman"/>
          <w:lang w:val="en-US"/>
        </w:rPr>
        <w:t>twintigste</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eeuw</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gedaan</w:t>
      </w:r>
      <w:proofErr w:type="spellEnd"/>
      <w:r w:rsidR="00086FA2">
        <w:rPr>
          <w:rFonts w:ascii="Cambria" w:hAnsi="Cambria" w:cs="Times New Roman"/>
          <w:lang w:val="en-US"/>
        </w:rPr>
        <w:t xml:space="preserve"> is. </w:t>
      </w:r>
      <w:proofErr w:type="gramStart"/>
      <w:r w:rsidR="00086FA2">
        <w:rPr>
          <w:rFonts w:ascii="Cambria" w:hAnsi="Cambria" w:cs="Times New Roman"/>
          <w:lang w:val="en-US"/>
        </w:rPr>
        <w:t xml:space="preserve">McDougall beargumenteert </w:t>
      </w:r>
      <w:proofErr w:type="spellStart"/>
      <w:r w:rsidR="00086FA2">
        <w:rPr>
          <w:rFonts w:ascii="Cambria" w:hAnsi="Cambria" w:cs="Times New Roman"/>
          <w:lang w:val="en-US"/>
        </w:rPr>
        <w:t>dat</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deze</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vijf</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persoonlijkheidskenmerken</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gezamelijk</w:t>
      </w:r>
      <w:proofErr w:type="spellEnd"/>
      <w:r w:rsidR="00086FA2">
        <w:rPr>
          <w:rFonts w:ascii="Cambria" w:hAnsi="Cambria" w:cs="Times New Roman"/>
          <w:lang w:val="en-US"/>
        </w:rPr>
        <w:t xml:space="preserve"> de </w:t>
      </w:r>
      <w:proofErr w:type="spellStart"/>
      <w:r w:rsidR="00086FA2">
        <w:rPr>
          <w:rFonts w:ascii="Cambria" w:hAnsi="Cambria" w:cs="Times New Roman"/>
          <w:lang w:val="en-US"/>
        </w:rPr>
        <w:t>persoonlijkheid</w:t>
      </w:r>
      <w:proofErr w:type="spellEnd"/>
      <w:r w:rsidR="00086FA2">
        <w:rPr>
          <w:rFonts w:ascii="Cambria" w:hAnsi="Cambria" w:cs="Times New Roman"/>
          <w:lang w:val="en-US"/>
        </w:rPr>
        <w:t xml:space="preserve"> van </w:t>
      </w:r>
      <w:proofErr w:type="spellStart"/>
      <w:r w:rsidR="00086FA2">
        <w:rPr>
          <w:rFonts w:ascii="Cambria" w:hAnsi="Cambria" w:cs="Times New Roman"/>
          <w:lang w:val="en-US"/>
        </w:rPr>
        <w:t>een</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persoon</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kunnen</w:t>
      </w:r>
      <w:proofErr w:type="spellEnd"/>
      <w:r w:rsidR="00086FA2">
        <w:rPr>
          <w:rFonts w:ascii="Cambria" w:hAnsi="Cambria" w:cs="Times New Roman"/>
          <w:lang w:val="en-US"/>
        </w:rPr>
        <w:t xml:space="preserve"> </w:t>
      </w:r>
      <w:proofErr w:type="spellStart"/>
      <w:r w:rsidR="00086FA2">
        <w:rPr>
          <w:rFonts w:ascii="Cambria" w:hAnsi="Cambria" w:cs="Times New Roman"/>
          <w:lang w:val="en-US"/>
        </w:rPr>
        <w:t>bepalen</w:t>
      </w:r>
      <w:proofErr w:type="spellEnd"/>
      <w:r w:rsidR="00086FA2">
        <w:rPr>
          <w:rFonts w:ascii="Cambria" w:hAnsi="Cambria" w:cs="Times New Roman"/>
          <w:lang w:val="en-US"/>
        </w:rPr>
        <w:t>.</w:t>
      </w:r>
      <w:proofErr w:type="gramEnd"/>
      <w:r w:rsidR="00086FA2">
        <w:rPr>
          <w:rFonts w:ascii="Cambria" w:hAnsi="Cambria" w:cs="Times New Roman"/>
          <w:lang w:val="en-US"/>
        </w:rPr>
        <w:t xml:space="preserve"> </w:t>
      </w:r>
      <w:bookmarkEnd w:id="2"/>
    </w:p>
    <w:p w14:paraId="3CF7F731" w14:textId="3A75C3BA" w:rsidR="00086FA2" w:rsidRPr="00086FA2" w:rsidRDefault="00086FA2" w:rsidP="00086FA2">
      <w:pPr>
        <w:pStyle w:val="Kop2"/>
        <w:rPr>
          <w:lang w:val="en-US"/>
        </w:rPr>
      </w:pPr>
      <w:r>
        <w:rPr>
          <w:lang w:val="en-US"/>
        </w:rPr>
        <w:t>Kop 2</w:t>
      </w:r>
    </w:p>
    <w:p w14:paraId="27F06BDE" w14:textId="54CB4548" w:rsidR="00097DBB" w:rsidRDefault="005F7532">
      <w:r w:rsidRPr="00086FA2">
        <w:rPr>
          <w:rFonts w:ascii="Cambria" w:hAnsi="Cambria"/>
        </w:rPr>
        <w:t xml:space="preserve">Er is </w:t>
      </w:r>
      <w:r w:rsidR="0070665E" w:rsidRPr="00086FA2">
        <w:rPr>
          <w:rFonts w:ascii="Cambria" w:hAnsi="Cambria"/>
        </w:rPr>
        <w:t>al eerder onderzoek gedaan naar het bepalen van</w:t>
      </w:r>
      <w:r w:rsidR="0070665E">
        <w:t xml:space="preserve"> persoonlijkheidskenmerken op basis van teksten. Verhoeven, Company en Daelemans (2014) hebben op basis van </w:t>
      </w:r>
      <w:proofErr w:type="spellStart"/>
      <w:r w:rsidR="0070665E">
        <w:t>transcripts</w:t>
      </w:r>
      <w:proofErr w:type="spellEnd"/>
      <w:r w:rsidR="0070665E">
        <w:t xml:space="preserve"> van </w:t>
      </w:r>
      <w:proofErr w:type="spellStart"/>
      <w:r w:rsidR="0070665E">
        <w:t>Youtube</w:t>
      </w:r>
      <w:proofErr w:type="spellEnd"/>
      <w:r w:rsidR="0070665E">
        <w:t xml:space="preserve">-video’s geprobeerd </w:t>
      </w:r>
      <w:r w:rsidR="00097DBB">
        <w:br w:type="page"/>
      </w:r>
    </w:p>
    <w:p w14:paraId="4D66F0D3" w14:textId="77777777" w:rsidR="00C136FE" w:rsidRDefault="00097DBB" w:rsidP="00097DBB">
      <w:pPr>
        <w:pStyle w:val="Kop1"/>
      </w:pPr>
      <w:bookmarkStart w:id="3" w:name="_Toc281571628"/>
      <w:r>
        <w:t>Methode en experiment</w:t>
      </w:r>
      <w:bookmarkEnd w:id="3"/>
    </w:p>
    <w:p w14:paraId="0131ABF1" w14:textId="77777777" w:rsidR="00097DBB" w:rsidRDefault="00097DBB" w:rsidP="00097DBB"/>
    <w:p w14:paraId="699DF57E" w14:textId="77777777" w:rsidR="00097DBB" w:rsidRDefault="00097DBB">
      <w:r>
        <w:br w:type="page"/>
      </w:r>
    </w:p>
    <w:p w14:paraId="6BDFE4C6" w14:textId="77777777" w:rsidR="00097DBB" w:rsidRDefault="00097DBB" w:rsidP="00097DBB">
      <w:pPr>
        <w:pStyle w:val="Kop1"/>
      </w:pPr>
      <w:bookmarkStart w:id="4" w:name="_Toc281571629"/>
      <w:r>
        <w:t>Resultaten en discussie</w:t>
      </w:r>
      <w:bookmarkEnd w:id="4"/>
    </w:p>
    <w:p w14:paraId="07586ADB" w14:textId="77777777" w:rsidR="00097DBB" w:rsidRDefault="00097DBB" w:rsidP="00097DBB"/>
    <w:p w14:paraId="66080ED3" w14:textId="77777777" w:rsidR="00097DBB" w:rsidRDefault="00097DBB">
      <w:r>
        <w:br w:type="page"/>
      </w:r>
    </w:p>
    <w:p w14:paraId="5E2DA87D" w14:textId="77777777" w:rsidR="00097DBB" w:rsidRDefault="00097DBB" w:rsidP="00097DBB">
      <w:pPr>
        <w:pStyle w:val="Kop1"/>
      </w:pPr>
      <w:bookmarkStart w:id="5" w:name="_Toc281571630"/>
      <w:r>
        <w:t>Literatuurlijst</w:t>
      </w:r>
      <w:bookmarkEnd w:id="5"/>
    </w:p>
    <w:p w14:paraId="18A5BC92" w14:textId="77777777" w:rsidR="00097DBB" w:rsidRPr="00086FA2" w:rsidRDefault="00097DBB" w:rsidP="00097DBB">
      <w:pPr>
        <w:rPr>
          <w:rFonts w:ascii="Cambria" w:hAnsi="Cambria"/>
        </w:rPr>
      </w:pPr>
    </w:p>
    <w:p w14:paraId="6B5013D9" w14:textId="77777777" w:rsidR="005F7532" w:rsidRPr="00086FA2" w:rsidRDefault="005F7532" w:rsidP="005F7532">
      <w:pPr>
        <w:pStyle w:val="Geenafstand"/>
        <w:rPr>
          <w:rFonts w:ascii="Cambria" w:hAnsi="Cambria"/>
          <w:sz w:val="24"/>
          <w:szCs w:val="24"/>
          <w:lang w:val="en-GB"/>
        </w:rPr>
      </w:pPr>
      <w:r w:rsidRPr="00086FA2">
        <w:rPr>
          <w:rFonts w:ascii="Cambria" w:hAnsi="Cambria" w:cs="Arial"/>
          <w:color w:val="222222"/>
          <w:sz w:val="24"/>
          <w:szCs w:val="24"/>
          <w:shd w:val="clear" w:color="auto" w:fill="FFFFFF"/>
          <w:lang w:val="en-GB"/>
        </w:rPr>
        <w:t xml:space="preserve">McCallum, A., &amp; Nigam, K. (1998, July). A comparison of event models for naive </w:t>
      </w:r>
      <w:proofErr w:type="spellStart"/>
      <w:r w:rsidRPr="00086FA2">
        <w:rPr>
          <w:rFonts w:ascii="Cambria" w:hAnsi="Cambria" w:cs="Arial"/>
          <w:color w:val="222222"/>
          <w:sz w:val="24"/>
          <w:szCs w:val="24"/>
          <w:shd w:val="clear" w:color="auto" w:fill="FFFFFF"/>
          <w:lang w:val="en-GB"/>
        </w:rPr>
        <w:t>bayes</w:t>
      </w:r>
      <w:proofErr w:type="spellEnd"/>
      <w:r w:rsidRPr="00086FA2">
        <w:rPr>
          <w:rFonts w:ascii="Cambria" w:hAnsi="Cambria" w:cs="Arial"/>
          <w:color w:val="222222"/>
          <w:sz w:val="24"/>
          <w:szCs w:val="24"/>
          <w:shd w:val="clear" w:color="auto" w:fill="FFFFFF"/>
          <w:lang w:val="en-GB"/>
        </w:rPr>
        <w:t xml:space="preserve"> text classification. </w:t>
      </w:r>
      <w:proofErr w:type="gramStart"/>
      <w:r w:rsidRPr="00086FA2">
        <w:rPr>
          <w:rFonts w:ascii="Cambria" w:hAnsi="Cambria" w:cs="Arial"/>
          <w:color w:val="222222"/>
          <w:sz w:val="24"/>
          <w:szCs w:val="24"/>
          <w:shd w:val="clear" w:color="auto" w:fill="FFFFFF"/>
          <w:lang w:val="en-GB"/>
        </w:rPr>
        <w:t>In</w:t>
      </w:r>
      <w:r w:rsidRPr="00086FA2">
        <w:rPr>
          <w:rStyle w:val="apple-converted-space"/>
          <w:rFonts w:ascii="Cambria" w:hAnsi="Cambria" w:cs="Arial"/>
          <w:color w:val="222222"/>
          <w:sz w:val="24"/>
          <w:szCs w:val="24"/>
          <w:shd w:val="clear" w:color="auto" w:fill="FFFFFF"/>
          <w:lang w:val="en-GB"/>
        </w:rPr>
        <w:t> </w:t>
      </w:r>
      <w:r w:rsidRPr="00086FA2">
        <w:rPr>
          <w:rFonts w:ascii="Cambria" w:hAnsi="Cambria" w:cs="Arial"/>
          <w:i/>
          <w:iCs/>
          <w:color w:val="222222"/>
          <w:sz w:val="24"/>
          <w:szCs w:val="24"/>
          <w:shd w:val="clear" w:color="auto" w:fill="FFFFFF"/>
          <w:lang w:val="en-GB"/>
        </w:rPr>
        <w:t>AAAI-98 workshop on learning for text categorization</w:t>
      </w:r>
      <w:r w:rsidRPr="00086FA2">
        <w:rPr>
          <w:rStyle w:val="apple-converted-space"/>
          <w:rFonts w:ascii="Cambria" w:hAnsi="Cambria" w:cs="Arial"/>
          <w:color w:val="222222"/>
          <w:sz w:val="24"/>
          <w:szCs w:val="24"/>
          <w:shd w:val="clear" w:color="auto" w:fill="FFFFFF"/>
          <w:lang w:val="en-GB"/>
        </w:rPr>
        <w:t> </w:t>
      </w:r>
      <w:r w:rsidRPr="00086FA2">
        <w:rPr>
          <w:rFonts w:ascii="Cambria" w:hAnsi="Cambria" w:cs="Arial"/>
          <w:color w:val="222222"/>
          <w:sz w:val="24"/>
          <w:szCs w:val="24"/>
          <w:shd w:val="clear" w:color="auto" w:fill="FFFFFF"/>
          <w:lang w:val="en-GB"/>
        </w:rPr>
        <w:t>(Vol. 752, pp. 41-48).</w:t>
      </w:r>
      <w:proofErr w:type="gramEnd"/>
    </w:p>
    <w:p w14:paraId="7A1657E0" w14:textId="77777777" w:rsidR="005F7532" w:rsidRPr="00086FA2" w:rsidRDefault="005F7532" w:rsidP="005F7532">
      <w:pPr>
        <w:pStyle w:val="Geenafstand"/>
        <w:rPr>
          <w:rFonts w:ascii="Cambria" w:hAnsi="Cambria"/>
          <w:sz w:val="24"/>
          <w:szCs w:val="24"/>
          <w:lang w:val="en-GB"/>
        </w:rPr>
      </w:pPr>
      <w:hyperlink r:id="rId8" w:history="1">
        <w:r w:rsidRPr="00086FA2">
          <w:rPr>
            <w:rStyle w:val="Hyperlink"/>
            <w:rFonts w:ascii="Cambria" w:hAnsi="Cambria"/>
            <w:sz w:val="24"/>
            <w:szCs w:val="24"/>
            <w:lang w:val="en-GB"/>
          </w:rPr>
          <w:t>http://staff.icar.cnr.it/manco/Teaching/2005/datamining/articoli/multinomial-aaaiws98.pdf</w:t>
        </w:r>
      </w:hyperlink>
    </w:p>
    <w:p w14:paraId="463629E1" w14:textId="77777777" w:rsidR="005F7532" w:rsidRPr="00086FA2" w:rsidRDefault="005F7532" w:rsidP="005F7532">
      <w:pPr>
        <w:pStyle w:val="Geenafstand"/>
        <w:rPr>
          <w:rFonts w:ascii="Cambria" w:hAnsi="Cambria"/>
          <w:sz w:val="24"/>
          <w:szCs w:val="24"/>
          <w:lang w:val="en-GB"/>
        </w:rPr>
      </w:pPr>
    </w:p>
    <w:p w14:paraId="26F1802C" w14:textId="77777777" w:rsidR="005F7532" w:rsidRPr="00086FA2" w:rsidRDefault="005F7532" w:rsidP="005F7532">
      <w:pPr>
        <w:pStyle w:val="Geenafstand"/>
        <w:rPr>
          <w:rFonts w:ascii="Cambria" w:hAnsi="Cambria"/>
          <w:sz w:val="24"/>
          <w:szCs w:val="24"/>
          <w:lang w:val="en-GB"/>
        </w:rPr>
      </w:pPr>
      <w:proofErr w:type="gramStart"/>
      <w:r w:rsidRPr="00086FA2">
        <w:rPr>
          <w:rFonts w:ascii="Cambria" w:hAnsi="Cambria" w:cs="Arial"/>
          <w:color w:val="222222"/>
          <w:sz w:val="24"/>
          <w:szCs w:val="24"/>
          <w:shd w:val="clear" w:color="auto" w:fill="FFFFFF"/>
          <w:lang w:val="en-GB"/>
        </w:rPr>
        <w:t xml:space="preserve">Judge, T. A., Higgins, C. A., </w:t>
      </w:r>
      <w:proofErr w:type="spellStart"/>
      <w:r w:rsidRPr="00086FA2">
        <w:rPr>
          <w:rFonts w:ascii="Cambria" w:hAnsi="Cambria" w:cs="Arial"/>
          <w:color w:val="222222"/>
          <w:sz w:val="24"/>
          <w:szCs w:val="24"/>
          <w:shd w:val="clear" w:color="auto" w:fill="FFFFFF"/>
          <w:lang w:val="en-GB"/>
        </w:rPr>
        <w:t>Thoresen</w:t>
      </w:r>
      <w:proofErr w:type="spellEnd"/>
      <w:r w:rsidRPr="00086FA2">
        <w:rPr>
          <w:rFonts w:ascii="Cambria" w:hAnsi="Cambria" w:cs="Arial"/>
          <w:color w:val="222222"/>
          <w:sz w:val="24"/>
          <w:szCs w:val="24"/>
          <w:shd w:val="clear" w:color="auto" w:fill="FFFFFF"/>
          <w:lang w:val="en-GB"/>
        </w:rPr>
        <w:t xml:space="preserve">, C. J., &amp; </w:t>
      </w:r>
      <w:proofErr w:type="spellStart"/>
      <w:r w:rsidRPr="00086FA2">
        <w:rPr>
          <w:rFonts w:ascii="Cambria" w:hAnsi="Cambria" w:cs="Arial"/>
          <w:color w:val="222222"/>
          <w:sz w:val="24"/>
          <w:szCs w:val="24"/>
          <w:shd w:val="clear" w:color="auto" w:fill="FFFFFF"/>
          <w:lang w:val="en-GB"/>
        </w:rPr>
        <w:t>Barrick</w:t>
      </w:r>
      <w:proofErr w:type="spellEnd"/>
      <w:r w:rsidRPr="00086FA2">
        <w:rPr>
          <w:rFonts w:ascii="Cambria" w:hAnsi="Cambria" w:cs="Arial"/>
          <w:color w:val="222222"/>
          <w:sz w:val="24"/>
          <w:szCs w:val="24"/>
          <w:shd w:val="clear" w:color="auto" w:fill="FFFFFF"/>
          <w:lang w:val="en-GB"/>
        </w:rPr>
        <w:t>, M. R. (1999).</w:t>
      </w:r>
      <w:proofErr w:type="gramEnd"/>
      <w:r w:rsidRPr="00086FA2">
        <w:rPr>
          <w:rFonts w:ascii="Cambria" w:hAnsi="Cambria" w:cs="Arial"/>
          <w:color w:val="222222"/>
          <w:sz w:val="24"/>
          <w:szCs w:val="24"/>
          <w:shd w:val="clear" w:color="auto" w:fill="FFFFFF"/>
          <w:lang w:val="en-GB"/>
        </w:rPr>
        <w:t xml:space="preserve"> </w:t>
      </w:r>
      <w:proofErr w:type="gramStart"/>
      <w:r w:rsidRPr="00086FA2">
        <w:rPr>
          <w:rFonts w:ascii="Cambria" w:hAnsi="Cambria" w:cs="Arial"/>
          <w:color w:val="222222"/>
          <w:sz w:val="24"/>
          <w:szCs w:val="24"/>
          <w:shd w:val="clear" w:color="auto" w:fill="FFFFFF"/>
          <w:lang w:val="en-GB"/>
        </w:rPr>
        <w:t>The big five personality traits, general mental ability, and career success across the life span.</w:t>
      </w:r>
      <w:proofErr w:type="gramEnd"/>
      <w:r w:rsidRPr="00086FA2">
        <w:rPr>
          <w:rStyle w:val="apple-converted-space"/>
          <w:rFonts w:ascii="Cambria" w:hAnsi="Cambria" w:cs="Arial"/>
          <w:color w:val="222222"/>
          <w:sz w:val="24"/>
          <w:szCs w:val="24"/>
          <w:shd w:val="clear" w:color="auto" w:fill="FFFFFF"/>
          <w:lang w:val="en-GB"/>
        </w:rPr>
        <w:t> </w:t>
      </w:r>
      <w:proofErr w:type="spellStart"/>
      <w:r w:rsidRPr="00086FA2">
        <w:rPr>
          <w:rFonts w:ascii="Cambria" w:hAnsi="Cambria" w:cs="Arial"/>
          <w:i/>
          <w:iCs/>
          <w:color w:val="222222"/>
          <w:sz w:val="24"/>
          <w:szCs w:val="24"/>
          <w:shd w:val="clear" w:color="auto" w:fill="FFFFFF"/>
        </w:rPr>
        <w:t>Personnel</w:t>
      </w:r>
      <w:proofErr w:type="spellEnd"/>
      <w:r w:rsidRPr="00086FA2">
        <w:rPr>
          <w:rFonts w:ascii="Cambria" w:hAnsi="Cambria" w:cs="Arial"/>
          <w:i/>
          <w:iCs/>
          <w:color w:val="222222"/>
          <w:sz w:val="24"/>
          <w:szCs w:val="24"/>
          <w:shd w:val="clear" w:color="auto" w:fill="FFFFFF"/>
        </w:rPr>
        <w:t xml:space="preserve"> </w:t>
      </w:r>
      <w:proofErr w:type="spellStart"/>
      <w:r w:rsidRPr="00086FA2">
        <w:rPr>
          <w:rFonts w:ascii="Cambria" w:hAnsi="Cambria" w:cs="Arial"/>
          <w:i/>
          <w:iCs/>
          <w:color w:val="222222"/>
          <w:sz w:val="24"/>
          <w:szCs w:val="24"/>
          <w:shd w:val="clear" w:color="auto" w:fill="FFFFFF"/>
        </w:rPr>
        <w:t>psychology</w:t>
      </w:r>
      <w:proofErr w:type="spellEnd"/>
      <w:r w:rsidRPr="00086FA2">
        <w:rPr>
          <w:rFonts w:ascii="Cambria" w:hAnsi="Cambria" w:cs="Arial"/>
          <w:color w:val="222222"/>
          <w:sz w:val="24"/>
          <w:szCs w:val="24"/>
          <w:shd w:val="clear" w:color="auto" w:fill="FFFFFF"/>
        </w:rPr>
        <w:t>,</w:t>
      </w:r>
      <w:r w:rsidRPr="00086FA2">
        <w:rPr>
          <w:rStyle w:val="apple-converted-space"/>
          <w:rFonts w:ascii="Cambria" w:hAnsi="Cambria" w:cs="Arial"/>
          <w:color w:val="222222"/>
          <w:sz w:val="24"/>
          <w:szCs w:val="24"/>
          <w:shd w:val="clear" w:color="auto" w:fill="FFFFFF"/>
        </w:rPr>
        <w:t> </w:t>
      </w:r>
      <w:r w:rsidRPr="00086FA2">
        <w:rPr>
          <w:rFonts w:ascii="Cambria" w:hAnsi="Cambria" w:cs="Arial"/>
          <w:i/>
          <w:iCs/>
          <w:color w:val="222222"/>
          <w:sz w:val="24"/>
          <w:szCs w:val="24"/>
          <w:shd w:val="clear" w:color="auto" w:fill="FFFFFF"/>
        </w:rPr>
        <w:t>52</w:t>
      </w:r>
      <w:r w:rsidRPr="00086FA2">
        <w:rPr>
          <w:rFonts w:ascii="Cambria" w:hAnsi="Cambria" w:cs="Arial"/>
          <w:color w:val="222222"/>
          <w:sz w:val="24"/>
          <w:szCs w:val="24"/>
          <w:shd w:val="clear" w:color="auto" w:fill="FFFFFF"/>
        </w:rPr>
        <w:t>(3), 621-652.</w:t>
      </w:r>
    </w:p>
    <w:p w14:paraId="19CECCE3" w14:textId="77777777" w:rsidR="005F7532" w:rsidRPr="00086FA2" w:rsidRDefault="005F7532" w:rsidP="005F7532">
      <w:pPr>
        <w:pStyle w:val="Geenafstand"/>
        <w:rPr>
          <w:rFonts w:ascii="Cambria" w:hAnsi="Cambria"/>
          <w:sz w:val="24"/>
          <w:szCs w:val="24"/>
          <w:lang w:val="en-GB"/>
        </w:rPr>
      </w:pPr>
      <w:hyperlink r:id="rId9" w:history="1">
        <w:r w:rsidRPr="00086FA2">
          <w:rPr>
            <w:rStyle w:val="Hyperlink"/>
            <w:rFonts w:ascii="Cambria" w:hAnsi="Cambria"/>
            <w:sz w:val="24"/>
            <w:szCs w:val="24"/>
            <w:lang w:val="en-GB"/>
          </w:rPr>
          <w:t>http://people.tamu.ed</w:t>
        </w:r>
        <w:r w:rsidRPr="00086FA2">
          <w:rPr>
            <w:rStyle w:val="Hyperlink"/>
            <w:rFonts w:ascii="Cambria" w:hAnsi="Cambria"/>
            <w:sz w:val="24"/>
            <w:szCs w:val="24"/>
            <w:lang w:val="en-GB"/>
          </w:rPr>
          <w:t>u</w:t>
        </w:r>
        <w:r w:rsidRPr="00086FA2">
          <w:rPr>
            <w:rStyle w:val="Hyperlink"/>
            <w:rFonts w:ascii="Cambria" w:hAnsi="Cambria"/>
            <w:sz w:val="24"/>
            <w:szCs w:val="24"/>
            <w:lang w:val="en-GB"/>
          </w:rPr>
          <w:t>/~mbarrick/Pubs/1991_Barrick_Mount.pdf</w:t>
        </w:r>
      </w:hyperlink>
    </w:p>
    <w:p w14:paraId="293FFBDE" w14:textId="77777777" w:rsidR="00097DBB" w:rsidRPr="00086FA2" w:rsidRDefault="00097DBB" w:rsidP="00097DBB">
      <w:pPr>
        <w:rPr>
          <w:rFonts w:ascii="Cambria" w:hAnsi="Cambria"/>
        </w:rPr>
      </w:pPr>
    </w:p>
    <w:p w14:paraId="485A56DC" w14:textId="4CC312D5" w:rsidR="00897F1B" w:rsidRPr="00086FA2" w:rsidRDefault="00897F1B" w:rsidP="00097DBB">
      <w:pPr>
        <w:rPr>
          <w:rFonts w:ascii="Cambria" w:hAnsi="Cambria" w:cs="Arial"/>
          <w:color w:val="1A1A1A"/>
          <w:lang w:val="en-US"/>
        </w:rPr>
      </w:pPr>
      <w:r w:rsidRPr="00086FA2">
        <w:rPr>
          <w:rFonts w:ascii="Cambria" w:hAnsi="Cambria" w:cs="Arial"/>
          <w:color w:val="1A1A1A"/>
          <w:lang w:val="en-US"/>
        </w:rPr>
        <w:t xml:space="preserve">McDougall, W. (1932). </w:t>
      </w:r>
      <w:proofErr w:type="gramStart"/>
      <w:r w:rsidRPr="00086FA2">
        <w:rPr>
          <w:rFonts w:ascii="Cambria" w:hAnsi="Cambria" w:cs="Arial"/>
          <w:color w:val="1A1A1A"/>
          <w:lang w:val="en-US"/>
        </w:rPr>
        <w:t>Of</w:t>
      </w:r>
      <w:proofErr w:type="gramEnd"/>
      <w:r w:rsidRPr="00086FA2">
        <w:rPr>
          <w:rFonts w:ascii="Cambria" w:hAnsi="Cambria" w:cs="Arial"/>
          <w:color w:val="1A1A1A"/>
          <w:lang w:val="en-US"/>
        </w:rPr>
        <w:t xml:space="preserve"> the words character and personality. </w:t>
      </w:r>
      <w:proofErr w:type="gramStart"/>
      <w:r w:rsidRPr="00086FA2">
        <w:rPr>
          <w:rFonts w:ascii="Cambria" w:hAnsi="Cambria" w:cs="Arial"/>
          <w:i/>
          <w:iCs/>
          <w:color w:val="1A1A1A"/>
          <w:lang w:val="en-US"/>
        </w:rPr>
        <w:t>Journal of Personality</w:t>
      </w:r>
      <w:r w:rsidRPr="00086FA2">
        <w:rPr>
          <w:rFonts w:ascii="Cambria" w:hAnsi="Cambria" w:cs="Arial"/>
          <w:color w:val="1A1A1A"/>
          <w:lang w:val="en-US"/>
        </w:rPr>
        <w:t xml:space="preserve">, </w:t>
      </w:r>
      <w:r w:rsidRPr="00086FA2">
        <w:rPr>
          <w:rFonts w:ascii="Cambria" w:hAnsi="Cambria" w:cs="Arial"/>
          <w:i/>
          <w:iCs/>
          <w:color w:val="1A1A1A"/>
          <w:lang w:val="en-US"/>
        </w:rPr>
        <w:t>1</w:t>
      </w:r>
      <w:r w:rsidRPr="00086FA2">
        <w:rPr>
          <w:rFonts w:ascii="Cambria" w:hAnsi="Cambria" w:cs="Arial"/>
          <w:color w:val="1A1A1A"/>
          <w:lang w:val="en-US"/>
        </w:rPr>
        <w:t>(1), 3-16.</w:t>
      </w:r>
      <w:proofErr w:type="gramEnd"/>
    </w:p>
    <w:p w14:paraId="5862D97F" w14:textId="44B8B5D0" w:rsidR="00897F1B" w:rsidRPr="00086FA2" w:rsidRDefault="00897F1B" w:rsidP="00097DBB">
      <w:pPr>
        <w:rPr>
          <w:rFonts w:ascii="Cambria" w:hAnsi="Cambria"/>
        </w:rPr>
      </w:pPr>
      <w:hyperlink r:id="rId10" w:history="1">
        <w:r w:rsidRPr="00086FA2">
          <w:rPr>
            <w:rStyle w:val="Hyperlink"/>
            <w:rFonts w:ascii="Cambria" w:hAnsi="Cambria"/>
          </w:rPr>
          <w:t>http://publikationen.ub.uni-frankfurt.de/oai/container/index/docId/12354</w:t>
        </w:r>
      </w:hyperlink>
      <w:r w:rsidRPr="00086FA2">
        <w:rPr>
          <w:rFonts w:ascii="Cambria" w:hAnsi="Cambria"/>
        </w:rPr>
        <w:t xml:space="preserve"> </w:t>
      </w:r>
    </w:p>
    <w:sectPr w:rsidR="00897F1B" w:rsidRPr="00086FA2" w:rsidSect="007E73E9">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5240F" w14:textId="77777777" w:rsidR="00086FA2" w:rsidRDefault="00086FA2" w:rsidP="007E73E9">
      <w:r>
        <w:separator/>
      </w:r>
    </w:p>
  </w:endnote>
  <w:endnote w:type="continuationSeparator" w:id="0">
    <w:p w14:paraId="5DCFE12A" w14:textId="77777777" w:rsidR="00086FA2" w:rsidRDefault="00086FA2" w:rsidP="007E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BDEA7" w14:textId="77777777" w:rsidR="00086FA2" w:rsidRDefault="00086FA2" w:rsidP="007E73E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8899437" w14:textId="77777777" w:rsidR="00086FA2" w:rsidRDefault="00086FA2" w:rsidP="007E73E9">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D503" w14:textId="77777777" w:rsidR="00086FA2" w:rsidRDefault="00086FA2" w:rsidP="007E73E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85C6F">
      <w:rPr>
        <w:rStyle w:val="Paginanummer"/>
        <w:noProof/>
      </w:rPr>
      <w:t>4</w:t>
    </w:r>
    <w:r>
      <w:rPr>
        <w:rStyle w:val="Paginanummer"/>
      </w:rPr>
      <w:fldChar w:fldCharType="end"/>
    </w:r>
  </w:p>
  <w:p w14:paraId="72A8A11D" w14:textId="77777777" w:rsidR="00086FA2" w:rsidRDefault="00086FA2" w:rsidP="007E73E9">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E2A6D" w14:textId="77777777" w:rsidR="00086FA2" w:rsidRDefault="00086FA2" w:rsidP="007E73E9">
      <w:r>
        <w:separator/>
      </w:r>
    </w:p>
  </w:footnote>
  <w:footnote w:type="continuationSeparator" w:id="0">
    <w:p w14:paraId="7C6E182F" w14:textId="77777777" w:rsidR="00086FA2" w:rsidRDefault="00086FA2" w:rsidP="007E7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3E9"/>
    <w:rsid w:val="0005664C"/>
    <w:rsid w:val="00086FA2"/>
    <w:rsid w:val="00097DBB"/>
    <w:rsid w:val="000B669F"/>
    <w:rsid w:val="004871AD"/>
    <w:rsid w:val="005C54A1"/>
    <w:rsid w:val="005F7532"/>
    <w:rsid w:val="00685C6F"/>
    <w:rsid w:val="0070665E"/>
    <w:rsid w:val="007E73E9"/>
    <w:rsid w:val="00836CD4"/>
    <w:rsid w:val="00897F1B"/>
    <w:rsid w:val="008F5737"/>
    <w:rsid w:val="00A10CE8"/>
    <w:rsid w:val="00B469F4"/>
    <w:rsid w:val="00B8514B"/>
    <w:rsid w:val="00BA2110"/>
    <w:rsid w:val="00C136FE"/>
    <w:rsid w:val="00CC0FA1"/>
    <w:rsid w:val="00D70E47"/>
    <w:rsid w:val="00EF6C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B9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7E7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86F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7E73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73E9"/>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7E73E9"/>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7E73E9"/>
    <w:rPr>
      <w:rFonts w:asciiTheme="majorHAnsi" w:eastAsiaTheme="majorEastAsia" w:hAnsiTheme="majorHAnsi" w:cstheme="majorBidi"/>
      <w:i/>
      <w:iCs/>
      <w:color w:val="4F81BD" w:themeColor="accent1"/>
      <w:spacing w:val="15"/>
    </w:rPr>
  </w:style>
  <w:style w:type="paragraph" w:styleId="Voettekst">
    <w:name w:val="footer"/>
    <w:basedOn w:val="Normaal"/>
    <w:link w:val="VoettekstTeken"/>
    <w:uiPriority w:val="99"/>
    <w:unhideWhenUsed/>
    <w:rsid w:val="007E73E9"/>
    <w:pPr>
      <w:tabs>
        <w:tab w:val="center" w:pos="4536"/>
        <w:tab w:val="right" w:pos="9072"/>
      </w:tabs>
    </w:pPr>
  </w:style>
  <w:style w:type="character" w:customStyle="1" w:styleId="VoettekstTeken">
    <w:name w:val="Voettekst Teken"/>
    <w:basedOn w:val="Standaardalinea-lettertype"/>
    <w:link w:val="Voettekst"/>
    <w:uiPriority w:val="99"/>
    <w:rsid w:val="007E73E9"/>
  </w:style>
  <w:style w:type="character" w:styleId="Paginanummer">
    <w:name w:val="page number"/>
    <w:basedOn w:val="Standaardalinea-lettertype"/>
    <w:uiPriority w:val="99"/>
    <w:semiHidden/>
    <w:unhideWhenUsed/>
    <w:rsid w:val="007E73E9"/>
  </w:style>
  <w:style w:type="character" w:customStyle="1" w:styleId="Kop1Teken">
    <w:name w:val="Kop 1 Teken"/>
    <w:basedOn w:val="Standaardalinea-lettertype"/>
    <w:link w:val="Kop1"/>
    <w:uiPriority w:val="9"/>
    <w:rsid w:val="007E73E9"/>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Normaal"/>
    <w:uiPriority w:val="39"/>
    <w:unhideWhenUsed/>
    <w:qFormat/>
    <w:rsid w:val="007E73E9"/>
    <w:pPr>
      <w:spacing w:line="276" w:lineRule="auto"/>
      <w:outlineLvl w:val="9"/>
    </w:pPr>
    <w:rPr>
      <w:color w:val="365F91" w:themeColor="accent1" w:themeShade="BF"/>
      <w:sz w:val="28"/>
      <w:szCs w:val="28"/>
    </w:rPr>
  </w:style>
  <w:style w:type="paragraph" w:styleId="Ballontekst">
    <w:name w:val="Balloon Text"/>
    <w:basedOn w:val="Normaal"/>
    <w:link w:val="BallontekstTeken"/>
    <w:uiPriority w:val="99"/>
    <w:semiHidden/>
    <w:unhideWhenUsed/>
    <w:rsid w:val="007E73E9"/>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E73E9"/>
    <w:rPr>
      <w:rFonts w:ascii="Lucida Grande" w:hAnsi="Lucida Grande"/>
      <w:sz w:val="18"/>
      <w:szCs w:val="18"/>
    </w:rPr>
  </w:style>
  <w:style w:type="paragraph" w:styleId="Inhopg1">
    <w:name w:val="toc 1"/>
    <w:basedOn w:val="Normaal"/>
    <w:next w:val="Normaal"/>
    <w:autoRedefine/>
    <w:uiPriority w:val="39"/>
    <w:unhideWhenUsed/>
    <w:rsid w:val="007E73E9"/>
    <w:pPr>
      <w:spacing w:before="120"/>
    </w:pPr>
    <w:rPr>
      <w:b/>
      <w:sz w:val="22"/>
      <w:szCs w:val="22"/>
    </w:rPr>
  </w:style>
  <w:style w:type="paragraph" w:styleId="Inhopg2">
    <w:name w:val="toc 2"/>
    <w:basedOn w:val="Normaal"/>
    <w:next w:val="Normaal"/>
    <w:autoRedefine/>
    <w:uiPriority w:val="39"/>
    <w:semiHidden/>
    <w:unhideWhenUsed/>
    <w:rsid w:val="007E73E9"/>
    <w:pPr>
      <w:ind w:left="240"/>
    </w:pPr>
    <w:rPr>
      <w:i/>
      <w:sz w:val="22"/>
      <w:szCs w:val="22"/>
    </w:rPr>
  </w:style>
  <w:style w:type="paragraph" w:styleId="Inhopg3">
    <w:name w:val="toc 3"/>
    <w:basedOn w:val="Normaal"/>
    <w:next w:val="Normaal"/>
    <w:autoRedefine/>
    <w:uiPriority w:val="39"/>
    <w:semiHidden/>
    <w:unhideWhenUsed/>
    <w:rsid w:val="007E73E9"/>
    <w:pPr>
      <w:ind w:left="480"/>
    </w:pPr>
    <w:rPr>
      <w:sz w:val="22"/>
      <w:szCs w:val="22"/>
    </w:rPr>
  </w:style>
  <w:style w:type="paragraph" w:styleId="Inhopg4">
    <w:name w:val="toc 4"/>
    <w:basedOn w:val="Normaal"/>
    <w:next w:val="Normaal"/>
    <w:autoRedefine/>
    <w:uiPriority w:val="39"/>
    <w:semiHidden/>
    <w:unhideWhenUsed/>
    <w:rsid w:val="007E73E9"/>
    <w:pPr>
      <w:ind w:left="720"/>
    </w:pPr>
    <w:rPr>
      <w:sz w:val="20"/>
      <w:szCs w:val="20"/>
    </w:rPr>
  </w:style>
  <w:style w:type="paragraph" w:styleId="Inhopg5">
    <w:name w:val="toc 5"/>
    <w:basedOn w:val="Normaal"/>
    <w:next w:val="Normaal"/>
    <w:autoRedefine/>
    <w:uiPriority w:val="39"/>
    <w:semiHidden/>
    <w:unhideWhenUsed/>
    <w:rsid w:val="007E73E9"/>
    <w:pPr>
      <w:ind w:left="960"/>
    </w:pPr>
    <w:rPr>
      <w:sz w:val="20"/>
      <w:szCs w:val="20"/>
    </w:rPr>
  </w:style>
  <w:style w:type="paragraph" w:styleId="Inhopg6">
    <w:name w:val="toc 6"/>
    <w:basedOn w:val="Normaal"/>
    <w:next w:val="Normaal"/>
    <w:autoRedefine/>
    <w:uiPriority w:val="39"/>
    <w:semiHidden/>
    <w:unhideWhenUsed/>
    <w:rsid w:val="007E73E9"/>
    <w:pPr>
      <w:ind w:left="1200"/>
    </w:pPr>
    <w:rPr>
      <w:sz w:val="20"/>
      <w:szCs w:val="20"/>
    </w:rPr>
  </w:style>
  <w:style w:type="paragraph" w:styleId="Inhopg7">
    <w:name w:val="toc 7"/>
    <w:basedOn w:val="Normaal"/>
    <w:next w:val="Normaal"/>
    <w:autoRedefine/>
    <w:uiPriority w:val="39"/>
    <w:semiHidden/>
    <w:unhideWhenUsed/>
    <w:rsid w:val="007E73E9"/>
    <w:pPr>
      <w:ind w:left="1440"/>
    </w:pPr>
    <w:rPr>
      <w:sz w:val="20"/>
      <w:szCs w:val="20"/>
    </w:rPr>
  </w:style>
  <w:style w:type="paragraph" w:styleId="Inhopg8">
    <w:name w:val="toc 8"/>
    <w:basedOn w:val="Normaal"/>
    <w:next w:val="Normaal"/>
    <w:autoRedefine/>
    <w:uiPriority w:val="39"/>
    <w:semiHidden/>
    <w:unhideWhenUsed/>
    <w:rsid w:val="007E73E9"/>
    <w:pPr>
      <w:ind w:left="1680"/>
    </w:pPr>
    <w:rPr>
      <w:sz w:val="20"/>
      <w:szCs w:val="20"/>
    </w:rPr>
  </w:style>
  <w:style w:type="paragraph" w:styleId="Inhopg9">
    <w:name w:val="toc 9"/>
    <w:basedOn w:val="Normaal"/>
    <w:next w:val="Normaal"/>
    <w:autoRedefine/>
    <w:uiPriority w:val="39"/>
    <w:semiHidden/>
    <w:unhideWhenUsed/>
    <w:rsid w:val="007E73E9"/>
    <w:pPr>
      <w:ind w:left="1920"/>
    </w:pPr>
    <w:rPr>
      <w:sz w:val="20"/>
      <w:szCs w:val="20"/>
    </w:rPr>
  </w:style>
  <w:style w:type="paragraph" w:styleId="Geenafstand">
    <w:name w:val="No Spacing"/>
    <w:uiPriority w:val="1"/>
    <w:qFormat/>
    <w:rsid w:val="005F7532"/>
    <w:rPr>
      <w:rFonts w:eastAsiaTheme="minorHAnsi"/>
      <w:sz w:val="22"/>
      <w:szCs w:val="22"/>
      <w:lang w:eastAsia="en-US"/>
    </w:rPr>
  </w:style>
  <w:style w:type="character" w:customStyle="1" w:styleId="apple-converted-space">
    <w:name w:val="apple-converted-space"/>
    <w:basedOn w:val="Standaardalinea-lettertype"/>
    <w:rsid w:val="005F7532"/>
  </w:style>
  <w:style w:type="character" w:styleId="Hyperlink">
    <w:name w:val="Hyperlink"/>
    <w:basedOn w:val="Standaardalinea-lettertype"/>
    <w:uiPriority w:val="99"/>
    <w:unhideWhenUsed/>
    <w:rsid w:val="005F7532"/>
    <w:rPr>
      <w:color w:val="0000FF" w:themeColor="hyperlink"/>
      <w:u w:val="single"/>
    </w:rPr>
  </w:style>
  <w:style w:type="character" w:styleId="GevolgdeHyperlink">
    <w:name w:val="FollowedHyperlink"/>
    <w:basedOn w:val="Standaardalinea-lettertype"/>
    <w:uiPriority w:val="99"/>
    <w:semiHidden/>
    <w:unhideWhenUsed/>
    <w:rsid w:val="0070665E"/>
    <w:rPr>
      <w:color w:val="800080" w:themeColor="followedHyperlink"/>
      <w:u w:val="single"/>
    </w:rPr>
  </w:style>
  <w:style w:type="character" w:customStyle="1" w:styleId="Kop2Teken">
    <w:name w:val="Kop 2 Teken"/>
    <w:basedOn w:val="Standaardalinea-lettertype"/>
    <w:link w:val="Kop2"/>
    <w:uiPriority w:val="9"/>
    <w:rsid w:val="00086FA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7E7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86F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7E73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73E9"/>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7E73E9"/>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7E73E9"/>
    <w:rPr>
      <w:rFonts w:asciiTheme="majorHAnsi" w:eastAsiaTheme="majorEastAsia" w:hAnsiTheme="majorHAnsi" w:cstheme="majorBidi"/>
      <w:i/>
      <w:iCs/>
      <w:color w:val="4F81BD" w:themeColor="accent1"/>
      <w:spacing w:val="15"/>
    </w:rPr>
  </w:style>
  <w:style w:type="paragraph" w:styleId="Voettekst">
    <w:name w:val="footer"/>
    <w:basedOn w:val="Normaal"/>
    <w:link w:val="VoettekstTeken"/>
    <w:uiPriority w:val="99"/>
    <w:unhideWhenUsed/>
    <w:rsid w:val="007E73E9"/>
    <w:pPr>
      <w:tabs>
        <w:tab w:val="center" w:pos="4536"/>
        <w:tab w:val="right" w:pos="9072"/>
      </w:tabs>
    </w:pPr>
  </w:style>
  <w:style w:type="character" w:customStyle="1" w:styleId="VoettekstTeken">
    <w:name w:val="Voettekst Teken"/>
    <w:basedOn w:val="Standaardalinea-lettertype"/>
    <w:link w:val="Voettekst"/>
    <w:uiPriority w:val="99"/>
    <w:rsid w:val="007E73E9"/>
  </w:style>
  <w:style w:type="character" w:styleId="Paginanummer">
    <w:name w:val="page number"/>
    <w:basedOn w:val="Standaardalinea-lettertype"/>
    <w:uiPriority w:val="99"/>
    <w:semiHidden/>
    <w:unhideWhenUsed/>
    <w:rsid w:val="007E73E9"/>
  </w:style>
  <w:style w:type="character" w:customStyle="1" w:styleId="Kop1Teken">
    <w:name w:val="Kop 1 Teken"/>
    <w:basedOn w:val="Standaardalinea-lettertype"/>
    <w:link w:val="Kop1"/>
    <w:uiPriority w:val="9"/>
    <w:rsid w:val="007E73E9"/>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Normaal"/>
    <w:uiPriority w:val="39"/>
    <w:unhideWhenUsed/>
    <w:qFormat/>
    <w:rsid w:val="007E73E9"/>
    <w:pPr>
      <w:spacing w:line="276" w:lineRule="auto"/>
      <w:outlineLvl w:val="9"/>
    </w:pPr>
    <w:rPr>
      <w:color w:val="365F91" w:themeColor="accent1" w:themeShade="BF"/>
      <w:sz w:val="28"/>
      <w:szCs w:val="28"/>
    </w:rPr>
  </w:style>
  <w:style w:type="paragraph" w:styleId="Ballontekst">
    <w:name w:val="Balloon Text"/>
    <w:basedOn w:val="Normaal"/>
    <w:link w:val="BallontekstTeken"/>
    <w:uiPriority w:val="99"/>
    <w:semiHidden/>
    <w:unhideWhenUsed/>
    <w:rsid w:val="007E73E9"/>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E73E9"/>
    <w:rPr>
      <w:rFonts w:ascii="Lucida Grande" w:hAnsi="Lucida Grande"/>
      <w:sz w:val="18"/>
      <w:szCs w:val="18"/>
    </w:rPr>
  </w:style>
  <w:style w:type="paragraph" w:styleId="Inhopg1">
    <w:name w:val="toc 1"/>
    <w:basedOn w:val="Normaal"/>
    <w:next w:val="Normaal"/>
    <w:autoRedefine/>
    <w:uiPriority w:val="39"/>
    <w:unhideWhenUsed/>
    <w:rsid w:val="007E73E9"/>
    <w:pPr>
      <w:spacing w:before="120"/>
    </w:pPr>
    <w:rPr>
      <w:b/>
      <w:sz w:val="22"/>
      <w:szCs w:val="22"/>
    </w:rPr>
  </w:style>
  <w:style w:type="paragraph" w:styleId="Inhopg2">
    <w:name w:val="toc 2"/>
    <w:basedOn w:val="Normaal"/>
    <w:next w:val="Normaal"/>
    <w:autoRedefine/>
    <w:uiPriority w:val="39"/>
    <w:semiHidden/>
    <w:unhideWhenUsed/>
    <w:rsid w:val="007E73E9"/>
    <w:pPr>
      <w:ind w:left="240"/>
    </w:pPr>
    <w:rPr>
      <w:i/>
      <w:sz w:val="22"/>
      <w:szCs w:val="22"/>
    </w:rPr>
  </w:style>
  <w:style w:type="paragraph" w:styleId="Inhopg3">
    <w:name w:val="toc 3"/>
    <w:basedOn w:val="Normaal"/>
    <w:next w:val="Normaal"/>
    <w:autoRedefine/>
    <w:uiPriority w:val="39"/>
    <w:semiHidden/>
    <w:unhideWhenUsed/>
    <w:rsid w:val="007E73E9"/>
    <w:pPr>
      <w:ind w:left="480"/>
    </w:pPr>
    <w:rPr>
      <w:sz w:val="22"/>
      <w:szCs w:val="22"/>
    </w:rPr>
  </w:style>
  <w:style w:type="paragraph" w:styleId="Inhopg4">
    <w:name w:val="toc 4"/>
    <w:basedOn w:val="Normaal"/>
    <w:next w:val="Normaal"/>
    <w:autoRedefine/>
    <w:uiPriority w:val="39"/>
    <w:semiHidden/>
    <w:unhideWhenUsed/>
    <w:rsid w:val="007E73E9"/>
    <w:pPr>
      <w:ind w:left="720"/>
    </w:pPr>
    <w:rPr>
      <w:sz w:val="20"/>
      <w:szCs w:val="20"/>
    </w:rPr>
  </w:style>
  <w:style w:type="paragraph" w:styleId="Inhopg5">
    <w:name w:val="toc 5"/>
    <w:basedOn w:val="Normaal"/>
    <w:next w:val="Normaal"/>
    <w:autoRedefine/>
    <w:uiPriority w:val="39"/>
    <w:semiHidden/>
    <w:unhideWhenUsed/>
    <w:rsid w:val="007E73E9"/>
    <w:pPr>
      <w:ind w:left="960"/>
    </w:pPr>
    <w:rPr>
      <w:sz w:val="20"/>
      <w:szCs w:val="20"/>
    </w:rPr>
  </w:style>
  <w:style w:type="paragraph" w:styleId="Inhopg6">
    <w:name w:val="toc 6"/>
    <w:basedOn w:val="Normaal"/>
    <w:next w:val="Normaal"/>
    <w:autoRedefine/>
    <w:uiPriority w:val="39"/>
    <w:semiHidden/>
    <w:unhideWhenUsed/>
    <w:rsid w:val="007E73E9"/>
    <w:pPr>
      <w:ind w:left="1200"/>
    </w:pPr>
    <w:rPr>
      <w:sz w:val="20"/>
      <w:szCs w:val="20"/>
    </w:rPr>
  </w:style>
  <w:style w:type="paragraph" w:styleId="Inhopg7">
    <w:name w:val="toc 7"/>
    <w:basedOn w:val="Normaal"/>
    <w:next w:val="Normaal"/>
    <w:autoRedefine/>
    <w:uiPriority w:val="39"/>
    <w:semiHidden/>
    <w:unhideWhenUsed/>
    <w:rsid w:val="007E73E9"/>
    <w:pPr>
      <w:ind w:left="1440"/>
    </w:pPr>
    <w:rPr>
      <w:sz w:val="20"/>
      <w:szCs w:val="20"/>
    </w:rPr>
  </w:style>
  <w:style w:type="paragraph" w:styleId="Inhopg8">
    <w:name w:val="toc 8"/>
    <w:basedOn w:val="Normaal"/>
    <w:next w:val="Normaal"/>
    <w:autoRedefine/>
    <w:uiPriority w:val="39"/>
    <w:semiHidden/>
    <w:unhideWhenUsed/>
    <w:rsid w:val="007E73E9"/>
    <w:pPr>
      <w:ind w:left="1680"/>
    </w:pPr>
    <w:rPr>
      <w:sz w:val="20"/>
      <w:szCs w:val="20"/>
    </w:rPr>
  </w:style>
  <w:style w:type="paragraph" w:styleId="Inhopg9">
    <w:name w:val="toc 9"/>
    <w:basedOn w:val="Normaal"/>
    <w:next w:val="Normaal"/>
    <w:autoRedefine/>
    <w:uiPriority w:val="39"/>
    <w:semiHidden/>
    <w:unhideWhenUsed/>
    <w:rsid w:val="007E73E9"/>
    <w:pPr>
      <w:ind w:left="1920"/>
    </w:pPr>
    <w:rPr>
      <w:sz w:val="20"/>
      <w:szCs w:val="20"/>
    </w:rPr>
  </w:style>
  <w:style w:type="paragraph" w:styleId="Geenafstand">
    <w:name w:val="No Spacing"/>
    <w:uiPriority w:val="1"/>
    <w:qFormat/>
    <w:rsid w:val="005F7532"/>
    <w:rPr>
      <w:rFonts w:eastAsiaTheme="minorHAnsi"/>
      <w:sz w:val="22"/>
      <w:szCs w:val="22"/>
      <w:lang w:eastAsia="en-US"/>
    </w:rPr>
  </w:style>
  <w:style w:type="character" w:customStyle="1" w:styleId="apple-converted-space">
    <w:name w:val="apple-converted-space"/>
    <w:basedOn w:val="Standaardalinea-lettertype"/>
    <w:rsid w:val="005F7532"/>
  </w:style>
  <w:style w:type="character" w:styleId="Hyperlink">
    <w:name w:val="Hyperlink"/>
    <w:basedOn w:val="Standaardalinea-lettertype"/>
    <w:uiPriority w:val="99"/>
    <w:unhideWhenUsed/>
    <w:rsid w:val="005F7532"/>
    <w:rPr>
      <w:color w:val="0000FF" w:themeColor="hyperlink"/>
      <w:u w:val="single"/>
    </w:rPr>
  </w:style>
  <w:style w:type="character" w:styleId="GevolgdeHyperlink">
    <w:name w:val="FollowedHyperlink"/>
    <w:basedOn w:val="Standaardalinea-lettertype"/>
    <w:uiPriority w:val="99"/>
    <w:semiHidden/>
    <w:unhideWhenUsed/>
    <w:rsid w:val="0070665E"/>
    <w:rPr>
      <w:color w:val="800080" w:themeColor="followedHyperlink"/>
      <w:u w:val="single"/>
    </w:rPr>
  </w:style>
  <w:style w:type="character" w:customStyle="1" w:styleId="Kop2Teken">
    <w:name w:val="Kop 2 Teken"/>
    <w:basedOn w:val="Standaardalinea-lettertype"/>
    <w:link w:val="Kop2"/>
    <w:uiPriority w:val="9"/>
    <w:rsid w:val="00086F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ff.icar.cnr.it/manco/Teaching/2005/datamining/articoli/multinomial-aaaiws98.pdf" TargetMode="External"/><Relationship Id="rId9" Type="http://schemas.openxmlformats.org/officeDocument/2006/relationships/hyperlink" Target="http://people.tamu.edu/~mbarrick/Pubs/1991_Barrick_Mount.pdf" TargetMode="External"/><Relationship Id="rId10" Type="http://schemas.openxmlformats.org/officeDocument/2006/relationships/hyperlink" Target="http://publikationen.ub.uni-frankfurt.de/oai/container/index/docId/12354"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2B65D-7E71-4347-BE18-3101AB12D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788</Words>
  <Characters>4336</Characters>
  <Application>Microsoft Macintosh Word</Application>
  <DocSecurity>0</DocSecurity>
  <Lines>36</Lines>
  <Paragraphs>10</Paragraphs>
  <ScaleCrop>false</ScaleCrop>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Classificatie van persoonlijkheidskenmerken</dc:title>
  <dc:subject/>
  <dc:creator>Mart Busger op Vollenbroek</dc:creator>
  <cp:keywords/>
  <dc:description/>
  <cp:lastModifiedBy>Mart Busger op Vollenbroek</cp:lastModifiedBy>
  <cp:revision>4</cp:revision>
  <dcterms:created xsi:type="dcterms:W3CDTF">2014-12-30T11:42:00Z</dcterms:created>
  <dcterms:modified xsi:type="dcterms:W3CDTF">2015-01-10T16:28:00Z</dcterms:modified>
</cp:coreProperties>
</file>