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u w:val="single"/>
        </w:rPr>
      </w:pPr>
      <w:r w:rsidDel="00000000" w:rsidR="00000000" w:rsidRPr="00000000">
        <w:rPr>
          <w:rtl w:val="0"/>
        </w:rPr>
      </w:r>
    </w:p>
    <w:p w:rsidR="00000000" w:rsidDel="00000000" w:rsidP="00000000" w:rsidRDefault="00000000" w:rsidRPr="00000000" w14:paraId="00000002">
      <w:pPr>
        <w:spacing w:line="276" w:lineRule="auto"/>
        <w:jc w:val="center"/>
        <w:rPr>
          <w:b w:val="1"/>
          <w:sz w:val="28"/>
          <w:szCs w:val="28"/>
          <w:u w:val="single"/>
        </w:rPr>
      </w:pPr>
      <w:r w:rsidDel="00000000" w:rsidR="00000000" w:rsidRPr="00000000">
        <w:rPr>
          <w:b w:val="1"/>
          <w:sz w:val="26"/>
          <w:szCs w:val="26"/>
          <w:u w:val="single"/>
          <w:rtl w:val="0"/>
        </w:rPr>
        <w:t>CONVENIO DE AUSPICIO INTERINSTITUCIONAL QUE CELEBRAN EL {{PERSONA_1}} Y LA {{PERSONA_2}}</w:t>
      </w:r>
      <w:r w:rsidDel="00000000" w:rsidR="00000000" w:rsidRPr="00000000">
        <w:rPr>
          <w:b w:val="1"/>
          <w:sz w:val="28"/>
          <w:szCs w:val="28"/>
          <w:u w:val="single"/>
          <w:rtl w:val="0"/>
        </w:rPr>
        <w:t xml:space="preserve"> </w:t>
      </w:r>
    </w:p>
    <w:p w:rsidR="00000000" w:rsidDel="00000000" w:rsidP="00000000" w:rsidRDefault="00000000" w:rsidRPr="00000000" w14:paraId="00000003">
      <w:pPr>
        <w:spacing w:line="276" w:lineRule="auto"/>
        <w:jc w:val="both"/>
        <w:rPr/>
      </w:pPr>
      <w:r w:rsidDel="00000000" w:rsidR="00000000" w:rsidRPr="00000000">
        <w:rPr>
          <w:rtl w:val="0"/>
        </w:rPr>
        <w:t>Conste por el presente documento el {{PERSONA_9}} de Auspicio Interinstitucional, en adelante el “{{PERSONA_9}}”, que celebran de una parte</w:t>
      </w:r>
      <w:r w:rsidDel="00000000" w:rsidR="00000000" w:rsidRPr="00000000">
        <w:rPr>
          <w:b w:val="1"/>
          <w:rtl w:val="0"/>
        </w:rPr>
        <w:t xml:space="preserve"> {{PERSONA_1}}, </w:t>
      </w:r>
      <w:r w:rsidDel="00000000" w:rsidR="00000000" w:rsidRPr="00000000">
        <w:rPr>
          <w:rtl w:val="0"/>
        </w:rPr>
        <w:t xml:space="preserve">a quien en adelante se denominará “</w:t>
      </w:r>
      <w:r w:rsidDel="00000000" w:rsidR="00000000" w:rsidRPr="00000000">
        <w:rPr>
          <w:b w:val="1"/>
          <w:rtl w:val="0"/>
        </w:rPr>
        <w:t xml:space="preserve">VOX POPULI</w:t>
      </w:r>
      <w:r w:rsidDel="00000000" w:rsidR="00000000" w:rsidRPr="00000000">
        <w:rPr>
          <w:rtl w:val="0"/>
        </w:rPr>
        <w:t>”, con domicilio en {{DIRECCION_2}}.º XXXXXXX, de la otra parte,</w:t>
      </w:r>
      <w:r w:rsidDel="00000000" w:rsidR="00000000" w:rsidRPr="00000000">
        <w:rPr>
          <w:b w:val="1"/>
          <w:rtl w:val="0"/>
        </w:rPr>
        <w:t xml:space="preserve"> {{ENTIDAD_1}} – {{PERSONA_2}}</w:t>
      </w:r>
      <w:r w:rsidDel="00000000" w:rsidR="00000000" w:rsidRPr="00000000">
        <w:rPr>
          <w:rtl w:val="0"/>
        </w:rPr>
        <w:t xml:space="preserve">, a quien en adelante se denominará “</w:t>
      </w:r>
      <w:r w:rsidDel="00000000" w:rsidR="00000000" w:rsidRPr="00000000">
        <w:rPr>
          <w:b w:val="1"/>
          <w:rtl w:val="0"/>
        </w:rPr>
        <w:t>{{ENTIDAD_1}}</w:t>
      </w:r>
      <w:r w:rsidDel="00000000" w:rsidR="00000000" w:rsidRPr="00000000">
        <w:rPr>
          <w:rtl w:val="0"/>
        </w:rPr>
        <w:t>”, con domicilio fiscal en {{DIRECCION_3}}, Lima – Perú, {{PERSONA_3}}</w:t>
      </w:r>
      <w:r w:rsidDel="00000000" w:rsidR="00000000" w:rsidRPr="00000000">
        <w:rPr>
          <w:b w:val="1"/>
          <w:rtl w:val="0"/>
        </w:rPr>
      </w:r>
      <w:r w:rsidDel="00000000" w:rsidR="00000000" w:rsidRPr="00000000">
        <w:rPr>
          <w:rtl w:val="0"/>
        </w:rPr>
        <w:t>, identificada con DNI {{DIRECCION_4}}, en los términos y condiciones que se presentan a continuación:</w:t>
      </w:r>
    </w:p>
    <w:p w:rsidR="00000000" w:rsidDel="00000000" w:rsidP="00000000" w:rsidRDefault="00000000" w:rsidRPr="00000000" w14:paraId="00000004">
      <w:pPr>
        <w:spacing w:line="276" w:lineRule="auto"/>
        <w:jc w:val="both"/>
        <w:rPr/>
      </w:pPr>
      <w:r w:rsidDel="00000000" w:rsidR="00000000" w:rsidRPr="00000000">
        <w:rPr>
          <w:rtl w:val="0"/>
        </w:rPr>
      </w:r>
    </w:p>
    <w:p w:rsidR="00000000" w:rsidDel="00000000" w:rsidP="00000000" w:rsidRDefault="00000000" w:rsidRPr="00000000" w14:paraId="00000005">
      <w:pPr>
        <w:spacing w:line="276" w:lineRule="auto"/>
        <w:jc w:val="both"/>
        <w:rPr>
          <w:b w:val="1"/>
          <w:u w:val="single"/>
        </w:rPr>
      </w:pPr>
      <w:r w:rsidDel="00000000" w:rsidR="00000000" w:rsidRPr="00000000">
        <w:rPr>
          <w:b w:val="1"/>
          <w:u w:val="single"/>
          <w:rtl w:val="0"/>
        </w:rPr>
        <w:t>{{PERSONA_4}}: {{PERSONA_5}}</w:t>
      </w:r>
    </w:p>
    <w:p w:rsidR="00000000" w:rsidDel="00000000" w:rsidP="00000000" w:rsidRDefault="00000000" w:rsidRPr="00000000" w14:paraId="00000006">
      <w:pPr>
        <w:spacing w:line="276" w:lineRule="auto"/>
        <w:jc w:val="both"/>
        <w:rPr/>
      </w:pPr>
      <w:r w:rsidDel="00000000" w:rsidR="00000000" w:rsidRPr="00000000">
        <w:rPr>
          <w:rtl w:val="0"/>
        </w:rPr>
        <w:t xml:space="preserve">El presente convenio tiene por objeto establecer los términos y condiciones del auspicio institucional por parte de </w:t>
      </w:r>
      <w:r w:rsidDel="00000000" w:rsidR="00000000" w:rsidRPr="00000000">
        <w:rPr>
          <w:b w:val="1"/>
          <w:rtl w:val="0"/>
        </w:rPr>
        <w:t xml:space="preserve">VOX POPULI </w:t>
      </w:r>
      <w:r w:rsidDel="00000000" w:rsidR="00000000" w:rsidRPr="00000000">
        <w:rPr>
          <w:rtl w:val="0"/>
        </w:rPr>
        <w:t xml:space="preserve">al curso desarrollado por </w:t>
      </w:r>
      <w:r w:rsidDel="00000000" w:rsidR="00000000" w:rsidRPr="00000000">
        <w:rPr>
          <w:b w:val="1"/>
          <w:rtl w:val="0"/>
        </w:rPr>
        <w:t>{{ENTIDAD_1}}</w:t>
      </w:r>
      <w:r w:rsidDel="00000000" w:rsidR="00000000" w:rsidRPr="00000000">
        <w:rPr>
          <w:rtl w:val="0"/>
        </w:rPr>
        <w:t xml:space="preserve">, denominado:</w:t>
      </w:r>
    </w:p>
    <w:p w:rsidR="00000000" w:rsidDel="00000000" w:rsidP="00000000" w:rsidRDefault="00000000" w:rsidRPr="00000000" w14:paraId="00000007">
      <w:pPr>
        <w:spacing w:line="276" w:lineRule="auto"/>
        <w:jc w:val="center"/>
        <w:rPr>
          <w:b w:val="1"/>
        </w:rPr>
      </w:pPr>
      <w:r w:rsidDel="00000000" w:rsidR="00000000" w:rsidRPr="00000000">
        <w:rPr>
          <w:b w:val="1"/>
          <w:rtl w:val="0"/>
        </w:rPr>
        <w:t>“{{PERSONA_6}} AL DERECHO”</w:t>
      </w:r>
    </w:p>
    <w:p w:rsidR="00000000" w:rsidDel="00000000" w:rsidP="00000000" w:rsidRDefault="00000000" w:rsidRPr="00000000" w14:paraId="00000008">
      <w:pPr>
        <w:spacing w:line="276" w:lineRule="auto"/>
        <w:jc w:val="both"/>
        <w:rPr/>
      </w:pPr>
      <w:r w:rsidDel="00000000" w:rsidR="00000000" w:rsidRPr="00000000">
        <w:rPr>
          <w:rtl w:val="0"/>
        </w:rPr>
        <w:t>El cual está destinado a fomentar la formación práctica y actualización profesional del área legal, otorgándoles al finalizar el curso la Certificación Conjunta entre {{ENTIDAD_1}} y VOX POPULI.</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b w:val="1"/>
          <w:u w:val="single"/>
        </w:rPr>
      </w:pPr>
      <w:r w:rsidDel="00000000" w:rsidR="00000000" w:rsidRPr="00000000">
        <w:rPr>
          <w:b w:val="1"/>
          <w:u w:val="single"/>
          <w:rtl w:val="0"/>
        </w:rPr>
        <w:t>CLÁUSULA SEGUNDA: {{PERSONA_7}}</w:t>
      </w:r>
    </w:p>
    <w:p w:rsidR="00000000" w:rsidDel="00000000" w:rsidP="00000000" w:rsidRDefault="00000000" w:rsidRPr="00000000" w14:paraId="0000000B">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Modalidad</w:t>
      </w:r>
      <w:r w:rsidDel="00000000" w:rsidR="00000000" w:rsidRPr="00000000">
        <w:rPr>
          <w:rFonts w:ascii="Times New Roman" w:cs="Times New Roman" w:eastAsia="Times New Roman" w:hAnsi="Times New Roman"/>
          <w:rtl w:val="0"/>
        </w:rPr>
        <w:t xml:space="preserve">: Virtual</w:t>
      </w:r>
    </w:p>
    <w:p w:rsidR="00000000" w:rsidDel="00000000" w:rsidP="00000000" w:rsidRDefault="00000000" w:rsidRPr="00000000" w14:paraId="0000000C">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Duración total</w:t>
      </w:r>
      <w:r w:rsidDel="00000000" w:rsidR="00000000" w:rsidRPr="00000000">
        <w:rPr>
          <w:rFonts w:ascii="Times New Roman" w:cs="Times New Roman" w:eastAsia="Times New Roman" w:hAnsi="Times New Roman"/>
          <w:rtl w:val="0"/>
        </w:rPr>
        <w:t xml:space="preserve">: 12 horas lectivas</w:t>
      </w:r>
    </w:p>
    <w:p w:rsidR="00000000" w:rsidDel="00000000" w:rsidP="00000000" w:rsidRDefault="00000000" w:rsidRPr="00000000" w14:paraId="0000000D">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Frecuencia</w:t>
      </w:r>
      <w:r w:rsidDel="00000000" w:rsidR="00000000" w:rsidRPr="00000000">
        <w:rPr>
          <w:rFonts w:ascii="Times New Roman" w:cs="Times New Roman" w:eastAsia="Times New Roman" w:hAnsi="Times New Roman"/>
          <w:rtl w:val="0"/>
        </w:rPr>
        <w:t xml:space="preserve">: 4 sábados consecutivos</w:t>
      </w:r>
    </w:p>
    <w:p w:rsidR="00000000" w:rsidDel="00000000" w:rsidP="00000000" w:rsidRDefault="00000000" w:rsidRPr="00000000" w14:paraId="0000000E">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Horario por sesión</w:t>
      </w:r>
      <w:r w:rsidDel="00000000" w:rsidR="00000000" w:rsidRPr="00000000">
        <w:rPr>
          <w:rFonts w:ascii="Times New Roman" w:cs="Times New Roman" w:eastAsia="Times New Roman" w:hAnsi="Times New Roman"/>
          <w:rtl w:val="0"/>
        </w:rPr>
        <w:t xml:space="preserve">: 3 horas cada sábado</w:t>
      </w:r>
    </w:p>
    <w:p w:rsidR="00000000" w:rsidDel="00000000" w:rsidP="00000000" w:rsidRDefault="00000000" w:rsidRPr="00000000" w14:paraId="0000000F">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Fechas tentativas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numPr>
          <w:ilvl w:val="0"/>
          <w:numId w:val="3"/>
        </w:numPr>
        <w:spacing w:after="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de mayo de 2025 (Primera sesión)</w:t>
      </w:r>
    </w:p>
    <w:p w:rsidR="00000000" w:rsidDel="00000000" w:rsidP="00000000" w:rsidRDefault="00000000" w:rsidRPr="00000000" w14:paraId="00000011">
      <w:pPr>
        <w:numPr>
          <w:ilvl w:val="0"/>
          <w:numId w:val="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 de junio de 2025 (Segunda sesión)</w:t>
      </w:r>
    </w:p>
    <w:p w:rsidR="00000000" w:rsidDel="00000000" w:rsidP="00000000" w:rsidRDefault="00000000" w:rsidRPr="00000000" w14:paraId="00000012">
      <w:pPr>
        <w:numPr>
          <w:ilvl w:val="0"/>
          <w:numId w:val="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de junio de 2025 (Tercera sesión)</w:t>
      </w:r>
    </w:p>
    <w:p w:rsidR="00000000" w:rsidDel="00000000" w:rsidP="00000000" w:rsidRDefault="00000000" w:rsidRPr="00000000" w14:paraId="00000013">
      <w:pPr>
        <w:numPr>
          <w:ilvl w:val="0"/>
          <w:numId w:val="3"/>
        </w:numPr>
        <w:spacing w:after="28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de junio de 2025 (Cuarta sesión)</w:t>
      </w:r>
    </w:p>
    <w:p w:rsidR="00000000" w:rsidDel="00000000" w:rsidP="00000000" w:rsidRDefault="00000000" w:rsidRPr="00000000" w14:paraId="00000014">
      <w:pPr>
        <w:spacing w:after="280" w:before="2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76" w:lineRule="auto"/>
        <w:jc w:val="both"/>
        <w:rPr>
          <w:b w:val="1"/>
          <w:u w:val="single"/>
        </w:rPr>
      </w:pPr>
      <w:r w:rsidDel="00000000" w:rsidR="00000000" w:rsidRPr="00000000">
        <w:rPr>
          <w:b w:val="1"/>
          <w:u w:val="single"/>
          <w:rtl w:val="0"/>
        </w:rPr>
        <w:t>CLÁUSULA TERCERA: {{ENTIDAD_2}} RESPONSABILIDADES</w:t>
      </w:r>
    </w:p>
    <w:p w:rsidR="00000000" w:rsidDel="00000000" w:rsidP="00000000" w:rsidRDefault="00000000" w:rsidRPr="00000000" w14:paraId="00000016">
      <w:pPr>
        <w:numPr>
          <w:ilvl w:val="0"/>
          <w:numId w:val="1"/>
        </w:numPr>
        <w:spacing w:line="276" w:lineRule="auto"/>
        <w:ind w:left="720" w:hanging="360"/>
        <w:jc w:val="both"/>
        <w:rPr/>
      </w:pPr>
      <w:r w:rsidDel="00000000" w:rsidR="00000000" w:rsidRPr="00000000">
        <w:rPr>
          <w:b w:val="1"/>
          <w:rtl w:val="0"/>
        </w:rPr>
        <w:t xml:space="preserve">Distribución de utilidades:</w:t>
      </w:r>
      <w:r w:rsidDel="00000000" w:rsidR="00000000" w:rsidRPr="00000000">
        <w:rPr>
          <w:rtl w:val="0"/>
        </w:rPr>
      </w:r>
    </w:p>
    <w:p w:rsidR="00000000" w:rsidDel="00000000" w:rsidP="00000000" w:rsidRDefault="00000000" w:rsidRPr="00000000" w14:paraId="00000017">
      <w:pPr>
        <w:numPr>
          <w:ilvl w:val="1"/>
          <w:numId w:val="1"/>
        </w:numPr>
        <w:spacing w:line="276" w:lineRule="auto"/>
        <w:ind w:left="1440" w:hanging="360"/>
        <w:jc w:val="both"/>
        <w:rPr/>
      </w:pPr>
      <w:r w:rsidDel="00000000" w:rsidR="00000000" w:rsidRPr="00000000">
        <w:rPr>
          <w:b w:val="1"/>
          <w:rtl w:val="0"/>
        </w:rPr>
        <w:t>{{ENTIDAD_3}}</w:t>
      </w:r>
      <w:r w:rsidDel="00000000" w:rsidR="00000000" w:rsidRPr="00000000">
        <w:rPr>
          <w:rtl w:val="0"/>
        </w:rPr>
        <w:t xml:space="preserve"> recibirá el </w:t>
      </w:r>
      <w:r w:rsidDel="00000000" w:rsidR="00000000" w:rsidRPr="00000000">
        <w:rPr>
          <w:b w:val="1"/>
          <w:rtl w:val="0"/>
        </w:rPr>
        <w:t xml:space="preserve">30%</w:t>
      </w:r>
      <w:r w:rsidDel="00000000" w:rsidR="00000000" w:rsidRPr="00000000">
        <w:rPr>
          <w:rtl w:val="0"/>
        </w:rPr>
        <w:t xml:space="preserve"> del total de la utilidad.</w:t>
      </w:r>
    </w:p>
    <w:p w:rsidR="00000000" w:rsidDel="00000000" w:rsidP="00000000" w:rsidRDefault="00000000" w:rsidRPr="00000000" w14:paraId="00000018">
      <w:pPr>
        <w:numPr>
          <w:ilvl w:val="1"/>
          <w:numId w:val="1"/>
        </w:numPr>
        <w:spacing w:line="276" w:lineRule="auto"/>
        <w:ind w:left="1440" w:hanging="360"/>
        <w:jc w:val="both"/>
        <w:rPr/>
      </w:pPr>
      <w:r w:rsidDel="00000000" w:rsidR="00000000" w:rsidRPr="00000000">
        <w:rPr>
          <w:b w:val="1"/>
          <w:rtl w:val="0"/>
        </w:rPr>
        <w:t>{{ENTIDAD_1}}</w:t>
      </w:r>
      <w:r w:rsidDel="00000000" w:rsidR="00000000" w:rsidRPr="00000000">
        <w:rPr>
          <w:rtl w:val="0"/>
        </w:rPr>
        <w:t xml:space="preserve"> percibirá el </w:t>
      </w:r>
      <w:r w:rsidDel="00000000" w:rsidR="00000000" w:rsidRPr="00000000">
        <w:rPr>
          <w:b w:val="1"/>
          <w:rtl w:val="0"/>
        </w:rPr>
        <w:t xml:space="preserve">70%</w:t>
      </w:r>
      <w:r w:rsidDel="00000000" w:rsidR="00000000" w:rsidRPr="00000000">
        <w:rPr>
          <w:rtl w:val="0"/>
        </w:rPr>
        <w:t xml:space="preserve"> de las mismas.</w:t>
      </w:r>
    </w:p>
    <w:p w:rsidR="00000000" w:rsidDel="00000000" w:rsidP="00000000" w:rsidRDefault="00000000" w:rsidRPr="00000000" w14:paraId="00000019">
      <w:pPr>
        <w:numPr>
          <w:ilvl w:val="0"/>
          <w:numId w:val="1"/>
        </w:numPr>
        <w:spacing w:line="276" w:lineRule="auto"/>
        <w:ind w:left="720" w:hanging="360"/>
        <w:jc w:val="both"/>
        <w:rPr/>
      </w:pPr>
      <w:r w:rsidDel="00000000" w:rsidR="00000000" w:rsidRPr="00000000">
        <w:rPr>
          <w:b w:val="1"/>
          <w:rtl w:val="0"/>
        </w:rPr>
        <w:t xml:space="preserve">Publicidad y difusión:</w:t>
      </w:r>
      <w:r w:rsidDel="00000000" w:rsidR="00000000" w:rsidRPr="00000000">
        <w:rPr>
          <w:rtl w:val="0"/>
        </w:rPr>
      </w:r>
    </w:p>
    <w:p w:rsidR="00000000" w:rsidDel="00000000" w:rsidP="00000000" w:rsidRDefault="00000000" w:rsidRPr="00000000" w14:paraId="0000001A">
      <w:pPr>
        <w:numPr>
          <w:ilvl w:val="1"/>
          <w:numId w:val="1"/>
        </w:numPr>
        <w:spacing w:line="276" w:lineRule="auto"/>
        <w:ind w:left="1440" w:hanging="360"/>
        <w:jc w:val="both"/>
        <w:rPr/>
      </w:pPr>
      <w:r w:rsidDel="00000000" w:rsidR="00000000" w:rsidRPr="00000000">
        <w:rPr>
          <w:b w:val="1"/>
          <w:rtl w:val="0"/>
        </w:rPr>
        <w:t>{{ENTIDAD_1}}</w:t>
      </w:r>
      <w:r w:rsidDel="00000000" w:rsidR="00000000" w:rsidRPr="00000000">
        <w:rPr>
          <w:rtl w:val="0"/>
        </w:rPr>
        <w:t xml:space="preserve"> se compromete a difundir el curso en sus redes oficiales (TikTok, Instagram, Facebook).</w:t>
      </w:r>
    </w:p>
    <w:p w:rsidR="00000000" w:rsidDel="00000000" w:rsidP="00000000" w:rsidRDefault="00000000" w:rsidRPr="00000000" w14:paraId="0000001B">
      <w:pPr>
        <w:numPr>
          <w:ilvl w:val="1"/>
          <w:numId w:val="1"/>
        </w:numPr>
        <w:spacing w:line="276" w:lineRule="auto"/>
        <w:ind w:left="1440" w:hanging="360"/>
        <w:jc w:val="both"/>
        <w:rPr/>
      </w:pPr>
      <w:r w:rsidDel="00000000" w:rsidR="00000000" w:rsidRPr="00000000">
        <w:rPr>
          <w:b w:val="1"/>
          <w:rtl w:val="0"/>
        </w:rPr>
        <w:t xml:space="preserve">{{ENTIDAD_3}} </w:t>
      </w:r>
      <w:r w:rsidDel="00000000" w:rsidR="00000000" w:rsidRPr="00000000">
        <w:rPr>
          <w:rtl w:val="0"/>
        </w:rPr>
        <w:t xml:space="preserve">se compromete a promocionar el curso en sus canales institucionales. (Redes sociales, entre otros)</w:t>
      </w:r>
    </w:p>
    <w:p w:rsidR="00000000" w:rsidDel="00000000" w:rsidP="00000000" w:rsidRDefault="00000000" w:rsidRPr="00000000" w14:paraId="0000001C">
      <w:pPr>
        <w:numPr>
          <w:ilvl w:val="0"/>
          <w:numId w:val="1"/>
        </w:numPr>
        <w:spacing w:line="276" w:lineRule="auto"/>
        <w:ind w:left="720" w:hanging="360"/>
        <w:jc w:val="both"/>
        <w:rPr/>
      </w:pPr>
      <w:r w:rsidDel="00000000" w:rsidR="00000000" w:rsidRPr="00000000">
        <w:rPr>
          <w:b w:val="1"/>
          <w:rtl w:val="0"/>
        </w:rPr>
        <w:t xml:space="preserve">Certificación conjunta:</w:t>
      </w:r>
      <w:r w:rsidDel="00000000" w:rsidR="00000000" w:rsidRPr="00000000">
        <w:rPr>
          <w:rtl w:val="0"/>
        </w:rPr>
      </w:r>
    </w:p>
    <w:p w:rsidR="00000000" w:rsidDel="00000000" w:rsidP="00000000" w:rsidRDefault="00000000" w:rsidRPr="00000000" w14:paraId="0000001D">
      <w:pPr>
        <w:numPr>
          <w:ilvl w:val="1"/>
          <w:numId w:val="1"/>
        </w:numPr>
        <w:spacing w:line="276" w:lineRule="auto"/>
        <w:ind w:left="1440" w:hanging="360"/>
        <w:jc w:val="both"/>
        <w:rPr/>
      </w:pPr>
      <w:r w:rsidDel="00000000" w:rsidR="00000000" w:rsidRPr="00000000">
        <w:rPr>
          <w:rtl w:val="0"/>
        </w:rPr>
        <w:t xml:space="preserve">Ambas entidades certificarán virtualmente a los alumnos que culminen satisfactoriamente el curso. </w:t>
      </w:r>
    </w:p>
    <w:p w:rsidR="00000000" w:rsidDel="00000000" w:rsidP="00000000" w:rsidRDefault="00000000" w:rsidRPr="00000000" w14:paraId="0000001E">
      <w:pPr>
        <w:spacing w:line="276" w:lineRule="auto"/>
        <w:ind w:left="1440" w:firstLine="0"/>
        <w:jc w:val="both"/>
        <w:rPr/>
      </w:pPr>
      <w:r w:rsidDel="00000000" w:rsidR="00000000" w:rsidRPr="00000000">
        <w:rPr>
          <w:rtl w:val="0"/>
        </w:rPr>
      </w:r>
    </w:p>
    <w:p w:rsidR="00000000" w:rsidDel="00000000" w:rsidP="00000000" w:rsidRDefault="00000000" w:rsidRPr="00000000" w14:paraId="0000001F">
      <w:pPr>
        <w:spacing w:line="276" w:lineRule="auto"/>
        <w:jc w:val="both"/>
        <w:rPr>
          <w:b w:val="1"/>
          <w:u w:val="single"/>
        </w:rPr>
      </w:pPr>
      <w:r w:rsidDel="00000000" w:rsidR="00000000" w:rsidRPr="00000000">
        <w:rPr>
          <w:b w:val="1"/>
          <w:u w:val="single"/>
          <w:rtl w:val="0"/>
        </w:rPr>
        <w:t xml:space="preserve">CLÁUSULA CUARTA: VIGENCIA Y ALCANCE</w:t>
      </w:r>
    </w:p>
    <w:p w:rsidR="00000000" w:rsidDel="00000000" w:rsidP="00000000" w:rsidRDefault="00000000" w:rsidRPr="00000000" w14:paraId="00000020">
      <w:pPr>
        <w:spacing w:line="276" w:lineRule="auto"/>
        <w:jc w:val="both"/>
        <w:rPr/>
      </w:pPr>
      <w:r w:rsidDel="00000000" w:rsidR="00000000" w:rsidRPr="00000000">
        <w:rPr>
          <w:rtl w:val="0"/>
        </w:rPr>
        <w:t xml:space="preserve">El presente convenio regirá para el </w:t>
      </w:r>
      <w:r w:rsidDel="00000000" w:rsidR="00000000" w:rsidRPr="00000000">
        <w:rPr>
          <w:b w:val="1"/>
          <w:rtl w:val="0"/>
        </w:rPr>
        <w:t xml:space="preserve">Curso de Inteligencia Artificial Aplicada al Derecho</w:t>
      </w:r>
      <w:r w:rsidDel="00000000" w:rsidR="00000000" w:rsidRPr="00000000">
        <w:rPr>
          <w:rtl w:val="0"/>
        </w:rPr>
        <w:t xml:space="preserve"> y tendrá una vigencia de seis (06) meses, permitiendo la realización de difusión del convenio y apertura de nuevos cursos en conjunto, previa coordinación y aprobación de ambas partes.</w:t>
      </w:r>
    </w:p>
    <w:p w:rsidR="00000000" w:rsidDel="00000000" w:rsidP="00000000" w:rsidRDefault="00000000" w:rsidRPr="00000000" w14:paraId="00000021">
      <w:pPr>
        <w:spacing w:line="276" w:lineRule="auto"/>
        <w:jc w:val="both"/>
        <w:rPr/>
      </w:pPr>
      <w:r w:rsidDel="00000000" w:rsidR="00000000" w:rsidRPr="00000000">
        <w:rPr>
          <w:rtl w:val="0"/>
        </w:rPr>
      </w:r>
    </w:p>
    <w:p w:rsidR="00000000" w:rsidDel="00000000" w:rsidP="00000000" w:rsidRDefault="00000000" w:rsidRPr="00000000" w14:paraId="00000022">
      <w:pPr>
        <w:spacing w:line="276" w:lineRule="auto"/>
        <w:jc w:val="both"/>
        <w:rPr>
          <w:b w:val="1"/>
          <w:u w:val="single"/>
        </w:rPr>
      </w:pPr>
      <w:r w:rsidDel="00000000" w:rsidR="00000000" w:rsidRPr="00000000">
        <w:rPr>
          <w:b w:val="1"/>
          <w:u w:val="single"/>
          <w:rtl w:val="0"/>
        </w:rPr>
        <w:t>CLÁUSULA QUINTA: {{PERSONA_8}}</w:t>
      </w:r>
    </w:p>
    <w:p w:rsidR="00000000" w:rsidDel="00000000" w:rsidP="00000000" w:rsidRDefault="00000000" w:rsidRPr="00000000" w14:paraId="00000023">
      <w:pPr>
        <w:spacing w:line="276" w:lineRule="auto"/>
        <w:jc w:val="both"/>
        <w:rPr/>
      </w:pPr>
      <w:r w:rsidDel="00000000" w:rsidR="00000000" w:rsidRPr="00000000">
        <w:rPr>
          <w:rtl w:val="0"/>
        </w:rPr>
        <w:t xml:space="preserve">Las partes firmantes se comprometen a colaborar mutuamente con la finalidad de asegurar el correcto desarrollo y ejecución del curso. </w:t>
      </w:r>
      <w:r w:rsidDel="00000000" w:rsidR="00000000" w:rsidRPr="00000000">
        <w:rPr>
          <w:b w:val="1"/>
          <w:rtl w:val="0"/>
        </w:rPr>
        <w:t xml:space="preserve">VOX POPULI</w:t>
      </w:r>
      <w:r w:rsidDel="00000000" w:rsidR="00000000" w:rsidRPr="00000000">
        <w:rPr>
          <w:rtl w:val="0"/>
        </w:rPr>
        <w:t xml:space="preserve"> facilitará la difusión entre su público, mientras que </w:t>
      </w:r>
      <w:r w:rsidDel="00000000" w:rsidR="00000000" w:rsidRPr="00000000">
        <w:rPr>
          <w:b w:val="1"/>
          <w:rtl w:val="0"/>
        </w:rPr>
        <w:t>{{ENTIDAD_1}}</w:t>
      </w:r>
      <w:r w:rsidDel="00000000" w:rsidR="00000000" w:rsidRPr="00000000">
        <w:rPr>
          <w:rtl w:val="0"/>
        </w:rPr>
        <w:t xml:space="preserve"> promocionará el curso y se encargará de la ejecución académica, administrativa y logística del curso.</w:t>
      </w:r>
    </w:p>
    <w:p w:rsidR="00000000" w:rsidDel="00000000" w:rsidP="00000000" w:rsidRDefault="00000000" w:rsidRPr="00000000" w14:paraId="00000024">
      <w:pPr>
        <w:spacing w:line="276" w:lineRule="auto"/>
        <w:jc w:val="both"/>
        <w:rPr/>
      </w:pPr>
      <w:r w:rsidDel="00000000" w:rsidR="00000000" w:rsidRPr="00000000">
        <w:rPr>
          <w:rtl w:val="0"/>
        </w:rPr>
      </w:r>
    </w:p>
    <w:p w:rsidR="00000000" w:rsidDel="00000000" w:rsidP="00000000" w:rsidRDefault="00000000" w:rsidRPr="00000000" w14:paraId="00000025">
      <w:pPr>
        <w:spacing w:line="276" w:lineRule="auto"/>
        <w:jc w:val="both"/>
        <w:rPr/>
      </w:pPr>
      <w:r w:rsidDel="00000000" w:rsidR="00000000" w:rsidRPr="00000000">
        <w:rPr>
          <w:rtl w:val="0"/>
        </w:rPr>
      </w:r>
    </w:p>
    <w:p w:rsidR="00000000" w:rsidDel="00000000" w:rsidP="00000000" w:rsidRDefault="00000000" w:rsidRPr="00000000" w14:paraId="00000026">
      <w:pPr>
        <w:spacing w:line="276" w:lineRule="auto"/>
        <w:jc w:val="both"/>
        <w:rPr/>
      </w:pPr>
      <w:r w:rsidDel="00000000" w:rsidR="00000000" w:rsidRPr="00000000">
        <w:rPr>
          <w:rtl w:val="0"/>
        </w:rPr>
      </w:r>
    </w:p>
    <w:p w:rsidR="00000000" w:rsidDel="00000000" w:rsidP="00000000" w:rsidRDefault="00000000" w:rsidRPr="00000000" w14:paraId="00000027">
      <w:pPr>
        <w:spacing w:line="276" w:lineRule="auto"/>
        <w:jc w:val="both"/>
        <w:rPr/>
      </w:pPr>
      <w:r w:rsidDel="00000000" w:rsidR="00000000" w:rsidRPr="00000000">
        <w:rPr>
          <w:rtl w:val="0"/>
        </w:rPr>
      </w:r>
    </w:p>
    <w:p w:rsidR="00000000" w:rsidDel="00000000" w:rsidP="00000000" w:rsidRDefault="00000000" w:rsidRPr="00000000" w14:paraId="00000028">
      <w:pPr>
        <w:spacing w:line="276" w:lineRule="auto"/>
        <w:jc w:val="both"/>
        <w:rPr>
          <w:b w:val="1"/>
          <w:u w:val="single"/>
        </w:rPr>
      </w:pPr>
      <w:r w:rsidDel="00000000" w:rsidR="00000000" w:rsidRPr="00000000">
        <w:rPr>
          <w:b w:val="1"/>
          <w:u w:val="single"/>
          <w:rtl w:val="0"/>
        </w:rPr>
        <w:t xml:space="preserve">CLÁUSULA QUINTA: BEST EFFORTS</w:t>
      </w:r>
    </w:p>
    <w:p w:rsidR="00000000" w:rsidDel="00000000" w:rsidP="00000000" w:rsidRDefault="00000000" w:rsidRPr="00000000" w14:paraId="00000029">
      <w:pPr>
        <w:spacing w:line="276" w:lineRule="auto"/>
        <w:jc w:val="both"/>
        <w:rPr/>
      </w:pPr>
      <w:r w:rsidDel="00000000" w:rsidR="00000000" w:rsidRPr="00000000">
        <w:rPr>
          <w:rtl w:val="0"/>
        </w:rPr>
        <w:t xml:space="preserve">Ambas partes se obligan a realizar sus mejores esfuerzos</w:t>
      </w:r>
      <w:r w:rsidDel="00000000" w:rsidR="00000000" w:rsidRPr="00000000">
        <w:rPr>
          <w:b w:val="1"/>
          <w:rtl w:val="0"/>
        </w:rPr>
        <w:t xml:space="preserve"> (“Best Efforts”)</w:t>
      </w:r>
      <w:r w:rsidDel="00000000" w:rsidR="00000000" w:rsidRPr="00000000">
        <w:rPr>
          <w:rtl w:val="0"/>
        </w:rPr>
        <w:t xml:space="preserve"> para cumplir con las obligaciones asumidas en el presente {{PERSONA_9}}, garantizando una comunicación constante, fluida y directa para la correcta coordinación del curso.</w:t>
      </w:r>
    </w:p>
    <w:p w:rsidR="00000000" w:rsidDel="00000000" w:rsidP="00000000" w:rsidRDefault="00000000" w:rsidRPr="00000000" w14:paraId="0000002A">
      <w:pPr>
        <w:spacing w:line="276" w:lineRule="auto"/>
        <w:jc w:val="both"/>
        <w:rPr/>
      </w:pPr>
      <w:r w:rsidDel="00000000" w:rsidR="00000000" w:rsidRPr="00000000">
        <w:rPr>
          <w:rtl w:val="0"/>
        </w:rPr>
        <w:t xml:space="preserve">En caso de incumplimiento de las obligaciones por parte de una de las entidades, la parte afectada podrá dejar sin efecto el convenio, siempre que acredite haber desplegado diligentemente sus mejores esfuerzos para subsanar el incumplimiento y lograr el objetivo común, eximiéndose así de responsabilidad por causas atribuibles a la contraparte.</w:t>
      </w:r>
    </w:p>
    <w:p w:rsidR="00000000" w:rsidDel="00000000" w:rsidP="00000000" w:rsidRDefault="00000000" w:rsidRPr="00000000" w14:paraId="0000002B">
      <w:pPr>
        <w:spacing w:line="276" w:lineRule="auto"/>
        <w:jc w:val="both"/>
        <w:rPr/>
      </w:pPr>
      <w:r w:rsidDel="00000000" w:rsidR="00000000" w:rsidRPr="00000000">
        <w:rPr>
          <w:rtl w:val="0"/>
        </w:rPr>
      </w:r>
    </w:p>
    <w:p w:rsidR="00000000" w:rsidDel="00000000" w:rsidP="00000000" w:rsidRDefault="00000000" w:rsidRPr="00000000" w14:paraId="0000002C">
      <w:pPr>
        <w:spacing w:line="276" w:lineRule="auto"/>
        <w:jc w:val="both"/>
        <w:rPr>
          <w:b w:val="1"/>
          <w:u w:val="single"/>
        </w:rPr>
      </w:pPr>
      <w:r w:rsidDel="00000000" w:rsidR="00000000" w:rsidRPr="00000000">
        <w:rPr>
          <w:b w:val="1"/>
          <w:u w:val="single"/>
          <w:rtl w:val="0"/>
        </w:rPr>
        <w:t>{{PERSONA_10}}: COORDINADORES</w:t>
      </w:r>
    </w:p>
    <w:p w:rsidR="00000000" w:rsidDel="00000000" w:rsidP="00000000" w:rsidRDefault="00000000" w:rsidRPr="00000000" w14:paraId="0000002D">
      <w:pPr>
        <w:spacing w:line="276" w:lineRule="auto"/>
        <w:jc w:val="both"/>
        <w:rPr/>
      </w:pPr>
      <w:r w:rsidDel="00000000" w:rsidR="00000000" w:rsidRPr="00000000">
        <w:rPr>
          <w:rtl w:val="0"/>
        </w:rPr>
        <w:t>Para el cumplimiento de las obligaciones derivadas del presente {{PERSONA_9}}, las partes designan como representantes y coordinadores institucionales a las siguientes personas:</w:t>
      </w:r>
    </w:p>
    <w:p w:rsidR="00000000" w:rsidDel="00000000" w:rsidP="00000000" w:rsidRDefault="00000000" w:rsidRPr="00000000" w14:paraId="0000002E">
      <w:pPr>
        <w:numPr>
          <w:ilvl w:val="0"/>
          <w:numId w:val="2"/>
        </w:numPr>
        <w:spacing w:line="276" w:lineRule="auto"/>
        <w:ind w:left="720" w:hanging="360"/>
        <w:rPr/>
      </w:pPr>
      <w:r w:rsidDel="00000000" w:rsidR="00000000" w:rsidRPr="00000000">
        <w:rPr>
          <w:b w:val="1"/>
          <w:rtl w:val="0"/>
        </w:rPr>
        <w:t>Por {{ENTIDAD_1}}:</w:t>
      </w:r>
      <w:r w:rsidDel="00000000" w:rsidR="00000000" w:rsidRPr="00000000">
        <w:rPr>
          <w:rtl w:val="0"/>
        </w:rPr>
        <w:br/>
        <w:t>{{PERSONA_11}}° {{DNI_1}}</w:t>
        <w:br/>
        <w:t>Correo: {{EMAIL_1}}</w:t>
        <w:br/>
        <w:t>{{PERSONA_12}}: {{TELEFONO_1}}</w:t>
      </w:r>
    </w:p>
    <w:p w:rsidR="00000000" w:rsidDel="00000000" w:rsidP="00000000" w:rsidRDefault="00000000" w:rsidRPr="00000000" w14:paraId="0000002F">
      <w:pPr>
        <w:numPr>
          <w:ilvl w:val="0"/>
          <w:numId w:val="2"/>
        </w:numPr>
        <w:spacing w:line="276" w:lineRule="auto"/>
        <w:ind w:left="720" w:hanging="360"/>
        <w:rPr/>
      </w:pPr>
      <w:r w:rsidDel="00000000" w:rsidR="00000000" w:rsidRPr="00000000">
        <w:rPr>
          <w:b w:val="1"/>
          <w:rtl w:val="0"/>
        </w:rPr>
        <w:t xml:space="preserve">Por VOX POPULI:</w:t>
      </w:r>
      <w:r w:rsidDel="00000000" w:rsidR="00000000" w:rsidRPr="00000000">
        <w:rPr>
          <w:rtl w:val="0"/>
        </w:rPr>
        <w:br/>
        <w:t>[Nombre del {{ENTIDAD_4}} [__________]</w:t>
        <w:br/>
        <w:t>Correo: [</w:t>
      </w:r>
      <w:r w:rsidDel="00000000" w:rsidR="00000000" w:rsidRPr="00000000">
        <w:rPr>
          <w:b w:val="1"/>
          <w:rtl w:val="0"/>
        </w:rPr>
        <w:t>]</w:t>
        <w:br/>
        <w:t>{{PERSONA_12}}: [</w:t>
      </w:r>
      <w:r w:rsidDel="00000000" w:rsidR="00000000" w:rsidRPr="00000000">
        <w:rPr>
          <w:rtl w:val="0"/>
        </w:rPr>
        <w:t xml:space="preserve">]</w:t>
      </w:r>
    </w:p>
    <w:p w:rsidR="00000000" w:rsidDel="00000000" w:rsidP="00000000" w:rsidRDefault="00000000" w:rsidRPr="00000000" w14:paraId="00000030">
      <w:pPr>
        <w:spacing w:line="276" w:lineRule="auto"/>
        <w:ind w:left="720" w:firstLine="0"/>
        <w:rPr/>
      </w:pPr>
      <w:r w:rsidDel="00000000" w:rsidR="00000000" w:rsidRPr="00000000">
        <w:rPr>
          <w:rtl w:val="0"/>
        </w:rPr>
      </w:r>
    </w:p>
    <w:p w:rsidR="00000000" w:rsidDel="00000000" w:rsidP="00000000" w:rsidRDefault="00000000" w:rsidRPr="00000000" w14:paraId="00000031">
      <w:pPr>
        <w:spacing w:line="276" w:lineRule="auto"/>
        <w:jc w:val="both"/>
        <w:rPr/>
      </w:pPr>
      <w:r w:rsidDel="00000000" w:rsidR="00000000" w:rsidRPr="00000000">
        <w:rPr>
          <w:rtl w:val="0"/>
        </w:rPr>
        <w:t xml:space="preserve">Cada parte podrá modificar a su representante mediante comunicación escrita con una anticipación no menor a 30 días calendario.</w:t>
      </w:r>
    </w:p>
    <w:p w:rsidR="00000000" w:rsidDel="00000000" w:rsidP="00000000" w:rsidRDefault="00000000" w:rsidRPr="00000000" w14:paraId="00000032">
      <w:pPr>
        <w:spacing w:line="276" w:lineRule="auto"/>
        <w:jc w:val="both"/>
        <w:rPr/>
      </w:pPr>
      <w:r w:rsidDel="00000000" w:rsidR="00000000" w:rsidRPr="00000000">
        <w:rPr>
          <w:rtl w:val="0"/>
        </w:rPr>
      </w:r>
    </w:p>
    <w:p w:rsidR="00000000" w:rsidDel="00000000" w:rsidP="00000000" w:rsidRDefault="00000000" w:rsidRPr="00000000" w14:paraId="00000033">
      <w:pPr>
        <w:spacing w:line="276" w:lineRule="auto"/>
        <w:jc w:val="both"/>
        <w:rPr>
          <w:b w:val="1"/>
          <w:u w:val="single"/>
        </w:rPr>
      </w:pPr>
      <w:r w:rsidDel="00000000" w:rsidR="00000000" w:rsidRPr="00000000">
        <w:rPr>
          <w:b w:val="1"/>
          <w:u w:val="single"/>
          <w:rtl w:val="0"/>
        </w:rPr>
        <w:t>{{PERSONA_13}}: INCUMPLIMIENTO Y RESOLUCIÓN</w:t>
      </w:r>
    </w:p>
    <w:p w:rsidR="00000000" w:rsidDel="00000000" w:rsidP="00000000" w:rsidRDefault="00000000" w:rsidRPr="00000000" w14:paraId="00000034">
      <w:pPr>
        <w:spacing w:line="276" w:lineRule="auto"/>
        <w:jc w:val="both"/>
        <w:rPr/>
      </w:pPr>
      <w:r w:rsidDel="00000000" w:rsidR="00000000" w:rsidRPr="00000000">
        <w:rPr>
          <w:rtl w:val="0"/>
        </w:rPr>
        <w:t xml:space="preserve">El incumplimiento de las obligaciones pactadas en el presente convenio por cualquiera de las partes habilitará a la parte afectada a </w:t>
      </w:r>
      <w:r w:rsidDel="00000000" w:rsidR="00000000" w:rsidRPr="00000000">
        <w:rPr>
          <w:b w:val="1"/>
          <w:rtl w:val="0"/>
        </w:rPr>
        <w:t xml:space="preserve">resolver el presente convenio de pleno derecho</w:t>
      </w:r>
      <w:r w:rsidDel="00000000" w:rsidR="00000000" w:rsidRPr="00000000">
        <w:rPr>
          <w:rtl w:val="0"/>
        </w:rPr>
        <w:t xml:space="preserve">, previa notificación escrita a la otra parte.</w:t>
      </w:r>
    </w:p>
    <w:p w:rsidR="00000000" w:rsidDel="00000000" w:rsidP="00000000" w:rsidRDefault="00000000" w:rsidRPr="00000000" w14:paraId="00000035">
      <w:pPr>
        <w:spacing w:line="276" w:lineRule="auto"/>
        <w:jc w:val="both"/>
        <w:rPr/>
      </w:pPr>
      <w:r w:rsidDel="00000000" w:rsidR="00000000" w:rsidRPr="00000000">
        <w:rPr>
          <w:rtl w:val="0"/>
        </w:rPr>
      </w:r>
    </w:p>
    <w:p w:rsidR="00000000" w:rsidDel="00000000" w:rsidP="00000000" w:rsidRDefault="00000000" w:rsidRPr="00000000" w14:paraId="00000036">
      <w:pPr>
        <w:spacing w:line="276" w:lineRule="auto"/>
        <w:jc w:val="both"/>
        <w:rPr/>
      </w:pPr>
      <w:r w:rsidDel="00000000" w:rsidR="00000000" w:rsidRPr="00000000">
        <w:rPr>
          <w:rtl w:val="0"/>
        </w:rPr>
      </w:r>
    </w:p>
    <w:p w:rsidR="00000000" w:rsidDel="00000000" w:rsidP="00000000" w:rsidRDefault="00000000" w:rsidRPr="00000000" w14:paraId="00000037">
      <w:pPr>
        <w:spacing w:line="276" w:lineRule="auto"/>
        <w:jc w:val="both"/>
        <w:rPr/>
      </w:pPr>
      <w:r w:rsidDel="00000000" w:rsidR="00000000" w:rsidRPr="00000000">
        <w:rPr>
          <w:rtl w:val="0"/>
        </w:rPr>
      </w:r>
    </w:p>
    <w:p w:rsidR="00000000" w:rsidDel="00000000" w:rsidP="00000000" w:rsidRDefault="00000000" w:rsidRPr="00000000" w14:paraId="00000038">
      <w:pPr>
        <w:spacing w:line="276" w:lineRule="auto"/>
        <w:jc w:val="both"/>
        <w:rPr>
          <w:b w:val="1"/>
          <w:u w:val="single"/>
        </w:rPr>
      </w:pPr>
      <w:r w:rsidDel="00000000" w:rsidR="00000000" w:rsidRPr="00000000">
        <w:rPr>
          <w:b w:val="1"/>
          <w:u w:val="single"/>
          <w:rtl w:val="0"/>
        </w:rPr>
        <w:t>CLÁUSULA OCTAVA: {{PERSONA_14}}</w:t>
      </w:r>
    </w:p>
    <w:p w:rsidR="00000000" w:rsidDel="00000000" w:rsidP="00000000" w:rsidRDefault="00000000" w:rsidRPr="00000000" w14:paraId="00000039">
      <w:pPr>
        <w:spacing w:line="276" w:lineRule="auto"/>
        <w:jc w:val="both"/>
        <w:rPr/>
      </w:pPr>
      <w:r w:rsidDel="00000000" w:rsidR="00000000" w:rsidRPr="00000000">
        <w:rPr>
          <w:rtl w:val="0"/>
        </w:rPr>
        <w:t xml:space="preserve">Las partes acuerdan que cualquier diferencia, discrepancia o eventual conflicto que pudiera surgir con ocasión de la interpretación, ejecución o cumplimiento del presente {{PERSONA_9}} será tratada, en primera instancia, mediante </w:t>
      </w:r>
      <w:r w:rsidDel="00000000" w:rsidR="00000000" w:rsidRPr="00000000">
        <w:rPr>
          <w:b w:val="1"/>
          <w:rtl w:val="0"/>
        </w:rPr>
        <w:t xml:space="preserve">diálogo directo, cordial y de buena fe</w:t>
      </w:r>
      <w:r w:rsidDel="00000000" w:rsidR="00000000" w:rsidRPr="00000000">
        <w:rPr>
          <w:rtl w:val="0"/>
        </w:rPr>
        <w:t xml:space="preserve">, buscando preservar la cooperación institucional y el propósito común del acuerdo.</w:t>
      </w:r>
    </w:p>
    <w:p w:rsidR="00000000" w:rsidDel="00000000" w:rsidP="00000000" w:rsidRDefault="00000000" w:rsidRPr="00000000" w14:paraId="0000003A">
      <w:pPr>
        <w:spacing w:line="276" w:lineRule="auto"/>
        <w:jc w:val="both"/>
        <w:rPr/>
      </w:pPr>
      <w:r w:rsidDel="00000000" w:rsidR="00000000" w:rsidRPr="00000000">
        <w:rPr>
          <w:rtl w:val="0"/>
        </w:rPr>
        <w:t xml:space="preserve">De persistir la controversia, las partes podrán recurrir a mecanismos alternativos de solución de conflictos, como la conciliación extrajudicial, de conformidad con la Ley N° 26872 – Ley De Conciliación Extrajudicial. Para estos efectos, las partes reconocen que la jurisdicción competente será la ciudad de Lima, lugar donde se desarrollará cualquier procedimiento conciliatorio u otro medio alternativo correspondiente.</w:t>
      </w:r>
    </w:p>
    <w:p w:rsidR="00000000" w:rsidDel="00000000" w:rsidP="00000000" w:rsidRDefault="00000000" w:rsidRPr="00000000" w14:paraId="0000003B">
      <w:pPr>
        <w:spacing w:line="276" w:lineRule="auto"/>
        <w:jc w:val="both"/>
        <w:rPr/>
      </w:pPr>
      <w:r w:rsidDel="00000000" w:rsidR="00000000" w:rsidRPr="00000000">
        <w:rPr>
          <w:rtl w:val="0"/>
        </w:rPr>
      </w:r>
    </w:p>
    <w:p w:rsidR="00000000" w:rsidDel="00000000" w:rsidP="00000000" w:rsidRDefault="00000000" w:rsidRPr="00000000" w14:paraId="0000003C">
      <w:pPr>
        <w:spacing w:line="276" w:lineRule="auto"/>
        <w:jc w:val="both"/>
        <w:rPr/>
      </w:pPr>
      <w:r w:rsidDel="00000000" w:rsidR="00000000" w:rsidRPr="00000000">
        <w:rPr>
          <w:rtl w:val="0"/>
        </w:rPr>
        <w:t xml:space="preserve">Firmado en la ciudad de Lima, en dos ejemplares escaneados, a los ___ días del mes de ________ del año 2025.</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b w:val="1"/>
          <w:rtl w:val="0"/>
        </w:rPr>
        <w:t>{{PERSONA_1}}</w:t>
      </w:r>
      <w:r w:rsidDel="00000000" w:rsidR="00000000" w:rsidRPr="00000000">
        <w:rPr>
          <w:rtl w:val="0"/>
        </w:rPr>
        <w:br/>
        <w:t>{{PERSONA_16}} XXXXXXX</w:t>
      </w:r>
    </w:p>
    <w:p w:rsidR="00000000" w:rsidDel="00000000" w:rsidP="00000000" w:rsidRDefault="00000000" w:rsidRPr="00000000" w14:paraId="00000042">
      <w:pPr>
        <w:rPr/>
      </w:pPr>
      <w:r w:rsidDel="00000000" w:rsidR="00000000" w:rsidRPr="00000000">
        <w:rPr>
          <w:rtl w:val="0"/>
        </w:rPr>
        <w:t>{{ENTIDAD_5}}</w:t>
      </w:r>
    </w:p>
    <w:p w:rsidR="00000000" w:rsidDel="00000000" w:rsidP="00000000" w:rsidRDefault="00000000" w:rsidRPr="00000000" w14:paraId="0000004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316865</wp:posOffset>
            </wp:positionV>
            <wp:extent cx="2451702" cy="1492340"/>
            <wp:effectExtent b="0" l="0" r="0" t="0"/>
            <wp:wrapTopAndBottom distB="0" distT="0"/>
            <wp:docPr id="203087614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51702" cy="1492340"/>
                    </a:xfrm>
                    <a:prstGeom prst="rect"/>
                    <a:ln/>
                  </pic:spPr>
                </pic:pic>
              </a:graphicData>
            </a:graphic>
          </wp:anchor>
        </w:drawing>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b w:val="1"/>
          <w:rtl w:val="0"/>
        </w:rPr>
        <w:t>{{ENTIDAD_1}} – {{PERSONA_2}}</w:t>
      </w:r>
      <w:r w:rsidDel="00000000" w:rsidR="00000000" w:rsidRPr="00000000">
        <w:rPr>
          <w:rtl w:val="0"/>
        </w:rPr>
        <w:br/>
        <w:t>{{PERSONA_17}}</w:t>
      </w:r>
    </w:p>
    <w:sectPr>
      <w:headerReference r:id="rId8" w:type="first"/>
      <w:headerReference w:type="default" r:id="rId9"/>
      <w:footerReference w:type="default" r:id="rId10"/>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Pr>
      <w:drawing>
        <wp:inline distB="0" distT="0" distL="0" distR="0">
          <wp:extent cx="1216276" cy="521319"/>
          <wp:effectExtent b="0" l="0" r="0" t="0"/>
          <wp:docPr id="203087614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6276" cy="52131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ACADEMIA PERUANA DE CAPACITACIÓN JURÍDICA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Dirección: Av. Javier Prado Este 255, oficina 701. San Isidro. Lima – Perú.</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Teléfono: 980 640 569 / 980 640 514</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Página Web: </w:t>
    </w:r>
    <w:hyperlink r:id="rId2">
      <w:r w:rsidDel="00000000" w:rsidR="00000000" w:rsidRPr="00000000">
        <w:rPr>
          <w:rFonts w:ascii="Times New Roman" w:cs="Times New Roman" w:eastAsia="Times New Roman" w:hAnsi="Times New Roman"/>
          <w:b w:val="1"/>
          <w:i w:val="0"/>
          <w:smallCaps w:val="0"/>
          <w:strike w:val="0"/>
          <w:color w:val="0563c1"/>
          <w:sz w:val="16"/>
          <w:szCs w:val="16"/>
          <w:u w:val="single"/>
          <w:shd w:fill="auto" w:val="clear"/>
          <w:vertAlign w:val="baseline"/>
          <w:rtl w:val="0"/>
        </w:rPr>
        <w:t xml:space="preserve">https://apcjuridica.com/</w:t>
      </w:r>
    </w:hyperlink>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E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9F14F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9F14F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9F14F0"/>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9F14F0"/>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9F14F0"/>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9F14F0"/>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9F14F0"/>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9F14F0"/>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9F14F0"/>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9F14F0"/>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9F14F0"/>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9F14F0"/>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9F14F0"/>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9F14F0"/>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9F14F0"/>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9F14F0"/>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9F14F0"/>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9F14F0"/>
    <w:rPr>
      <w:rFonts w:cstheme="majorBidi" w:eastAsiaTheme="majorEastAsia"/>
      <w:color w:val="272727" w:themeColor="text1" w:themeTint="0000D8"/>
    </w:rPr>
  </w:style>
  <w:style w:type="paragraph" w:styleId="Ttulo">
    <w:name w:val="Title"/>
    <w:basedOn w:val="Normal"/>
    <w:next w:val="Normal"/>
    <w:link w:val="TtuloCar"/>
    <w:uiPriority w:val="10"/>
    <w:qFormat w:val="1"/>
    <w:rsid w:val="009F14F0"/>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9F14F0"/>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9F14F0"/>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9F14F0"/>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9F14F0"/>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9F14F0"/>
    <w:rPr>
      <w:i w:val="1"/>
      <w:iCs w:val="1"/>
      <w:color w:val="404040" w:themeColor="text1" w:themeTint="0000BF"/>
    </w:rPr>
  </w:style>
  <w:style w:type="paragraph" w:styleId="Prrafodelista">
    <w:name w:val="List Paragraph"/>
    <w:basedOn w:val="Normal"/>
    <w:uiPriority w:val="34"/>
    <w:qFormat w:val="1"/>
    <w:rsid w:val="009F14F0"/>
    <w:pPr>
      <w:ind w:left="720"/>
      <w:contextualSpacing w:val="1"/>
    </w:pPr>
  </w:style>
  <w:style w:type="character" w:styleId="nfasisintenso">
    <w:name w:val="Intense Emphasis"/>
    <w:basedOn w:val="Fuentedeprrafopredeter"/>
    <w:uiPriority w:val="21"/>
    <w:qFormat w:val="1"/>
    <w:rsid w:val="009F14F0"/>
    <w:rPr>
      <w:i w:val="1"/>
      <w:iCs w:val="1"/>
      <w:color w:val="2f5496" w:themeColor="accent1" w:themeShade="0000BF"/>
    </w:rPr>
  </w:style>
  <w:style w:type="paragraph" w:styleId="Citadestacada">
    <w:name w:val="Intense Quote"/>
    <w:basedOn w:val="Normal"/>
    <w:next w:val="Normal"/>
    <w:link w:val="CitadestacadaCar"/>
    <w:uiPriority w:val="30"/>
    <w:qFormat w:val="1"/>
    <w:rsid w:val="009F14F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9F14F0"/>
    <w:rPr>
      <w:i w:val="1"/>
      <w:iCs w:val="1"/>
      <w:color w:val="2f5496" w:themeColor="accent1" w:themeShade="0000BF"/>
    </w:rPr>
  </w:style>
  <w:style w:type="character" w:styleId="Referenciaintensa">
    <w:name w:val="Intense Reference"/>
    <w:basedOn w:val="Fuentedeprrafopredeter"/>
    <w:uiPriority w:val="32"/>
    <w:qFormat w:val="1"/>
    <w:rsid w:val="009F14F0"/>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B5637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5637E"/>
  </w:style>
  <w:style w:type="paragraph" w:styleId="Piedepgina">
    <w:name w:val="footer"/>
    <w:basedOn w:val="Normal"/>
    <w:link w:val="PiedepginaCar"/>
    <w:uiPriority w:val="99"/>
    <w:unhideWhenUsed w:val="1"/>
    <w:rsid w:val="00B5637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5637E"/>
  </w:style>
  <w:style w:type="character" w:styleId="Hipervnculo">
    <w:name w:val="Hyperlink"/>
    <w:basedOn w:val="Fuentedeprrafopredeter"/>
    <w:uiPriority w:val="99"/>
    <w:unhideWhenUsed w:val="1"/>
    <w:rsid w:val="00B5637E"/>
    <w:rPr>
      <w:color w:val="0563c1" w:themeColor="hyperlink"/>
      <w:u w:val="single"/>
    </w:rPr>
  </w:style>
  <w:style w:type="character" w:styleId="Mencinsinresolver">
    <w:name w:val="Unresolved Mention"/>
    <w:basedOn w:val="Fuentedeprrafopredeter"/>
    <w:uiPriority w:val="99"/>
    <w:semiHidden w:val="1"/>
    <w:unhideWhenUsed w:val="1"/>
    <w:rsid w:val="00B5637E"/>
    <w:rPr>
      <w:color w:val="605e5c"/>
      <w:shd w:color="auto" w:fill="e1dfdd" w:val="clear"/>
    </w:rPr>
  </w:style>
  <w:style w:type="character" w:styleId="Hipervnculovisitado">
    <w:name w:val="FollowedHyperlink"/>
    <w:basedOn w:val="Fuentedeprrafopredeter"/>
    <w:uiPriority w:val="99"/>
    <w:semiHidden w:val="1"/>
    <w:unhideWhenUsed w:val="1"/>
    <w:rsid w:val="00B5637E"/>
    <w:rPr>
      <w:color w:val="954f72" w:themeColor="followedHyperlink"/>
      <w:u w:val="single"/>
    </w:rPr>
  </w:style>
  <w:style w:type="character" w:styleId="Textoennegrita">
    <w:name w:val="Strong"/>
    <w:basedOn w:val="Fuentedeprrafopredeter"/>
    <w:uiPriority w:val="22"/>
    <w:qFormat w:val="1"/>
    <w:rsid w:val="00E02CAE"/>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apcjuridica.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UDyYQPmUmjWL7bYw3MxvmawVSw==">CgMxLjA4AHIhMW1PMk95bmtJOUU0RTUtOGt5a3oyS1JyMUt6TWVWSTd3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2025-05-04T17:04:00Z</dcterms:created>
  <dc:creator>Pablo Martel</dc:creator>
</cp:coreProperties>
</file>