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E3C99F" w14:textId="4F8E5A9B" w:rsidR="001549EA" w:rsidRDefault="001549EA">
      <w:pPr>
        <w:rPr>
          <w:b/>
          <w:bCs/>
        </w:rPr>
      </w:pPr>
      <w:r w:rsidRPr="001549EA">
        <w:rPr>
          <w:b/>
          <w:bCs/>
        </w:rPr>
        <w:t>Course: CSD-310 Database Development and Use</w:t>
      </w:r>
      <w:r w:rsidRPr="001549EA">
        <w:rPr>
          <w:b/>
          <w:bCs/>
        </w:rPr>
        <w:br/>
        <w:t>Milestone #1</w:t>
      </w:r>
      <w:r w:rsidRPr="001549EA">
        <w:rPr>
          <w:b/>
          <w:bCs/>
        </w:rPr>
        <w:br/>
        <w:t>Case Study: Bacchus Winery</w:t>
      </w:r>
    </w:p>
    <w:p w14:paraId="0B343ABF" w14:textId="77777777" w:rsidR="001549EA" w:rsidRDefault="001549EA">
      <w:pPr>
        <w:rPr>
          <w:b/>
          <w:bCs/>
        </w:rPr>
      </w:pPr>
    </w:p>
    <w:p w14:paraId="3F3F625B" w14:textId="04BABEBE" w:rsidR="004A5BE0" w:rsidRPr="00E3213C" w:rsidRDefault="00E3213C">
      <w:pPr>
        <w:rPr>
          <w:b/>
          <w:bCs/>
        </w:rPr>
      </w:pPr>
      <w:r w:rsidRPr="00E3213C">
        <w:rPr>
          <w:b/>
          <w:bCs/>
        </w:rPr>
        <w:t>Group C:</w:t>
      </w:r>
    </w:p>
    <w:p w14:paraId="289427A6" w14:textId="0066D777" w:rsidR="00E3213C" w:rsidRDefault="00E3213C">
      <w:r>
        <w:t>Wendy Bronson</w:t>
      </w:r>
    </w:p>
    <w:p w14:paraId="25AC7420" w14:textId="5761C926" w:rsidR="00E3213C" w:rsidRDefault="00E3213C">
      <w:r>
        <w:t xml:space="preserve">Eric </w:t>
      </w:r>
      <w:r w:rsidRPr="00E3213C">
        <w:t>Sengvanhpheng</w:t>
      </w:r>
    </w:p>
    <w:p w14:paraId="3EEEB586" w14:textId="4DF26715" w:rsidR="00E3213C" w:rsidRDefault="00E3213C">
      <w:r>
        <w:t>William Judd</w:t>
      </w:r>
    </w:p>
    <w:p w14:paraId="501E06AC" w14:textId="6E177990" w:rsidR="00E3213C" w:rsidRDefault="00E3213C">
      <w:r>
        <w:t>Luis Cortez</w:t>
      </w:r>
    </w:p>
    <w:p w14:paraId="201027CF" w14:textId="2953EB3B" w:rsidR="00E3213C" w:rsidRDefault="00E3213C">
      <w:r>
        <w:t>Martha Guzman</w:t>
      </w:r>
    </w:p>
    <w:p w14:paraId="64EB33E2" w14:textId="77777777" w:rsidR="00E205A5" w:rsidRDefault="00E205A5"/>
    <w:p w14:paraId="32336116" w14:textId="77777777" w:rsidR="00E205A5" w:rsidRPr="00E205A5" w:rsidRDefault="00E205A5" w:rsidP="00E205A5">
      <w:r w:rsidRPr="00E205A5">
        <w:t xml:space="preserve">After reviewing the three available case studies, </w:t>
      </w:r>
      <w:r w:rsidRPr="00E205A5">
        <w:rPr>
          <w:b/>
          <w:bCs/>
        </w:rPr>
        <w:t>Group C</w:t>
      </w:r>
      <w:r w:rsidRPr="00E205A5">
        <w:t xml:space="preserve"> selected </w:t>
      </w:r>
      <w:r w:rsidRPr="00E205A5">
        <w:rPr>
          <w:b/>
          <w:bCs/>
        </w:rPr>
        <w:t>Bacchus Winery</w:t>
      </w:r>
      <w:r w:rsidRPr="00E205A5">
        <w:t xml:space="preserve"> for our final project.</w:t>
      </w:r>
    </w:p>
    <w:p w14:paraId="7820629A" w14:textId="77777777" w:rsidR="00E205A5" w:rsidRPr="00E205A5" w:rsidRDefault="00E205A5" w:rsidP="00E205A5">
      <w:r w:rsidRPr="00E205A5">
        <w:t>We chose this case study because it closely matches the database concepts we have been learning throughout the course. It includes several clearly defined entities such as employees, departments, suppliers, inventory, wines, distributors, orders, shipments, and employee time records. These entities provide a solid foundation for building a relational database while allowing us to practice creating relationships using primary keys and foreign keys.</w:t>
      </w:r>
    </w:p>
    <w:p w14:paraId="59352EC1" w14:textId="6812C019" w:rsidR="00E205A5" w:rsidRDefault="00E205A5">
      <w:r w:rsidRPr="00E205A5">
        <w:t>The case study also presents practical business questions that can be answered through database queries, such as tracking supplier deliveries, monitoring inventory levels, identifying popular wines, managing distributor orders, and calculating employee work hours. We believe this project offers a good balance between complexity and manageability while giving us opportunities to apply SQL queries, joins, and database design principles learned in class.</w:t>
      </w:r>
    </w:p>
    <w:p w14:paraId="1BCFC8CA" w14:textId="77777777" w:rsidR="00E3213C" w:rsidRDefault="00E3213C"/>
    <w:p w14:paraId="57C9CF0C" w14:textId="77777777" w:rsidR="00E3213C" w:rsidRPr="00E3213C" w:rsidRDefault="00E3213C" w:rsidP="00E3213C">
      <w:r w:rsidRPr="00E3213C">
        <w:rPr>
          <w:b/>
          <w:bCs/>
        </w:rPr>
        <w:t xml:space="preserve">Business Rules: </w:t>
      </w:r>
    </w:p>
    <w:p w14:paraId="7418EAE1" w14:textId="77777777" w:rsidR="00E3213C" w:rsidRPr="00E3213C" w:rsidRDefault="00E3213C" w:rsidP="00E3213C">
      <w:pPr>
        <w:numPr>
          <w:ilvl w:val="0"/>
          <w:numId w:val="1"/>
        </w:numPr>
      </w:pPr>
      <w:r w:rsidRPr="00E3213C">
        <w:t>Each employee is assigned to one department.</w:t>
      </w:r>
    </w:p>
    <w:p w14:paraId="7AF7ACAD" w14:textId="77777777" w:rsidR="00E3213C" w:rsidRPr="00E3213C" w:rsidRDefault="00E3213C" w:rsidP="00E3213C">
      <w:pPr>
        <w:numPr>
          <w:ilvl w:val="0"/>
          <w:numId w:val="1"/>
        </w:numPr>
      </w:pPr>
      <w:r w:rsidRPr="00E3213C">
        <w:t>Each department may have many employees.</w:t>
      </w:r>
    </w:p>
    <w:p w14:paraId="0AA85B44" w14:textId="77777777" w:rsidR="00E3213C" w:rsidRPr="00E3213C" w:rsidRDefault="00E3213C" w:rsidP="00E3213C">
      <w:pPr>
        <w:numPr>
          <w:ilvl w:val="0"/>
          <w:numId w:val="1"/>
        </w:numPr>
      </w:pPr>
      <w:r w:rsidRPr="00E3213C">
        <w:t>Each supplier may provide many inventory items.</w:t>
      </w:r>
    </w:p>
    <w:p w14:paraId="77C20143" w14:textId="77777777" w:rsidR="00E3213C" w:rsidRPr="00E3213C" w:rsidRDefault="00E3213C" w:rsidP="00E3213C">
      <w:pPr>
        <w:numPr>
          <w:ilvl w:val="0"/>
          <w:numId w:val="1"/>
        </w:numPr>
      </w:pPr>
      <w:r w:rsidRPr="00E3213C">
        <w:t>Each inventory item must have one primary supplier.</w:t>
      </w:r>
    </w:p>
    <w:p w14:paraId="68B76511" w14:textId="77777777" w:rsidR="00E3213C" w:rsidRPr="00E3213C" w:rsidRDefault="00E3213C" w:rsidP="00E3213C">
      <w:pPr>
        <w:numPr>
          <w:ilvl w:val="0"/>
          <w:numId w:val="1"/>
        </w:numPr>
      </w:pPr>
      <w:r w:rsidRPr="00E3213C">
        <w:t>Each wine may require multiple inventory items for production or packaging.</w:t>
      </w:r>
    </w:p>
    <w:p w14:paraId="5EAD3596" w14:textId="77777777" w:rsidR="00E3213C" w:rsidRPr="00E3213C" w:rsidRDefault="00E3213C" w:rsidP="00E3213C">
      <w:pPr>
        <w:numPr>
          <w:ilvl w:val="0"/>
          <w:numId w:val="1"/>
        </w:numPr>
      </w:pPr>
      <w:r w:rsidRPr="00E3213C">
        <w:t>Each inventory item may be used in the production or packaging of multiple wines.</w:t>
      </w:r>
    </w:p>
    <w:p w14:paraId="35ED915C" w14:textId="77777777" w:rsidR="00E3213C" w:rsidRPr="00E3213C" w:rsidRDefault="00E3213C" w:rsidP="00E3213C">
      <w:pPr>
        <w:numPr>
          <w:ilvl w:val="0"/>
          <w:numId w:val="1"/>
        </w:numPr>
      </w:pPr>
      <w:r w:rsidRPr="00E3213C">
        <w:t>Each distributor may place many orders.</w:t>
      </w:r>
    </w:p>
    <w:p w14:paraId="75EE5667" w14:textId="77777777" w:rsidR="00E3213C" w:rsidRPr="00E3213C" w:rsidRDefault="00E3213C" w:rsidP="00E3213C">
      <w:pPr>
        <w:numPr>
          <w:ilvl w:val="0"/>
          <w:numId w:val="1"/>
        </w:numPr>
      </w:pPr>
      <w:r w:rsidRPr="00E3213C">
        <w:t>Each order must be placed by one distributor.</w:t>
      </w:r>
    </w:p>
    <w:p w14:paraId="5375A168" w14:textId="77777777" w:rsidR="00E3213C" w:rsidRPr="00E3213C" w:rsidRDefault="00E3213C" w:rsidP="00E3213C">
      <w:pPr>
        <w:numPr>
          <w:ilvl w:val="0"/>
          <w:numId w:val="1"/>
        </w:numPr>
      </w:pPr>
      <w:r w:rsidRPr="00E3213C">
        <w:t>Each order must contain one or more wines.</w:t>
      </w:r>
    </w:p>
    <w:p w14:paraId="62BDF383" w14:textId="77777777" w:rsidR="00E3213C" w:rsidRPr="00E3213C" w:rsidRDefault="00E3213C" w:rsidP="00E3213C">
      <w:pPr>
        <w:numPr>
          <w:ilvl w:val="0"/>
          <w:numId w:val="1"/>
        </w:numPr>
      </w:pPr>
      <w:r w:rsidRPr="00E3213C">
        <w:t>Each wine may appear on many orders.</w:t>
      </w:r>
    </w:p>
    <w:p w14:paraId="2C33D58A" w14:textId="77777777" w:rsidR="00E3213C" w:rsidRPr="00E3213C" w:rsidRDefault="00E3213C" w:rsidP="00E3213C">
      <w:pPr>
        <w:numPr>
          <w:ilvl w:val="0"/>
          <w:numId w:val="1"/>
        </w:numPr>
      </w:pPr>
      <w:r w:rsidRPr="00E3213C">
        <w:t>Order details must record the wine ordered, quantity ordered, and price at the time of purchase.</w:t>
      </w:r>
    </w:p>
    <w:p w14:paraId="5B93C6A7" w14:textId="77777777" w:rsidR="00E3213C" w:rsidRPr="00E3213C" w:rsidRDefault="00E3213C" w:rsidP="00E3213C">
      <w:pPr>
        <w:numPr>
          <w:ilvl w:val="0"/>
          <w:numId w:val="1"/>
        </w:numPr>
      </w:pPr>
      <w:r w:rsidRPr="00E3213C">
        <w:t>The winery must track the quantity of inventory items received from suppliers.</w:t>
      </w:r>
    </w:p>
    <w:p w14:paraId="4F38E55C" w14:textId="77777777" w:rsidR="00E3213C" w:rsidRPr="00E3213C" w:rsidRDefault="00E3213C" w:rsidP="00E3213C">
      <w:pPr>
        <w:numPr>
          <w:ilvl w:val="0"/>
          <w:numId w:val="1"/>
        </w:numPr>
      </w:pPr>
      <w:r w:rsidRPr="00E3213C">
        <w:t>The winery must maintain accurate inventory levels as supplies are received and used.</w:t>
      </w:r>
    </w:p>
    <w:p w14:paraId="54C3DB74" w14:textId="77777777" w:rsidR="00E3213C" w:rsidRPr="00E3213C" w:rsidRDefault="00E3213C" w:rsidP="00E3213C">
      <w:pPr>
        <w:numPr>
          <w:ilvl w:val="0"/>
          <w:numId w:val="1"/>
        </w:numPr>
      </w:pPr>
      <w:r w:rsidRPr="00E3213C">
        <w:t>Each supplier delivery must be associated with one supplier.</w:t>
      </w:r>
    </w:p>
    <w:p w14:paraId="78C6D398" w14:textId="77777777" w:rsidR="00E3213C" w:rsidRPr="00E3213C" w:rsidRDefault="00E3213C" w:rsidP="00E3213C">
      <w:pPr>
        <w:numPr>
          <w:ilvl w:val="0"/>
          <w:numId w:val="1"/>
        </w:numPr>
      </w:pPr>
      <w:r w:rsidRPr="00E3213C">
        <w:lastRenderedPageBreak/>
        <w:t>Supplier deliveries must include an expected delivery date and an actual delivery date.</w:t>
      </w:r>
    </w:p>
    <w:p w14:paraId="7EB061FB" w14:textId="77777777" w:rsidR="00E3213C" w:rsidRPr="00E3213C" w:rsidRDefault="00E3213C" w:rsidP="00E3213C">
      <w:pPr>
        <w:numPr>
          <w:ilvl w:val="0"/>
          <w:numId w:val="1"/>
        </w:numPr>
      </w:pPr>
      <w:r w:rsidRPr="00E3213C">
        <w:t>Supplier deliveries must be tracked so the winery can identify late or incomplete deliveries.</w:t>
      </w:r>
    </w:p>
    <w:p w14:paraId="4FABCC73" w14:textId="77777777" w:rsidR="00E3213C" w:rsidRPr="00E3213C" w:rsidRDefault="00E3213C" w:rsidP="00E3213C">
      <w:pPr>
        <w:numPr>
          <w:ilvl w:val="0"/>
          <w:numId w:val="1"/>
        </w:numPr>
      </w:pPr>
      <w:r w:rsidRPr="00E3213C">
        <w:t>Each shipment must be associated with one distributor order.</w:t>
      </w:r>
    </w:p>
    <w:p w14:paraId="0CCF31C5" w14:textId="77777777" w:rsidR="00E3213C" w:rsidRPr="00E3213C" w:rsidRDefault="00E3213C" w:rsidP="00E3213C">
      <w:pPr>
        <w:numPr>
          <w:ilvl w:val="0"/>
          <w:numId w:val="1"/>
        </w:numPr>
      </w:pPr>
      <w:r w:rsidRPr="00E3213C">
        <w:t>Each distributor order may have zero or more shipments.</w:t>
      </w:r>
    </w:p>
    <w:p w14:paraId="03B50BD1" w14:textId="77777777" w:rsidR="00E3213C" w:rsidRPr="00E3213C" w:rsidRDefault="00E3213C" w:rsidP="00E3213C">
      <w:pPr>
        <w:numPr>
          <w:ilvl w:val="0"/>
          <w:numId w:val="1"/>
        </w:numPr>
      </w:pPr>
      <w:r w:rsidRPr="00E3213C">
        <w:t>Shipment information must be tracked so distributors can follow the status of their orders.</w:t>
      </w:r>
    </w:p>
    <w:p w14:paraId="5392FBB5" w14:textId="77777777" w:rsidR="00E3213C" w:rsidRPr="00E3213C" w:rsidRDefault="00E3213C" w:rsidP="00E3213C">
      <w:pPr>
        <w:numPr>
          <w:ilvl w:val="0"/>
          <w:numId w:val="1"/>
        </w:numPr>
      </w:pPr>
      <w:r w:rsidRPr="00E3213C">
        <w:t>Employee work hours must be tracked for payroll and quarterly reporting.</w:t>
      </w:r>
    </w:p>
    <w:p w14:paraId="48CF4417" w14:textId="77777777" w:rsidR="00E3213C" w:rsidRPr="00E3213C" w:rsidRDefault="00E3213C" w:rsidP="00E3213C">
      <w:pPr>
        <w:numPr>
          <w:ilvl w:val="0"/>
          <w:numId w:val="1"/>
        </w:numPr>
      </w:pPr>
      <w:r w:rsidRPr="00E3213C">
        <w:t>Each employee time record must belong to one employee.</w:t>
      </w:r>
    </w:p>
    <w:p w14:paraId="5274116D" w14:textId="77777777" w:rsidR="00E3213C" w:rsidRPr="00E3213C" w:rsidRDefault="00E3213C" w:rsidP="00E3213C">
      <w:pPr>
        <w:numPr>
          <w:ilvl w:val="0"/>
          <w:numId w:val="1"/>
        </w:numPr>
      </w:pPr>
      <w:r w:rsidRPr="00E3213C">
        <w:t>Each employee may have many time records.</w:t>
      </w:r>
    </w:p>
    <w:p w14:paraId="49CD7217" w14:textId="77777777" w:rsidR="00E3213C" w:rsidRDefault="00E3213C" w:rsidP="00E3213C">
      <w:pPr>
        <w:numPr>
          <w:ilvl w:val="0"/>
          <w:numId w:val="1"/>
        </w:numPr>
      </w:pPr>
      <w:r w:rsidRPr="00E3213C">
        <w:t>The winery must retain the records needed for operational and historical reporting.</w:t>
      </w:r>
    </w:p>
    <w:p w14:paraId="4073BFB5" w14:textId="77777777" w:rsidR="00E3213C" w:rsidRPr="00E3213C" w:rsidRDefault="00E3213C" w:rsidP="00E3213C">
      <w:pPr>
        <w:ind w:left="720"/>
      </w:pPr>
    </w:p>
    <w:p w14:paraId="699EC0FB" w14:textId="77777777" w:rsidR="00E3213C" w:rsidRPr="00E3213C" w:rsidRDefault="00E3213C" w:rsidP="00E3213C">
      <w:r w:rsidRPr="00E3213C">
        <w:rPr>
          <w:b/>
          <w:bCs/>
        </w:rPr>
        <w:t xml:space="preserve">Assumptions: </w:t>
      </w:r>
    </w:p>
    <w:p w14:paraId="0A5E5B37" w14:textId="77777777" w:rsidR="00E3213C" w:rsidRPr="00E3213C" w:rsidRDefault="00E3213C" w:rsidP="00E3213C">
      <w:pPr>
        <w:numPr>
          <w:ilvl w:val="0"/>
          <w:numId w:val="2"/>
        </w:numPr>
      </w:pPr>
      <w:r w:rsidRPr="00E3213C">
        <w:t>Each employee has a unique employee ID.</w:t>
      </w:r>
    </w:p>
    <w:p w14:paraId="60DE1463" w14:textId="77777777" w:rsidR="00E3213C" w:rsidRPr="00E3213C" w:rsidRDefault="00E3213C" w:rsidP="00E3213C">
      <w:pPr>
        <w:numPr>
          <w:ilvl w:val="0"/>
          <w:numId w:val="2"/>
        </w:numPr>
      </w:pPr>
      <w:r w:rsidRPr="00E3213C">
        <w:t>Each department has a unique department ID.</w:t>
      </w:r>
    </w:p>
    <w:p w14:paraId="42C0F7C6" w14:textId="77777777" w:rsidR="00E3213C" w:rsidRPr="00E3213C" w:rsidRDefault="00E3213C" w:rsidP="00E3213C">
      <w:pPr>
        <w:numPr>
          <w:ilvl w:val="0"/>
          <w:numId w:val="2"/>
        </w:numPr>
      </w:pPr>
      <w:r w:rsidRPr="00E3213C">
        <w:t>Each supplier has a unique supplier ID.</w:t>
      </w:r>
    </w:p>
    <w:p w14:paraId="7FEE50A6" w14:textId="77777777" w:rsidR="00E3213C" w:rsidRPr="00E3213C" w:rsidRDefault="00E3213C" w:rsidP="00E3213C">
      <w:pPr>
        <w:numPr>
          <w:ilvl w:val="0"/>
          <w:numId w:val="2"/>
        </w:numPr>
      </w:pPr>
      <w:r w:rsidRPr="00E3213C">
        <w:t>Each inventory item has a unique inventory item ID.</w:t>
      </w:r>
    </w:p>
    <w:p w14:paraId="7498FBD1" w14:textId="77777777" w:rsidR="00E3213C" w:rsidRPr="00E3213C" w:rsidRDefault="00E3213C" w:rsidP="00E3213C">
      <w:pPr>
        <w:numPr>
          <w:ilvl w:val="0"/>
          <w:numId w:val="2"/>
        </w:numPr>
      </w:pPr>
      <w:r w:rsidRPr="00E3213C">
        <w:t>Each supplier delivery has a unique delivery ID.</w:t>
      </w:r>
    </w:p>
    <w:p w14:paraId="2C018986" w14:textId="77777777" w:rsidR="00E3213C" w:rsidRPr="00E3213C" w:rsidRDefault="00E3213C" w:rsidP="00E3213C">
      <w:pPr>
        <w:numPr>
          <w:ilvl w:val="0"/>
          <w:numId w:val="2"/>
        </w:numPr>
      </w:pPr>
      <w:r w:rsidRPr="00E3213C">
        <w:t>Each distributor has a unique distributor ID.</w:t>
      </w:r>
    </w:p>
    <w:p w14:paraId="52059240" w14:textId="77777777" w:rsidR="00E3213C" w:rsidRPr="00E3213C" w:rsidRDefault="00E3213C" w:rsidP="00E3213C">
      <w:pPr>
        <w:numPr>
          <w:ilvl w:val="0"/>
          <w:numId w:val="2"/>
        </w:numPr>
      </w:pPr>
      <w:r w:rsidRPr="00E3213C">
        <w:t>Each distributor order has a unique order ID.</w:t>
      </w:r>
    </w:p>
    <w:p w14:paraId="3AC88069" w14:textId="77777777" w:rsidR="00E3213C" w:rsidRPr="00E3213C" w:rsidRDefault="00E3213C" w:rsidP="00E3213C">
      <w:pPr>
        <w:numPr>
          <w:ilvl w:val="0"/>
          <w:numId w:val="2"/>
        </w:numPr>
      </w:pPr>
      <w:r w:rsidRPr="00E3213C">
        <w:t>Each shipment has a unique shipment ID.</w:t>
      </w:r>
    </w:p>
    <w:p w14:paraId="38F309D9" w14:textId="77777777" w:rsidR="00E3213C" w:rsidRPr="00E3213C" w:rsidRDefault="00E3213C" w:rsidP="00E3213C">
      <w:pPr>
        <w:numPr>
          <w:ilvl w:val="0"/>
          <w:numId w:val="2"/>
        </w:numPr>
      </w:pPr>
      <w:r w:rsidRPr="00E3213C">
        <w:t>Each wine has a unique wine ID.</w:t>
      </w:r>
    </w:p>
    <w:p w14:paraId="5ECD8B2B" w14:textId="77777777" w:rsidR="00E3213C" w:rsidRPr="00E3213C" w:rsidRDefault="00E3213C" w:rsidP="00E3213C">
      <w:pPr>
        <w:numPr>
          <w:ilvl w:val="0"/>
          <w:numId w:val="2"/>
        </w:numPr>
      </w:pPr>
      <w:r w:rsidRPr="00E3213C">
        <w:t>Distributors are the winery’s customers and are the only parties placing wine orders in this database.</w:t>
      </w:r>
    </w:p>
    <w:p w14:paraId="0E60D973" w14:textId="77777777" w:rsidR="00E3213C" w:rsidRPr="00E3213C" w:rsidRDefault="00E3213C" w:rsidP="00E3213C">
      <w:pPr>
        <w:numPr>
          <w:ilvl w:val="0"/>
          <w:numId w:val="2"/>
        </w:numPr>
      </w:pPr>
      <w:r w:rsidRPr="00E3213C">
        <w:t>Employee work dates will be used to calculate quarterly hours, so the quarter does not need to be stored separately.</w:t>
      </w:r>
    </w:p>
    <w:p w14:paraId="3482C8AD" w14:textId="77777777" w:rsidR="00E3213C" w:rsidRPr="00E3213C" w:rsidRDefault="00E3213C" w:rsidP="00E3213C">
      <w:pPr>
        <w:numPr>
          <w:ilvl w:val="0"/>
          <w:numId w:val="2"/>
        </w:numPr>
      </w:pPr>
      <w:r w:rsidRPr="00E3213C">
        <w:t>The Wine_Production_Item table represents supplies used to produce or package wine rather than finished wine inventory.</w:t>
      </w:r>
    </w:p>
    <w:p w14:paraId="18595BA8" w14:textId="77777777" w:rsidR="00E3213C" w:rsidRPr="00E3213C" w:rsidRDefault="00E3213C" w:rsidP="00E3213C">
      <w:pPr>
        <w:numPr>
          <w:ilvl w:val="0"/>
          <w:numId w:val="2"/>
        </w:numPr>
      </w:pPr>
      <w:r w:rsidRPr="00E3213C">
        <w:t>The four wine types currently produced are Merlot, Cabernet, Chablis, and Chardonnay.</w:t>
      </w:r>
    </w:p>
    <w:p w14:paraId="371E0875" w14:textId="77777777" w:rsidR="00E3213C" w:rsidRPr="00E3213C" w:rsidRDefault="00E3213C" w:rsidP="00E3213C">
      <w:pPr>
        <w:numPr>
          <w:ilvl w:val="0"/>
          <w:numId w:val="2"/>
        </w:numPr>
      </w:pPr>
      <w:r w:rsidRPr="00E3213C">
        <w:t>Historical records will be retained rather than deleted when they are needed for reports.</w:t>
      </w:r>
    </w:p>
    <w:p w14:paraId="4896415B" w14:textId="77777777" w:rsidR="00E3213C" w:rsidRDefault="00E3213C"/>
    <w:p w14:paraId="0201D993" w14:textId="77777777" w:rsidR="00E3213C" w:rsidRDefault="00E3213C"/>
    <w:p w14:paraId="74B4AC0F" w14:textId="77777777" w:rsidR="00E3213C" w:rsidRDefault="00E3213C"/>
    <w:p w14:paraId="097F62D6" w14:textId="77777777" w:rsidR="00E3213C" w:rsidRDefault="00E3213C"/>
    <w:p w14:paraId="3DA15CC4" w14:textId="77777777" w:rsidR="00E3213C" w:rsidRDefault="00E3213C"/>
    <w:p w14:paraId="6713A1AF" w14:textId="77777777" w:rsidR="00E3213C" w:rsidRDefault="00E3213C"/>
    <w:p w14:paraId="517AF7C3" w14:textId="77777777" w:rsidR="00E3213C" w:rsidRDefault="00E3213C"/>
    <w:p w14:paraId="46EAB0E1" w14:textId="77777777" w:rsidR="00E3213C" w:rsidRDefault="00E3213C"/>
    <w:p w14:paraId="2488F64E" w14:textId="77777777" w:rsidR="00E3213C" w:rsidRDefault="00E3213C"/>
    <w:p w14:paraId="6B98BAEF" w14:textId="77777777" w:rsidR="00E3213C" w:rsidRDefault="00E3213C"/>
    <w:p w14:paraId="37794DCD" w14:textId="77777777" w:rsidR="00E205A5" w:rsidRDefault="00E205A5"/>
    <w:p w14:paraId="608BD8DE" w14:textId="326067C2" w:rsidR="00E3213C" w:rsidRPr="00E3213C" w:rsidRDefault="00E3213C">
      <w:pPr>
        <w:rPr>
          <w:b/>
          <w:bCs/>
        </w:rPr>
      </w:pPr>
      <w:r w:rsidRPr="00E3213C">
        <w:rPr>
          <w:b/>
          <w:bCs/>
        </w:rPr>
        <w:lastRenderedPageBreak/>
        <w:t>ERD:</w:t>
      </w:r>
    </w:p>
    <w:p w14:paraId="39033160" w14:textId="29F48210" w:rsidR="00E3213C" w:rsidRDefault="00E3213C">
      <w:r>
        <w:rPr>
          <w:noProof/>
        </w:rPr>
        <w:drawing>
          <wp:inline distT="0" distB="0" distL="0" distR="0" wp14:anchorId="242E6CB1" wp14:editId="76168B25">
            <wp:extent cx="4910720" cy="6355080"/>
            <wp:effectExtent l="1588" t="0" r="6032" b="6033"/>
            <wp:docPr id="1731523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523795" name="Picture 1731523795"/>
                    <pic:cNvPicPr/>
                  </pic:nvPicPr>
                  <pic:blipFill>
                    <a:blip r:embed="rId5"/>
                    <a:stretch>
                      <a:fillRect/>
                    </a:stretch>
                  </pic:blipFill>
                  <pic:spPr>
                    <a:xfrm rot="5400000">
                      <a:off x="0" y="0"/>
                      <a:ext cx="4913992" cy="6359315"/>
                    </a:xfrm>
                    <a:prstGeom prst="rect">
                      <a:avLst/>
                    </a:prstGeom>
                  </pic:spPr>
                </pic:pic>
              </a:graphicData>
            </a:graphic>
          </wp:inline>
        </w:drawing>
      </w:r>
    </w:p>
    <w:sectPr w:rsidR="00E321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D62EF8"/>
    <w:multiLevelType w:val="multilevel"/>
    <w:tmpl w:val="500AF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C5A0F9D"/>
    <w:multiLevelType w:val="multilevel"/>
    <w:tmpl w:val="41FCE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0622171">
    <w:abstractNumId w:val="0"/>
  </w:num>
  <w:num w:numId="2" w16cid:durableId="10025129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13C"/>
    <w:rsid w:val="00146A64"/>
    <w:rsid w:val="00146DD0"/>
    <w:rsid w:val="001549EA"/>
    <w:rsid w:val="002C0B2B"/>
    <w:rsid w:val="004A5BE0"/>
    <w:rsid w:val="00641718"/>
    <w:rsid w:val="00680EF7"/>
    <w:rsid w:val="009C32D2"/>
    <w:rsid w:val="00E205A5"/>
    <w:rsid w:val="00E3213C"/>
    <w:rsid w:val="00F566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61A35"/>
  <w15:chartTrackingRefBased/>
  <w15:docId w15:val="{37C47164-4414-6441-9796-8A0A82404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21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21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21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21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21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213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213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213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213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21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21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21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21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21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21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21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21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213C"/>
    <w:rPr>
      <w:rFonts w:eastAsiaTheme="majorEastAsia" w:cstheme="majorBidi"/>
      <w:color w:val="272727" w:themeColor="text1" w:themeTint="D8"/>
    </w:rPr>
  </w:style>
  <w:style w:type="paragraph" w:styleId="Title">
    <w:name w:val="Title"/>
    <w:basedOn w:val="Normal"/>
    <w:next w:val="Normal"/>
    <w:link w:val="TitleChar"/>
    <w:uiPriority w:val="10"/>
    <w:qFormat/>
    <w:rsid w:val="00E3213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21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213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21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213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3213C"/>
    <w:rPr>
      <w:i/>
      <w:iCs/>
      <w:color w:val="404040" w:themeColor="text1" w:themeTint="BF"/>
    </w:rPr>
  </w:style>
  <w:style w:type="paragraph" w:styleId="ListParagraph">
    <w:name w:val="List Paragraph"/>
    <w:basedOn w:val="Normal"/>
    <w:uiPriority w:val="34"/>
    <w:qFormat/>
    <w:rsid w:val="00E3213C"/>
    <w:pPr>
      <w:ind w:left="720"/>
      <w:contextualSpacing/>
    </w:pPr>
  </w:style>
  <w:style w:type="character" w:styleId="IntenseEmphasis">
    <w:name w:val="Intense Emphasis"/>
    <w:basedOn w:val="DefaultParagraphFont"/>
    <w:uiPriority w:val="21"/>
    <w:qFormat/>
    <w:rsid w:val="00E3213C"/>
    <w:rPr>
      <w:i/>
      <w:iCs/>
      <w:color w:val="0F4761" w:themeColor="accent1" w:themeShade="BF"/>
    </w:rPr>
  </w:style>
  <w:style w:type="paragraph" w:styleId="IntenseQuote">
    <w:name w:val="Intense Quote"/>
    <w:basedOn w:val="Normal"/>
    <w:next w:val="Normal"/>
    <w:link w:val="IntenseQuoteChar"/>
    <w:uiPriority w:val="30"/>
    <w:qFormat/>
    <w:rsid w:val="00E321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213C"/>
    <w:rPr>
      <w:i/>
      <w:iCs/>
      <w:color w:val="0F4761" w:themeColor="accent1" w:themeShade="BF"/>
    </w:rPr>
  </w:style>
  <w:style w:type="character" w:styleId="IntenseReference">
    <w:name w:val="Intense Reference"/>
    <w:basedOn w:val="DefaultParagraphFont"/>
    <w:uiPriority w:val="32"/>
    <w:qFormat/>
    <w:rsid w:val="00E321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75700557">
      <w:bodyDiv w:val="1"/>
      <w:marLeft w:val="0"/>
      <w:marRight w:val="0"/>
      <w:marTop w:val="0"/>
      <w:marBottom w:val="0"/>
      <w:divBdr>
        <w:top w:val="none" w:sz="0" w:space="0" w:color="auto"/>
        <w:left w:val="none" w:sz="0" w:space="0" w:color="auto"/>
        <w:bottom w:val="none" w:sz="0" w:space="0" w:color="auto"/>
        <w:right w:val="none" w:sz="0" w:space="0" w:color="auto"/>
      </w:divBdr>
    </w:div>
    <w:div w:id="1219896544">
      <w:bodyDiv w:val="1"/>
      <w:marLeft w:val="0"/>
      <w:marRight w:val="0"/>
      <w:marTop w:val="0"/>
      <w:marBottom w:val="0"/>
      <w:divBdr>
        <w:top w:val="none" w:sz="0" w:space="0" w:color="auto"/>
        <w:left w:val="none" w:sz="0" w:space="0" w:color="auto"/>
        <w:bottom w:val="none" w:sz="0" w:space="0" w:color="auto"/>
        <w:right w:val="none" w:sz="0" w:space="0" w:color="auto"/>
      </w:divBdr>
    </w:div>
    <w:div w:id="1669015929">
      <w:bodyDiv w:val="1"/>
      <w:marLeft w:val="0"/>
      <w:marRight w:val="0"/>
      <w:marTop w:val="0"/>
      <w:marBottom w:val="0"/>
      <w:divBdr>
        <w:top w:val="none" w:sz="0" w:space="0" w:color="auto"/>
        <w:left w:val="none" w:sz="0" w:space="0" w:color="auto"/>
        <w:bottom w:val="none" w:sz="0" w:space="0" w:color="auto"/>
        <w:right w:val="none" w:sz="0" w:space="0" w:color="auto"/>
      </w:divBdr>
    </w:div>
    <w:div w:id="18201477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539</Words>
  <Characters>3076</Characters>
  <Application>Microsoft Office Word</Application>
  <DocSecurity>0</DocSecurity>
  <Lines>25</Lines>
  <Paragraphs>7</Paragraphs>
  <ScaleCrop>false</ScaleCrop>
  <Company/>
  <LinksUpToDate>false</LinksUpToDate>
  <CharactersWithSpaces>3608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 Castro-Marmolejo</dc:creator>
  <cp:keywords/>
  <dc:description/>
  <cp:lastModifiedBy>C Castro-Marmolejo</cp:lastModifiedBy>
  <cp:revision>2</cp:revision>
  <dcterms:created xsi:type="dcterms:W3CDTF">2026-07-12T19:41:00Z</dcterms:created>
  <dcterms:modified xsi:type="dcterms:W3CDTF">2026-07-12T19:41:00Z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e6674e24-fa3d-44f0-b376-cec04721f52f</vt:lpwstr>
  </property>
</Properties>
</file>