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120.0" w:type="dxa"/>
        <w:jc w:val="left"/>
        <w:tblInd w:w="0.0" w:type="dxa"/>
        <w:tblLayout w:type="fixed"/>
        <w:tblLook w:val="0000"/>
      </w:tblPr>
      <w:tblGrid>
        <w:gridCol w:w="12120"/>
        <w:tblGridChange w:id="0">
          <w:tblGrid>
            <w:gridCol w:w="12120"/>
          </w:tblGrid>
        </w:tblGridChange>
      </w:tblGrid>
      <w:tr>
        <w:trPr>
          <w:trHeight w:val="68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Laboratorio de Computación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 Salas A y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>
          <w:sz w:val="2"/>
          <w:szCs w:val="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6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7"/>
        <w:gridCol w:w="7404"/>
        <w:tblGridChange w:id="0">
          <w:tblGrid>
            <w:gridCol w:w="3227"/>
            <w:gridCol w:w="7404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4f81bd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Profesor: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pos="2670"/>
              </w:tabs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Claudia Rodríguez Espino.</w:t>
              <w:tab/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Asignatura: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Fundamentos de la programación.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1104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 de Práctica(s):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Práctica 3: Solución de problemas y Algoritmos.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Integrante(s):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Martha Edith Rodríguez Maldonado.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0" w:before="240" w:line="240" w:lineRule="auto"/>
              <w:contextualSpacing w:val="0"/>
              <w:jc w:val="center"/>
              <w:rPr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before="240" w:line="240" w:lineRule="auto"/>
              <w:contextualSpacing w:val="0"/>
              <w:jc w:val="center"/>
              <w:rPr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43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Semestre: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1er semestre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septiembre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de 2018.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tabs>
          <w:tab w:val="left" w:pos="5190"/>
        </w:tabs>
        <w:ind w:left="0" w:firstLine="0"/>
        <w:contextualSpacing w:val="0"/>
        <w:jc w:val="both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CALIFICACIÓN: 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5190"/>
        </w:tabs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190"/>
        </w:tabs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sz w:val="24"/>
          <w:szCs w:val="24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yellow"/>
          <w:rtl w:val="0"/>
        </w:rPr>
        <w:t xml:space="preserve">Objetivo:</w:t>
      </w:r>
    </w:p>
    <w:p w:rsidR="00000000" w:rsidDel="00000000" w:rsidP="00000000" w:rsidRDefault="00000000" w:rsidRPr="00000000" w14:paraId="00000022">
      <w:pPr>
        <w:tabs>
          <w:tab w:val="left" w:pos="5190"/>
        </w:tabs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Elaborar algoritmos correctos y eficientes en la solución de problemas siguiendo las etapas de Análisis y Diseño pertenecientes al Ciclo de vida del software.</w:t>
      </w:r>
    </w:p>
    <w:p w:rsidR="00000000" w:rsidDel="00000000" w:rsidP="00000000" w:rsidRDefault="00000000" w:rsidRPr="00000000" w14:paraId="00000023">
      <w:pPr>
        <w:tabs>
          <w:tab w:val="left" w:pos="5190"/>
        </w:tabs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190"/>
        </w:tabs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sz w:val="24"/>
          <w:szCs w:val="24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yellow"/>
          <w:rtl w:val="0"/>
        </w:rPr>
        <w:t xml:space="preserve">Desarrollo:</w:t>
      </w:r>
    </w:p>
    <w:p w:rsidR="00000000" w:rsidDel="00000000" w:rsidP="00000000" w:rsidRDefault="00000000" w:rsidRPr="00000000" w14:paraId="00000025">
      <w:pPr>
        <w:tabs>
          <w:tab w:val="left" w:pos="5190"/>
        </w:tabs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comenzar con esta práctica tuvimos primeramente comprender lo que era un algoritmo y cómo realizarlo.</w:t>
      </w:r>
    </w:p>
    <w:p w:rsidR="00000000" w:rsidDel="00000000" w:rsidP="00000000" w:rsidRDefault="00000000" w:rsidRPr="00000000" w14:paraId="00000026">
      <w:pPr>
        <w:tabs>
          <w:tab w:val="left" w:pos="5190"/>
        </w:tabs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algoritmos son una secuencia ordenada de instrucciones que se le da al ordenador para ejecutar distintas acciones, en esta ocasión, los algoritmos que se llevarán a cabo son los que anteriormente se habían planteado durantes las clases, con la diferencia de que en esta ocasión se llevó a cabo una prueba de escritorio.</w:t>
      </w:r>
    </w:p>
    <w:p w:rsidR="00000000" w:rsidDel="00000000" w:rsidP="00000000" w:rsidRDefault="00000000" w:rsidRPr="00000000" w14:paraId="00000027">
      <w:pPr>
        <w:tabs>
          <w:tab w:val="left" w:pos="5190"/>
        </w:tabs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5190"/>
        </w:tabs>
        <w:ind w:left="1440" w:right="1018.3464566929138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Actividad 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Área de un círculo.</w:t>
      </w:r>
    </w:p>
    <w:p w:rsidR="00000000" w:rsidDel="00000000" w:rsidP="00000000" w:rsidRDefault="00000000" w:rsidRPr="00000000" w14:paraId="00000029">
      <w:pPr>
        <w:tabs>
          <w:tab w:val="left" w:pos="5190"/>
        </w:tabs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Antes de comenzar es necesario conocer:</w:t>
      </w:r>
    </w:p>
    <w:p w:rsidR="00000000" w:rsidDel="00000000" w:rsidP="00000000" w:rsidRDefault="00000000" w:rsidRPr="00000000" w14:paraId="0000002A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Restricciones: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ninguna</w:t>
      </w:r>
    </w:p>
    <w:p w:rsidR="00000000" w:rsidDel="00000000" w:rsidP="00000000" w:rsidRDefault="00000000" w:rsidRPr="00000000" w14:paraId="0000002B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Datos de entrada: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radio (r)</w:t>
      </w:r>
    </w:p>
    <w:p w:rsidR="00000000" w:rsidDel="00000000" w:rsidP="00000000" w:rsidRDefault="00000000" w:rsidRPr="00000000" w14:paraId="0000002C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3.1416(r) elevado 2 = área</w:t>
      </w:r>
    </w:p>
    <w:p w:rsidR="00000000" w:rsidDel="00000000" w:rsidP="00000000" w:rsidRDefault="00000000" w:rsidRPr="00000000" w14:paraId="0000002D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Datos de salida: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área</w:t>
      </w:r>
    </w:p>
    <w:p w:rsidR="00000000" w:rsidDel="00000000" w:rsidP="00000000" w:rsidRDefault="00000000" w:rsidRPr="00000000" w14:paraId="0000002E">
      <w:pPr>
        <w:tabs>
          <w:tab w:val="left" w:pos="5190"/>
        </w:tabs>
        <w:spacing w:before="20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estos datos podemos llevar a cabo el algoritmo.</w:t>
      </w:r>
    </w:p>
    <w:p w:rsidR="00000000" w:rsidDel="00000000" w:rsidP="00000000" w:rsidRDefault="00000000" w:rsidRPr="00000000" w14:paraId="0000002F">
      <w:pPr>
        <w:tabs>
          <w:tab w:val="left" w:pos="5190"/>
        </w:tabs>
        <w:spacing w:before="20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6248400" cy="14192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8125" y="1266825"/>
                          <a:ext cx="6229200" cy="14001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Inicio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Conocer radio de círculo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Multiplicar 3.1416 por el radio al cuadrado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Mostrar área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48400" cy="1419225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5190"/>
        </w:tabs>
        <w:spacing w:before="20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 finalmente llevamos a cabo la prueba de escritorio.</w:t>
      </w:r>
    </w:p>
    <w:tbl>
      <w:tblPr>
        <w:tblStyle w:val="Table3"/>
        <w:tblW w:w="10942.606299212599" w:type="dxa"/>
        <w:jc w:val="left"/>
        <w:tblInd w:w="9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7.5354330708665"/>
        <w:gridCol w:w="3647.5354330708665"/>
        <w:gridCol w:w="3647.5354330708665"/>
        <w:tblGridChange w:id="0">
          <w:tblGrid>
            <w:gridCol w:w="3647.5354330708665"/>
            <w:gridCol w:w="3647.5354330708665"/>
            <w:gridCol w:w="3647.5354330708665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highlight w:val="yellow"/>
                <w:rtl w:val="0"/>
              </w:rPr>
              <w:t xml:space="preserve">Iteraciones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highlight w:val="yellow"/>
                <w:rtl w:val="0"/>
              </w:rPr>
              <w:t xml:space="preserve">Radio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highlight w:val="yellow"/>
                <w:rtl w:val="0"/>
              </w:rPr>
              <w:t xml:space="preserve">Salida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28.27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78.53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226.98</w:t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pos="5190"/>
        </w:tabs>
        <w:spacing w:before="20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tabs>
          <w:tab w:val="left" w:pos="5190"/>
        </w:tabs>
        <w:spacing w:before="20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pos="5190"/>
        </w:tabs>
        <w:spacing w:before="200" w:lineRule="auto"/>
        <w:ind w:left="1440" w:right="1018.3464566929138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Actividad 2.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Resolver sistema de ecuaciones.</w:t>
      </w:r>
    </w:p>
    <w:p w:rsidR="00000000" w:rsidDel="00000000" w:rsidP="00000000" w:rsidRDefault="00000000" w:rsidRPr="00000000" w14:paraId="00000040">
      <w:pPr>
        <w:tabs>
          <w:tab w:val="left" w:pos="5190"/>
        </w:tabs>
        <w:spacing w:before="20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comenzar debemos conocer las dos ecuaciones:</w:t>
      </w:r>
    </w:p>
    <w:p w:rsidR="00000000" w:rsidDel="00000000" w:rsidP="00000000" w:rsidRDefault="00000000" w:rsidRPr="00000000" w14:paraId="00000041">
      <w:pPr>
        <w:tabs>
          <w:tab w:val="left" w:pos="5190"/>
        </w:tabs>
        <w:spacing w:before="20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 &gt; 2  y = x^2+3x-2</w:t>
      </w:r>
    </w:p>
    <w:p w:rsidR="00000000" w:rsidDel="00000000" w:rsidP="00000000" w:rsidRDefault="00000000" w:rsidRPr="00000000" w14:paraId="00000042">
      <w:pPr>
        <w:tabs>
          <w:tab w:val="left" w:pos="5190"/>
        </w:tabs>
        <w:spacing w:before="20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 &lt; 2  y=2x^2+x+8</w:t>
      </w:r>
    </w:p>
    <w:p w:rsidR="00000000" w:rsidDel="00000000" w:rsidP="00000000" w:rsidRDefault="00000000" w:rsidRPr="00000000" w14:paraId="00000043">
      <w:pPr>
        <w:tabs>
          <w:tab w:val="left" w:pos="5190"/>
        </w:tabs>
        <w:spacing w:before="20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esto decimos que:</w:t>
      </w:r>
    </w:p>
    <w:p w:rsidR="00000000" w:rsidDel="00000000" w:rsidP="00000000" w:rsidRDefault="00000000" w:rsidRPr="00000000" w14:paraId="00000044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Restricciones: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“x” no puede ser igual a 2.</w:t>
      </w:r>
    </w:p>
    <w:p w:rsidR="00000000" w:rsidDel="00000000" w:rsidP="00000000" w:rsidRDefault="00000000" w:rsidRPr="00000000" w14:paraId="00000045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Datos de entrada: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valor de “x”.</w:t>
      </w:r>
    </w:p>
    <w:p w:rsidR="00000000" w:rsidDel="00000000" w:rsidP="00000000" w:rsidRDefault="00000000" w:rsidRPr="00000000" w14:paraId="00000046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evaluar el valor de “x”, si es mayor a 2 hacer la ecuación 1, si es menor, hacer la ecuación 2, si es igual no resolver nada.</w:t>
      </w:r>
    </w:p>
    <w:p w:rsidR="00000000" w:rsidDel="00000000" w:rsidP="00000000" w:rsidRDefault="00000000" w:rsidRPr="00000000" w14:paraId="00000047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Datos de salida: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 valor que obtiene “y”.</w:t>
      </w:r>
    </w:p>
    <w:p w:rsidR="00000000" w:rsidDel="00000000" w:rsidP="00000000" w:rsidRDefault="00000000" w:rsidRPr="00000000" w14:paraId="00000048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Algoritmo:</w:t>
      </w:r>
    </w:p>
    <w:p w:rsidR="00000000" w:rsidDel="00000000" w:rsidP="00000000" w:rsidRDefault="00000000" w:rsidRPr="00000000" w14:paraId="0000004A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6565583" cy="22002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85725" y="742950"/>
                          <a:ext cx="6696000" cy="25242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Inicio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Conocer 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Si x&gt;2? si sí continua, en caso contrario ir paso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3.1 y=x^2+3x-2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3.2 ir paso 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Si x&lt;2? si sí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continúa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, caso contrario ir paso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4.1 y=2x^2+x+8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4.2 ir paso 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Si x=2 no hay solución de 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Mostrar 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65583" cy="220027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5583" cy="2200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 finalmente llevamos a cabo la prueba de escritorio.</w:t>
      </w:r>
    </w:p>
    <w:p w:rsidR="00000000" w:rsidDel="00000000" w:rsidP="00000000" w:rsidRDefault="00000000" w:rsidRPr="00000000" w14:paraId="0000004D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30.0" w:type="dxa"/>
        <w:jc w:val="left"/>
        <w:tblInd w:w="41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3615"/>
        <w:gridCol w:w="3600"/>
        <w:tblGridChange w:id="0">
          <w:tblGrid>
            <w:gridCol w:w="3615"/>
            <w:gridCol w:w="3615"/>
            <w:gridCol w:w="3600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Iteraciones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Valor de x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Salida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A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tabs>
          <w:tab w:val="left" w:pos="5190"/>
        </w:tabs>
        <w:spacing w:after="0" w:lineRule="auto"/>
        <w:ind w:left="1440" w:right="1018.3464566929138" w:hanging="360"/>
        <w:contextualSpacing w:val="1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Actividad 3.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Resolver ecuación de segundo grado.</w:t>
      </w:r>
    </w:p>
    <w:p w:rsidR="00000000" w:rsidDel="00000000" w:rsidP="00000000" w:rsidRDefault="00000000" w:rsidRPr="00000000" w14:paraId="0000005D">
      <w:pPr>
        <w:tabs>
          <w:tab w:val="left" w:pos="5190"/>
        </w:tabs>
        <w:spacing w:after="0" w:lineRule="auto"/>
        <w:ind w:left="1440" w:right="1018.3464566929138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5190"/>
        </w:tabs>
        <w:spacing w:after="0" w:lineRule="auto"/>
        <w:ind w:right="1018.346456692913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Primeramente es necesario que conozcamos la fórmula para resolver una ecuación de segundo grado, esta es:</w:t>
      </w:r>
    </w:p>
    <w:p w:rsidR="00000000" w:rsidDel="00000000" w:rsidP="00000000" w:rsidRDefault="00000000" w:rsidRPr="00000000" w14:paraId="0000005F">
      <w:pPr>
        <w:tabs>
          <w:tab w:val="left" w:pos="5190"/>
        </w:tabs>
        <w:spacing w:after="0" w:lineRule="auto"/>
        <w:ind w:right="1018.3464566929138"/>
        <w:contextualSpacing w:val="0"/>
        <w:jc w:val="center"/>
        <w:rPr>
          <w:rFonts w:ascii="Arial" w:cs="Arial" w:eastAsia="Arial" w:hAnsi="Arial"/>
          <w:sz w:val="32"/>
          <w:szCs w:val="32"/>
        </w:rPr>
      </w:pPr>
      <m:oMath>
        <m:f>
          <m:fPr>
            <m:ctrlPr>
              <w:rPr>
                <w:rFonts w:ascii="Arial" w:cs="Arial" w:eastAsia="Arial" w:hAnsi="Arial"/>
                <w:sz w:val="32"/>
                <w:szCs w:val="32"/>
              </w:rPr>
            </m:ctrlPr>
          </m:fPr>
          <m:num>
            <m:r>
              <w:rPr>
                <w:rFonts w:ascii="Arial" w:cs="Arial" w:eastAsia="Arial" w:hAnsi="Arial"/>
                <w:sz w:val="32"/>
                <w:szCs w:val="32"/>
              </w:rPr>
              <m:t xml:space="preserve">-b</m:t>
            </m:r>
            <m:r>
              <w:rPr>
                <w:rFonts w:ascii="Arial" w:cs="Arial" w:eastAsia="Arial" w:hAnsi="Arial"/>
                <w:sz w:val="32"/>
                <w:szCs w:val="32"/>
              </w:rPr>
              <m:t>±</m:t>
            </m:r>
            <m:rad>
              <m:radPr>
                <m:degHide m:val="1"/>
                <m:ctrlPr>
                  <w:rPr>
                    <w:rFonts w:ascii="Arial" w:cs="Arial" w:eastAsia="Arial" w:hAnsi="Arial"/>
                    <w:sz w:val="32"/>
                    <w:szCs w:val="32"/>
                  </w:rPr>
                </m:ctrlPr>
              </m:radPr>
              <m:e>
                <m:r>
                  <w:rPr>
                    <w:rFonts w:ascii="Arial" w:cs="Arial" w:eastAsia="Arial" w:hAnsi="Arial"/>
                    <w:sz w:val="32"/>
                    <w:szCs w:val="32"/>
                  </w:rPr>
                  <m:t xml:space="preserve">(b)</m:t>
                </m:r>
                <m:sSup>
                  <m:sSupPr>
                    <m:ctrlPr>
                      <w:rPr>
                        <w:rFonts w:ascii="Arial" w:cs="Arial" w:eastAsia="Arial" w:hAnsi="Arial"/>
                        <w:sz w:val="32"/>
                        <w:szCs w:val="32"/>
                      </w:rPr>
                    </m:ctrlPr>
                  </m:sSupPr>
                  <m:e/>
                  <m:sup>
                    <m:r>
                      <w:rPr>
                        <w:rFonts w:ascii="Arial" w:cs="Arial" w:eastAsia="Arial" w:hAnsi="Arial"/>
                        <w:sz w:val="32"/>
                        <w:szCs w:val="32"/>
                      </w:rPr>
                      <m:t xml:space="preserve">2</m:t>
                    </m:r>
                  </m:sup>
                </m:sSup>
                <m:r>
                  <w:rPr>
                    <w:rFonts w:ascii="Arial" w:cs="Arial" w:eastAsia="Arial" w:hAnsi="Arial"/>
                    <w:sz w:val="32"/>
                    <w:szCs w:val="32"/>
                  </w:rPr>
                  <m:t xml:space="preserve">-4ac</m:t>
                </m:r>
              </m:e>
            </m:rad>
          </m:num>
          <m:den>
            <m:r>
              <w:rPr>
                <w:rFonts w:ascii="Arial" w:cs="Arial" w:eastAsia="Arial" w:hAnsi="Arial"/>
                <w:sz w:val="32"/>
                <w:szCs w:val="32"/>
              </w:rPr>
              <m:t xml:space="preserve">2a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5190"/>
        </w:tabs>
        <w:spacing w:after="0" w:lineRule="auto"/>
        <w:ind w:right="1018.3464566929138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Ya sabiendo esto podemos obtener:</w:t>
      </w:r>
    </w:p>
    <w:p w:rsidR="00000000" w:rsidDel="00000000" w:rsidP="00000000" w:rsidRDefault="00000000" w:rsidRPr="00000000" w14:paraId="00000061">
      <w:pPr>
        <w:tabs>
          <w:tab w:val="left" w:pos="5190"/>
        </w:tabs>
        <w:spacing w:after="0" w:lineRule="auto"/>
        <w:ind w:right="1018.3464566929138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Restricciones: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m:oMath>
        <m:sSup>
          <m:sSupPr>
            <m:ctrlPr>
              <w:rPr>
                <w:rFonts w:ascii="Arial" w:cs="Arial" w:eastAsia="Arial" w:hAnsi="Arial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dPr>
              <m:e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b</m:t>
                </m:r>
              </m:e>
            </m:d>
          </m:e>
          <m:sup>
            <m:r>
              <w:rPr>
                <w:rFonts w:ascii="Arial" w:cs="Arial" w:eastAsia="Arial" w:hAnsi="Arial"/>
                <w:sz w:val="24"/>
                <w:szCs w:val="24"/>
              </w:rPr>
              <m:t xml:space="preserve">2</m:t>
            </m:r>
          </m:sup>
        </m:sSup>
        <m:r>
          <w:rPr>
            <w:rFonts w:ascii="Arial" w:cs="Arial" w:eastAsia="Arial" w:hAnsi="Arial"/>
            <w:sz w:val="24"/>
            <w:szCs w:val="24"/>
          </w:rPr>
          <m:t xml:space="preserve">-4ac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debe ser igual o mayor a 0.</w:t>
      </w:r>
    </w:p>
    <w:p w:rsidR="00000000" w:rsidDel="00000000" w:rsidP="00000000" w:rsidRDefault="00000000" w:rsidRPr="00000000" w14:paraId="00000063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Datos de entrada: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valor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valor de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; valor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c;</w:t>
      </w:r>
    </w:p>
    <w:p w:rsidR="00000000" w:rsidDel="00000000" w:rsidP="00000000" w:rsidRDefault="00000000" w:rsidRPr="00000000" w14:paraId="00000064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Proceso: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tener las tres variables y ponerlas en su lugar correspondiente, se pone un signo negativo; elevar b al cuadrado; multiplicar 4 por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por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restarlo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lo obtenido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cuadrada, si lo obtenido es menor a 0, no se hace nada, si es igual o mayor se saca raíz cuadrada; lo obtenido ya de la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 signo negativo se sumará o restará a  lo obtenido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para finalmente ser dividido entre el valor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por 2.</w:t>
      </w:r>
    </w:p>
    <w:p w:rsidR="00000000" w:rsidDel="00000000" w:rsidP="00000000" w:rsidRDefault="00000000" w:rsidRPr="00000000" w14:paraId="00000065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Datos de salida: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dos valores que puede tomar “x” para satisfacer la ecuación.</w:t>
      </w:r>
    </w:p>
    <w:p w:rsidR="00000000" w:rsidDel="00000000" w:rsidP="00000000" w:rsidRDefault="00000000" w:rsidRPr="00000000" w14:paraId="00000066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Algoritmo.</w:t>
      </w:r>
    </w:p>
    <w:p w:rsidR="00000000" w:rsidDel="00000000" w:rsidP="00000000" w:rsidRDefault="00000000" w:rsidRPr="00000000" w14:paraId="00000068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6505575" cy="29718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4" name="Shape 4"/>
                      <wps:spPr>
                        <a:xfrm>
                          <a:off x="171450" y="666750"/>
                          <a:ext cx="6486600" cy="29526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Inicio.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Conocer los valores de a,b,c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Poner el valor de b con signo negativo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Dentro de la raíz elevar b al cuadrado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Multiplicar 4 por el valor de b y de c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Restar el resultado de 4bc al resultado de b cuadrada.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6.1 evaluar si el resultado es mayor a 0, si si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continúa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, si no no hay resultado.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sacar raíz cuadrada al resultado.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el resultado se suma a -b y se divide entre 2 por 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el resultado se resta a -b y se divide entre 2 por 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Fin.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05575" cy="2971800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5575" cy="2971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Prueba de escritorio.</w:t>
      </w:r>
    </w:p>
    <w:p w:rsidR="00000000" w:rsidDel="00000000" w:rsidP="00000000" w:rsidRDefault="00000000" w:rsidRPr="00000000" w14:paraId="0000006B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42.606299212599" w:type="dxa"/>
        <w:jc w:val="left"/>
        <w:tblInd w:w="9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3.7677165354332"/>
        <w:gridCol w:w="1823.7677165354332"/>
        <w:gridCol w:w="1823.7677165354332"/>
        <w:gridCol w:w="1823.7677165354332"/>
        <w:gridCol w:w="1823.7677165354332"/>
        <w:gridCol w:w="1823.7677165354332"/>
        <w:tblGridChange w:id="0">
          <w:tblGrid>
            <w:gridCol w:w="1823.7677165354332"/>
            <w:gridCol w:w="1823.7677165354332"/>
            <w:gridCol w:w="1823.7677165354332"/>
            <w:gridCol w:w="1823.7677165354332"/>
            <w:gridCol w:w="1823.7677165354332"/>
            <w:gridCol w:w="1823.7677165354332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Iteración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omfortaa" w:cs="Comfortaa" w:eastAsia="Comfortaa" w:hAnsi="Comforta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mfortaa" w:cs="Comfortaa" w:eastAsia="Comfortaa" w:hAnsi="Comfortaa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omfortaa" w:cs="Comfortaa" w:eastAsia="Comfortaa" w:hAnsi="Comfortaa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omfortaa" w:cs="Comfortaa" w:eastAsia="Comfortaa" w:hAnsi="Comforta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omfortaa" w:cs="Comfortaa" w:eastAsia="Comfortaa" w:hAnsi="Comfortaa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omfortaa" w:cs="Comfortaa" w:eastAsia="Comfortaa" w:hAnsi="Comfortaa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5.645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center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center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3.822</w:t>
            </w:r>
          </w:p>
        </w:tc>
      </w:tr>
    </w:tbl>
    <w:p w:rsidR="00000000" w:rsidDel="00000000" w:rsidP="00000000" w:rsidRDefault="00000000" w:rsidRPr="00000000" w14:paraId="00000084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Comfortaa" w:cs="Comfortaa" w:eastAsia="Comfortaa" w:hAnsi="Comforta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yellow"/>
          <w:rtl w:val="0"/>
        </w:rPr>
        <w:t xml:space="preserve">Conclusión:</w:t>
      </w:r>
    </w:p>
    <w:p w:rsidR="00000000" w:rsidDel="00000000" w:rsidP="00000000" w:rsidRDefault="00000000" w:rsidRPr="00000000" w14:paraId="00000086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práctica fue fenomenal, pues en ella pudimos observar los pasos bases para la programación, y eso es algo genial, pues durante esta práctica tuvimos que pensar de una manera ordenada y lógica para encontrar cómo hacer que el algoritmo funcionará para poder llevar a cabo las pruebas de escritorio y posteriormente poderlos pasar a alguna matriz de trabajo y ejecutar para que el programa funcione debidamente.</w:t>
      </w:r>
    </w:p>
    <w:p w:rsidR="00000000" w:rsidDel="00000000" w:rsidP="00000000" w:rsidRDefault="00000000" w:rsidRPr="00000000" w14:paraId="00000088">
      <w:pPr>
        <w:tabs>
          <w:tab w:val="left" w:pos="5190"/>
        </w:tabs>
        <w:spacing w:after="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 gusto bastante llevar a cabo esta práctica por todo el conocimiento que contrajo pero me emociona más lo que estas prácticas implican.</w:t>
      </w:r>
    </w:p>
    <w:p w:rsidR="00000000" w:rsidDel="00000000" w:rsidP="00000000" w:rsidRDefault="00000000" w:rsidRPr="00000000" w14:paraId="00000089">
      <w:pPr>
        <w:tabs>
          <w:tab w:val="left" w:pos="5190"/>
        </w:tabs>
        <w:spacing w:after="0" w:lineRule="auto"/>
        <w:ind w:right="1018.3464566929138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5190"/>
        </w:tabs>
        <w:spacing w:after="0" w:lineRule="auto"/>
        <w:ind w:right="1018.346456692913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5190"/>
        </w:tabs>
        <w:spacing w:before="20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5190"/>
        </w:tabs>
        <w:spacing w:before="200" w:lineRule="auto"/>
        <w:ind w:left="850.3937007874016" w:right="1018.3464566929138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first"/>
      <w:pgSz w:h="15840" w:w="12240"/>
      <w:pgMar w:bottom="284" w:top="284" w:left="198" w:right="249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773.0" w:type="dxa"/>
      <w:jc w:val="left"/>
      <w:tblInd w:w="53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01"/>
      <w:gridCol w:w="3402"/>
      <w:gridCol w:w="5670"/>
      <w:tblGridChange w:id="0">
        <w:tblGrid>
          <w:gridCol w:w="1701"/>
          <w:gridCol w:w="3402"/>
          <w:gridCol w:w="5670"/>
        </w:tblGrid>
      </w:tblGridChange>
    </w:tblGrid>
    <w:tr>
      <w:trPr>
        <w:trHeight w:val="1420" w:hRule="atLeast"/>
      </w:trPr>
      <w:tc>
        <w:tcPr>
          <w:vAlign w:val="top"/>
        </w:tcPr>
        <w:p w:rsidR="00000000" w:rsidDel="00000000" w:rsidP="00000000" w:rsidRDefault="00000000" w:rsidRPr="00000000" w14:paraId="000000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600075" cy="628015"/>
                <wp:effectExtent b="0" l="0" r="0" t="0"/>
                <wp:docPr descr="escudofi_color_m2008_jpg" id="4" name="image8.jpg"/>
                <a:graphic>
                  <a:graphicData uri="http://schemas.openxmlformats.org/drawingml/2006/picture">
                    <pic:pic>
                      <pic:nvPicPr>
                        <pic:cNvPr descr="escudofi_color_m2008_jpg" id="0" name="image8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6280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Carátula para entrega de prácticas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</w:tc>
      <w:tc>
        <w:tcPr>
          <w:vAlign w:val="center"/>
        </w:tcPr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Laboratorios de docencia</w:t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