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C21E7F" w14:textId="36E4A39B" w:rsidR="005A3912" w:rsidRPr="005C38ED" w:rsidRDefault="009B7068" w:rsidP="005A3912">
      <w:pPr>
        <w:rPr>
          <w:i/>
          <w:iCs/>
        </w:rPr>
      </w:pPr>
      <w:r w:rsidRPr="00277909">
        <w:rPr>
          <w:b/>
          <w:bCs/>
        </w:rPr>
        <w:t>1. Bubble Sort</w:t>
      </w:r>
    </w:p>
    <w:p w14:paraId="2D051AEA" w14:textId="5A43C297" w:rsidR="009B7068" w:rsidRDefault="009B7068" w:rsidP="009B7068">
      <w:r>
        <w:t xml:space="preserve">Bubble Sort </w:t>
      </w:r>
      <w:r w:rsidR="006426C0">
        <w:t>to jeden</w:t>
      </w:r>
      <w:r>
        <w:t xml:space="preserve"> z najprostszych algorytmów sortowania. Działa poprzez wielokrotne przechodzenie przez </w:t>
      </w:r>
      <w:r w:rsidR="000A1ECF">
        <w:t>tablicę</w:t>
      </w:r>
      <w:r>
        <w:t xml:space="preserve">, porównywanie sąsiednich elementów i zamienianie ich miejscami, jeśli są w złej kolejności. </w:t>
      </w:r>
      <w:r w:rsidR="00B526C3" w:rsidRPr="004446F4">
        <w:t xml:space="preserve">W każdej iteracji ostatni element każdego przejścia (który jest największy z niesortowanych) osiada na odpowiednim miejscu na końcu </w:t>
      </w:r>
      <w:r w:rsidR="001F318D">
        <w:t>tablicy</w:t>
      </w:r>
      <w:r w:rsidR="00B526C3" w:rsidRPr="004446F4">
        <w:t>, zmniejszając zakres dalszych przeszukiwań</w:t>
      </w:r>
      <w:r w:rsidR="00B526C3">
        <w:t xml:space="preserve">. </w:t>
      </w:r>
      <w:r>
        <w:t xml:space="preserve">Proces ten jest powtarzany, aż do momentu, </w:t>
      </w:r>
      <w:r w:rsidR="000A1ECF">
        <w:t>gdy w danym przejściu nie wykonano żadnej zamiany</w:t>
      </w:r>
      <w:r>
        <w:t xml:space="preserve">, co oznacza, że </w:t>
      </w:r>
      <w:r w:rsidR="000A1ECF">
        <w:t>tablica</w:t>
      </w:r>
      <w:r>
        <w:t xml:space="preserve"> jest posortowana.</w:t>
      </w:r>
    </w:p>
    <w:p w14:paraId="447912D7" w14:textId="49A40542" w:rsidR="008001CC" w:rsidRDefault="008001CC" w:rsidP="008001CC">
      <w:pPr>
        <w:pStyle w:val="Akapitzlist"/>
        <w:numPr>
          <w:ilvl w:val="0"/>
          <w:numId w:val="2"/>
        </w:numPr>
      </w:pPr>
      <w:r>
        <w:t>swapped – monitoruje czy w danej iteracji pętli doszło do zamiany</w:t>
      </w:r>
    </w:p>
    <w:p w14:paraId="3CA7A86E" w14:textId="77777777" w:rsidR="008001CC" w:rsidRDefault="008001CC" w:rsidP="008001CC">
      <w:pPr>
        <w:pStyle w:val="Akapitzlist"/>
        <w:numPr>
          <w:ilvl w:val="0"/>
          <w:numId w:val="2"/>
        </w:numPr>
      </w:pPr>
      <w:r>
        <w:t>arr- tablica do posortowania</w:t>
      </w:r>
    </w:p>
    <w:p w14:paraId="14668922" w14:textId="2774AA0D" w:rsidR="008001CC" w:rsidRDefault="008001CC" w:rsidP="008001CC">
      <w:pPr>
        <w:pStyle w:val="Akapitzlist"/>
        <w:numPr>
          <w:ilvl w:val="0"/>
          <w:numId w:val="2"/>
        </w:numPr>
      </w:pPr>
      <w:r>
        <w:t>n - liczba elementów w sortowanej tablicy</w:t>
      </w:r>
    </w:p>
    <w:p w14:paraId="37E6579A" w14:textId="11AF377B" w:rsidR="009B7068" w:rsidRDefault="00164323" w:rsidP="009B7068">
      <w:pPr>
        <w:rPr>
          <w:noProof/>
        </w:rPr>
      </w:pPr>
      <w:r>
        <w:rPr>
          <w:noProof/>
        </w:rPr>
        <w:drawing>
          <wp:inline distT="0" distB="0" distL="0" distR="0" wp14:anchorId="1D0AD5F5" wp14:editId="09F01D20">
            <wp:extent cx="3657600" cy="7615391"/>
            <wp:effectExtent l="0" t="0" r="0" b="5080"/>
            <wp:docPr id="14885469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7" t="4365" r="15080"/>
                    <a:stretch/>
                  </pic:blipFill>
                  <pic:spPr bwMode="auto">
                    <a:xfrm>
                      <a:off x="0" y="0"/>
                      <a:ext cx="3673121" cy="764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B8B8F" w14:textId="2A4B3448" w:rsidR="009B7068" w:rsidRPr="00277909" w:rsidRDefault="009B7068" w:rsidP="009B7068">
      <w:pPr>
        <w:rPr>
          <w:b/>
          <w:bCs/>
        </w:rPr>
      </w:pPr>
      <w:r w:rsidRPr="00277909">
        <w:rPr>
          <w:b/>
          <w:bCs/>
        </w:rPr>
        <w:lastRenderedPageBreak/>
        <w:t>2. Selection Sort</w:t>
      </w:r>
    </w:p>
    <w:p w14:paraId="2277646A" w14:textId="52FBEC83" w:rsidR="00B65BFE" w:rsidRDefault="009B7068" w:rsidP="009B7068">
      <w:r>
        <w:t xml:space="preserve">Selection Sort </w:t>
      </w:r>
      <w:r w:rsidR="006B7338">
        <w:t>w</w:t>
      </w:r>
      <w:r w:rsidR="00B65BFE" w:rsidRPr="00B65BFE">
        <w:t xml:space="preserve"> każdej iteracji pętli zewnętrznej jednocześnie wyszukuje najmniejszy i największy element w niesortowanej części tablicy. Po znalezieniu indeksów tych elementów, najmniejszy element jest zamieniany miejscem z elementem na aktualnie rozpatrywanej początkowej pozycji (i), a największy element jest zamieniany z elementem na końcu rozpatrywanego segmentu (n - i - 1).</w:t>
      </w:r>
    </w:p>
    <w:p w14:paraId="27D459D3" w14:textId="2C13AA24" w:rsidR="000C5179" w:rsidRDefault="00E317F0" w:rsidP="000C5179">
      <w:r>
        <w:t>Jest o tyle lepszy od zwykłego selection sorta że „</w:t>
      </w:r>
      <w:r w:rsidRPr="00E42378">
        <w:t>dzieli tablicę</w:t>
      </w:r>
      <w:r>
        <w:t>”</w:t>
      </w:r>
      <w:r w:rsidRPr="00E42378">
        <w:t xml:space="preserve"> na dwie części: posortowaną i nieposortowaną, ale robi to z obu końców tablicy jednocześnie</w:t>
      </w:r>
      <w:r w:rsidR="00F60D99">
        <w:t>.</w:t>
      </w:r>
    </w:p>
    <w:p w14:paraId="04A901EB" w14:textId="5C72682F" w:rsidR="000C5179" w:rsidRDefault="000C5179" w:rsidP="00ED51CD">
      <w:pPr>
        <w:pStyle w:val="Akapitzlist"/>
        <w:numPr>
          <w:ilvl w:val="0"/>
          <w:numId w:val="1"/>
        </w:numPr>
      </w:pPr>
      <w:r>
        <w:t xml:space="preserve">arr- </w:t>
      </w:r>
      <w:r w:rsidR="00ED51CD">
        <w:t>tablica do posortowania</w:t>
      </w:r>
    </w:p>
    <w:p w14:paraId="4865582F" w14:textId="18E400D5" w:rsidR="000C5179" w:rsidRDefault="000C5179" w:rsidP="00ED51CD">
      <w:pPr>
        <w:pStyle w:val="Akapitzlist"/>
        <w:numPr>
          <w:ilvl w:val="0"/>
          <w:numId w:val="1"/>
        </w:numPr>
      </w:pPr>
      <w:r>
        <w:t xml:space="preserve">n - </w:t>
      </w:r>
      <w:r w:rsidR="00ED51CD">
        <w:t>l</w:t>
      </w:r>
      <w:r>
        <w:t xml:space="preserve">iczba elementów w </w:t>
      </w:r>
      <w:r w:rsidR="00160636">
        <w:t>sortowanej tablicy</w:t>
      </w:r>
    </w:p>
    <w:p w14:paraId="373EC982" w14:textId="79B0BFDC" w:rsidR="000C5179" w:rsidRDefault="000C5179" w:rsidP="00ED51CD">
      <w:pPr>
        <w:pStyle w:val="Akapitzlist"/>
        <w:numPr>
          <w:ilvl w:val="0"/>
          <w:numId w:val="1"/>
        </w:numPr>
      </w:pPr>
      <w:r>
        <w:t>min_idx - indeks najmniejszego elementu znalezionego w przetwarzanym segmencie tablicy</w:t>
      </w:r>
    </w:p>
    <w:p w14:paraId="43F8434E" w14:textId="571BF327" w:rsidR="000C5179" w:rsidRDefault="000C5179" w:rsidP="00ED51CD">
      <w:pPr>
        <w:pStyle w:val="Akapitzlist"/>
        <w:numPr>
          <w:ilvl w:val="0"/>
          <w:numId w:val="1"/>
        </w:numPr>
      </w:pPr>
      <w:r>
        <w:t>max_idx - indeks największego elementu w przetwarzanym segmencie tablicy</w:t>
      </w:r>
    </w:p>
    <w:p w14:paraId="3233A5A5" w14:textId="105EE855" w:rsidR="009B7068" w:rsidRDefault="005A3ECA" w:rsidP="009B7068">
      <w:r>
        <w:rPr>
          <w:noProof/>
        </w:rPr>
        <w:drawing>
          <wp:inline distT="0" distB="0" distL="0" distR="0" wp14:anchorId="69B84C56" wp14:editId="0C426DE9">
            <wp:extent cx="4786234" cy="7107555"/>
            <wp:effectExtent l="0" t="0" r="0" b="0"/>
            <wp:docPr id="105067697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38" cy="714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F2DA" w14:textId="61FFA5AF" w:rsidR="00997C02" w:rsidRPr="00277909" w:rsidRDefault="00997C02" w:rsidP="009B7068">
      <w:pPr>
        <w:rPr>
          <w:b/>
          <w:bCs/>
        </w:rPr>
      </w:pPr>
      <w:r w:rsidRPr="00277909">
        <w:rPr>
          <w:b/>
          <w:bCs/>
        </w:rPr>
        <w:lastRenderedPageBreak/>
        <w:t>3. Insertion Sort z wyszukiwaniem binarnym</w:t>
      </w:r>
    </w:p>
    <w:p w14:paraId="6353A9FB" w14:textId="0379A37B" w:rsidR="00F70A34" w:rsidRDefault="00F70A34" w:rsidP="009B7068">
      <w:r>
        <w:t xml:space="preserve">Insertion Sort można usprawnić na dwa popularne sposoby: poprzez wartownika i wyszukiwanie binarne. </w:t>
      </w:r>
    </w:p>
    <w:p w14:paraId="5DE524E8" w14:textId="052D4BA9" w:rsidR="00997C02" w:rsidRDefault="00F70A34" w:rsidP="009B7068">
      <w:r>
        <w:t xml:space="preserve">Wyszukiwanie binarne jest stosowane do znalezienia pozycji </w:t>
      </w:r>
      <w:r w:rsidRPr="00997C02">
        <w:t>na której powinien znaleźć się bieżący element. W każdej iteracji algorytm bierze element z niesortowanej części tablicy</w:t>
      </w:r>
      <w:r>
        <w:t xml:space="preserve">, </w:t>
      </w:r>
      <w:r w:rsidRPr="00997C02">
        <w:t xml:space="preserve">a następnie używa funkcji </w:t>
      </w:r>
      <w:r>
        <w:t>‘</w:t>
      </w:r>
      <w:r w:rsidRPr="00997C02">
        <w:t>binarySearc</w:t>
      </w:r>
      <w:r>
        <w:t>h’</w:t>
      </w:r>
      <w:r w:rsidRPr="00997C02">
        <w:t xml:space="preserve"> do znalezienia odpowiedniego miejsca w już posortowanej części tablicy. Wyszukiwanie binarne pozwala na znaczną redukcję liczby porównań potrzebnych do znalezienia odpowiedniego miejsca dla każdego elementu</w:t>
      </w:r>
      <w:r w:rsidR="00A96553">
        <w:t>.</w:t>
      </w:r>
    </w:p>
    <w:p w14:paraId="20DB1E09" w14:textId="3AF17646" w:rsidR="001825FA" w:rsidRDefault="004D261E" w:rsidP="00E064B3">
      <w:r>
        <w:t xml:space="preserve">W moim przypadku </w:t>
      </w:r>
      <w:r w:rsidR="00E30596">
        <w:t>algorytm z wyszukiwaniem binarnym</w:t>
      </w:r>
      <w:r>
        <w:t xml:space="preserve"> działał lekko lepiej dla danych losowych i posortowanych odwrotnie. Natomiast algorytm z wartownikiem okazał się zdecydowanie lepszy dla danych już posortowanych.</w:t>
      </w:r>
    </w:p>
    <w:p w14:paraId="1DFD9C7D" w14:textId="383B2360" w:rsidR="00E064B3" w:rsidRPr="00E064B3" w:rsidRDefault="00E064B3" w:rsidP="00E064B3">
      <w:pPr>
        <w:rPr>
          <w:b/>
          <w:bCs/>
        </w:rPr>
      </w:pPr>
      <w:r w:rsidRPr="00E064B3">
        <w:rPr>
          <w:b/>
          <w:bCs/>
        </w:rPr>
        <w:t>Funkcja insertionSortBinary</w:t>
      </w:r>
      <w:r>
        <w:rPr>
          <w:b/>
          <w:bCs/>
        </w:rPr>
        <w:t>:</w:t>
      </w:r>
    </w:p>
    <w:p w14:paraId="256929A6" w14:textId="27DE15ED" w:rsidR="00E064B3" w:rsidRDefault="00E064B3" w:rsidP="00557C7B">
      <w:pPr>
        <w:pStyle w:val="Akapitzlist"/>
        <w:numPr>
          <w:ilvl w:val="0"/>
          <w:numId w:val="4"/>
        </w:numPr>
      </w:pPr>
      <w:r>
        <w:t>arr[]</w:t>
      </w:r>
      <w:r w:rsidR="00557C7B">
        <w:t xml:space="preserve"> –</w:t>
      </w:r>
      <w:r>
        <w:t xml:space="preserve"> Tablica</w:t>
      </w:r>
      <w:r w:rsidR="00557C7B">
        <w:t xml:space="preserve"> do posortowania</w:t>
      </w:r>
    </w:p>
    <w:p w14:paraId="4E6F8EA9" w14:textId="35119007" w:rsidR="00E064B3" w:rsidRDefault="00557C7B" w:rsidP="00557C7B">
      <w:pPr>
        <w:pStyle w:val="Akapitzlist"/>
        <w:numPr>
          <w:ilvl w:val="0"/>
          <w:numId w:val="4"/>
        </w:numPr>
      </w:pPr>
      <w:r>
        <w:t>n -</w:t>
      </w:r>
      <w:r w:rsidR="00E064B3">
        <w:t xml:space="preserve"> Liczba elementów w tablicy arr[]</w:t>
      </w:r>
    </w:p>
    <w:p w14:paraId="050ED1FC" w14:textId="49649262" w:rsidR="00E064B3" w:rsidRDefault="00557C7B" w:rsidP="00557C7B">
      <w:pPr>
        <w:pStyle w:val="Akapitzlist"/>
        <w:numPr>
          <w:ilvl w:val="0"/>
          <w:numId w:val="4"/>
        </w:numPr>
      </w:pPr>
      <w:r>
        <w:t>l</w:t>
      </w:r>
      <w:r w:rsidR="00E064B3">
        <w:t>oc</w:t>
      </w:r>
      <w:r>
        <w:t xml:space="preserve"> -</w:t>
      </w:r>
      <w:r w:rsidR="00E064B3">
        <w:t xml:space="preserve"> </w:t>
      </w:r>
      <w:r w:rsidR="006D4D0B">
        <w:t>Index</w:t>
      </w:r>
      <w:r w:rsidR="00E064B3">
        <w:t xml:space="preserve"> gdzie wybrany element powinien zostać wstawiony</w:t>
      </w:r>
    </w:p>
    <w:p w14:paraId="09CFC1BB" w14:textId="5056974F" w:rsidR="00E064B3" w:rsidRDefault="00E064B3" w:rsidP="009B7068">
      <w:pPr>
        <w:pStyle w:val="Akapitzlist"/>
        <w:numPr>
          <w:ilvl w:val="0"/>
          <w:numId w:val="4"/>
        </w:numPr>
      </w:pPr>
      <w:r>
        <w:t>selected</w:t>
      </w:r>
      <w:r w:rsidR="000D7AF0">
        <w:t xml:space="preserve"> -</w:t>
      </w:r>
      <w:r>
        <w:t xml:space="preserve"> Aktualnie przetwarzany element z tablicy </w:t>
      </w:r>
      <w:r w:rsidR="00390624">
        <w:t>‘</w:t>
      </w:r>
      <w:r>
        <w:t>arr[]</w:t>
      </w:r>
      <w:r w:rsidR="00390624">
        <w:t>’</w:t>
      </w:r>
      <w:r>
        <w:t>, który jest przenoszony do odpowiedniego miejsca w posortowanej części tablicy.</w:t>
      </w:r>
    </w:p>
    <w:p w14:paraId="0386EE8F" w14:textId="79140E18" w:rsidR="00912323" w:rsidRDefault="000B32A5" w:rsidP="00912323">
      <w:r>
        <w:rPr>
          <w:noProof/>
        </w:rPr>
        <w:drawing>
          <wp:inline distT="0" distB="0" distL="0" distR="0" wp14:anchorId="19539857" wp14:editId="116DA7A8">
            <wp:extent cx="4297862" cy="6301740"/>
            <wp:effectExtent l="0" t="0" r="7620" b="3810"/>
            <wp:docPr id="1503019202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630" cy="630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1E0A" w14:textId="77777777" w:rsidR="001825FA" w:rsidRPr="00E064B3" w:rsidRDefault="001825FA" w:rsidP="001825FA">
      <w:pPr>
        <w:rPr>
          <w:b/>
          <w:bCs/>
        </w:rPr>
      </w:pPr>
      <w:r w:rsidRPr="00E064B3">
        <w:rPr>
          <w:b/>
          <w:bCs/>
        </w:rPr>
        <w:lastRenderedPageBreak/>
        <w:t>Funkcja binarySearch</w:t>
      </w:r>
      <w:r>
        <w:rPr>
          <w:b/>
          <w:bCs/>
        </w:rPr>
        <w:t>:</w:t>
      </w:r>
    </w:p>
    <w:p w14:paraId="7BB451D3" w14:textId="77777777" w:rsidR="001825FA" w:rsidRDefault="001825FA" w:rsidP="001825FA">
      <w:pPr>
        <w:pStyle w:val="Akapitzlist"/>
        <w:numPr>
          <w:ilvl w:val="0"/>
          <w:numId w:val="3"/>
        </w:numPr>
      </w:pPr>
      <w:r>
        <w:t>a[] - Tablica, w której jest przeprowadzane wyszukiwanie binarne</w:t>
      </w:r>
    </w:p>
    <w:p w14:paraId="4FB416F2" w14:textId="77777777" w:rsidR="001825FA" w:rsidRDefault="001825FA" w:rsidP="001825FA">
      <w:pPr>
        <w:pStyle w:val="Akapitzlist"/>
        <w:numPr>
          <w:ilvl w:val="0"/>
          <w:numId w:val="3"/>
        </w:numPr>
      </w:pPr>
      <w:r>
        <w:t>item - Element, którego położenie jest szukane w tablicy</w:t>
      </w:r>
    </w:p>
    <w:p w14:paraId="4AE10F2A" w14:textId="77777777" w:rsidR="001825FA" w:rsidRDefault="001825FA" w:rsidP="001825FA">
      <w:pPr>
        <w:pStyle w:val="Akapitzlist"/>
        <w:numPr>
          <w:ilvl w:val="0"/>
          <w:numId w:val="3"/>
        </w:numPr>
      </w:pPr>
      <w:r>
        <w:t>low, high - Indeksy określające zakres tablicy, w którym jest przeprowadzane wyszukiwanie, ‘low’ to dolna granica zakresu, a ‘high’ to górna granica</w:t>
      </w:r>
    </w:p>
    <w:p w14:paraId="370FA283" w14:textId="77777777" w:rsidR="001825FA" w:rsidRDefault="001825FA" w:rsidP="001825FA">
      <w:pPr>
        <w:pStyle w:val="Akapitzlist"/>
        <w:numPr>
          <w:ilvl w:val="0"/>
          <w:numId w:val="3"/>
        </w:numPr>
      </w:pPr>
      <w:r>
        <w:t>mid - Środkowy indeks aktualnego zakresu wyszukiwania</w:t>
      </w:r>
    </w:p>
    <w:p w14:paraId="55CB741C" w14:textId="71B402BC" w:rsidR="00400121" w:rsidRPr="00EF62DB" w:rsidRDefault="00B22BB3" w:rsidP="009B7068">
      <w:r>
        <w:rPr>
          <w:noProof/>
        </w:rPr>
        <w:drawing>
          <wp:inline distT="0" distB="0" distL="0" distR="0" wp14:anchorId="33A98DCB" wp14:editId="3CC1C95E">
            <wp:extent cx="2575560" cy="8267545"/>
            <wp:effectExtent l="0" t="0" r="0" b="635"/>
            <wp:docPr id="196603623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55" cy="830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95CA" w14:textId="028C2747" w:rsidR="009B7068" w:rsidRPr="00277909" w:rsidRDefault="009B7068" w:rsidP="009B7068">
      <w:pPr>
        <w:rPr>
          <w:b/>
          <w:bCs/>
        </w:rPr>
      </w:pPr>
      <w:r w:rsidRPr="00277909">
        <w:rPr>
          <w:b/>
          <w:bCs/>
        </w:rPr>
        <w:lastRenderedPageBreak/>
        <w:t xml:space="preserve">4. Quicksort </w:t>
      </w:r>
    </w:p>
    <w:p w14:paraId="4FB15000" w14:textId="31C596FD" w:rsidR="00535487" w:rsidRDefault="00F53CB3" w:rsidP="00535487">
      <w:r>
        <w:t>Quicksort to szybki algorytm oparty na technice „dziel i zwyciężaj”.</w:t>
      </w:r>
      <w:r w:rsidR="00AB4E15">
        <w:t xml:space="preserve"> U</w:t>
      </w:r>
      <w:r w:rsidR="00E851A4" w:rsidRPr="00E851A4">
        <w:t>ż</w:t>
      </w:r>
      <w:r w:rsidR="00002E72">
        <w:t>ywa on</w:t>
      </w:r>
      <w:r w:rsidR="00E851A4" w:rsidRPr="00E851A4">
        <w:t xml:space="preserve"> </w:t>
      </w:r>
      <w:r w:rsidR="00686479">
        <w:t>mediany</w:t>
      </w:r>
      <w:r w:rsidR="00686479" w:rsidRPr="00E851A4">
        <w:t xml:space="preserve"> spośród pierwszego, środkowego i ostatniego</w:t>
      </w:r>
      <w:r w:rsidR="007C10AE" w:rsidRPr="007C10AE">
        <w:t xml:space="preserve"> </w:t>
      </w:r>
      <w:r w:rsidR="007C10AE" w:rsidRPr="00E851A4">
        <w:t>elementu</w:t>
      </w:r>
      <w:r w:rsidR="00686479" w:rsidRPr="00E851A4">
        <w:t xml:space="preserve"> danego podsegmentu tablicy</w:t>
      </w:r>
      <w:r w:rsidR="00E851A4" w:rsidRPr="00E851A4">
        <w:t xml:space="preserve"> jako pivota, a następnie przegrupowuje elementy tablicy tak, aby wszystkie elementy mniejsze od pivota znalazły się przed nim, a wszystkie większe za nim. Algorytm kontynuuje proces sortowania rekurencyjnie dla obu podsegmentów tworzonych w wyniku partycjonowania. </w:t>
      </w:r>
    </w:p>
    <w:p w14:paraId="2DCBC12F" w14:textId="77777777" w:rsidR="008B5D4F" w:rsidRPr="00A42B2F" w:rsidRDefault="008B5D4F" w:rsidP="008B5D4F">
      <w:pPr>
        <w:rPr>
          <w:b/>
          <w:bCs/>
        </w:rPr>
      </w:pPr>
      <w:r w:rsidRPr="00A42B2F">
        <w:rPr>
          <w:b/>
          <w:bCs/>
        </w:rPr>
        <w:t>Funkcja hoarePartition</w:t>
      </w:r>
      <w:r>
        <w:rPr>
          <w:b/>
          <w:bCs/>
        </w:rPr>
        <w:t>:</w:t>
      </w:r>
    </w:p>
    <w:p w14:paraId="7CBEFF4A" w14:textId="77777777" w:rsidR="008B5D4F" w:rsidRDefault="008B5D4F" w:rsidP="008B5D4F">
      <w:pPr>
        <w:pStyle w:val="Akapitzlist"/>
        <w:numPr>
          <w:ilvl w:val="0"/>
          <w:numId w:val="6"/>
        </w:numPr>
      </w:pPr>
      <w:r>
        <w:t>pivot - wartość, względem której elementy będą partycjonowane</w:t>
      </w:r>
    </w:p>
    <w:p w14:paraId="1402BDE6" w14:textId="0FF907CA" w:rsidR="00400121" w:rsidRDefault="005E02B9" w:rsidP="0053548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5777D0" wp14:editId="4FFF7684">
            <wp:extent cx="4343400" cy="7766023"/>
            <wp:effectExtent l="0" t="0" r="0" b="6985"/>
            <wp:docPr id="204216319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8" cy="777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B919" w14:textId="77777777" w:rsidR="00D75577" w:rsidRDefault="00D75577" w:rsidP="00535487">
      <w:pPr>
        <w:rPr>
          <w:b/>
          <w:bCs/>
        </w:rPr>
      </w:pPr>
    </w:p>
    <w:p w14:paraId="6056DDD9" w14:textId="31BBB7CB" w:rsidR="00535487" w:rsidRPr="00A42B2F" w:rsidRDefault="00535487" w:rsidP="00535487">
      <w:pPr>
        <w:rPr>
          <w:b/>
          <w:bCs/>
        </w:rPr>
      </w:pPr>
      <w:r w:rsidRPr="00A42B2F">
        <w:rPr>
          <w:b/>
          <w:bCs/>
        </w:rPr>
        <w:t>Funkcja</w:t>
      </w:r>
      <w:r w:rsidR="007671AB" w:rsidRPr="00A42B2F">
        <w:rPr>
          <w:b/>
          <w:bCs/>
        </w:rPr>
        <w:t xml:space="preserve"> </w:t>
      </w:r>
      <w:r w:rsidRPr="00A42B2F">
        <w:rPr>
          <w:b/>
          <w:bCs/>
        </w:rPr>
        <w:t>medianOfThree</w:t>
      </w:r>
      <w:r w:rsidR="00A42B2F" w:rsidRPr="00A42B2F">
        <w:rPr>
          <w:b/>
          <w:bCs/>
        </w:rPr>
        <w:t>:</w:t>
      </w:r>
    </w:p>
    <w:p w14:paraId="4AC78542" w14:textId="77777777" w:rsidR="00736896" w:rsidRDefault="00736896" w:rsidP="00736896">
      <w:pPr>
        <w:pStyle w:val="Akapitzlist"/>
        <w:numPr>
          <w:ilvl w:val="0"/>
          <w:numId w:val="2"/>
        </w:numPr>
      </w:pPr>
      <w:r>
        <w:t>arr- tablica do posortowania</w:t>
      </w:r>
    </w:p>
    <w:p w14:paraId="3FD69B86" w14:textId="77777777" w:rsidR="00DB4B26" w:rsidRDefault="00DB4B26" w:rsidP="00DB4B26">
      <w:pPr>
        <w:pStyle w:val="Akapitzlist"/>
        <w:numPr>
          <w:ilvl w:val="0"/>
          <w:numId w:val="2"/>
        </w:numPr>
      </w:pPr>
      <w:r>
        <w:t>low, high - Indeksy określające zakres tablicy, w którym jest przeprowadzane wyszukiwanie, ‘low’ to dolna granica zakresu, a ‘high’ to górna granica</w:t>
      </w:r>
    </w:p>
    <w:p w14:paraId="475D6E04" w14:textId="5122AD4F" w:rsidR="00DB4B26" w:rsidRDefault="00DB4B26" w:rsidP="00DB4B26">
      <w:pPr>
        <w:pStyle w:val="Akapitzlist"/>
        <w:numPr>
          <w:ilvl w:val="0"/>
          <w:numId w:val="2"/>
        </w:numPr>
      </w:pPr>
      <w:r>
        <w:t>mid - Środkowy element między ‘low’ i ‘high’</w:t>
      </w:r>
    </w:p>
    <w:p w14:paraId="3E3B9ACC" w14:textId="5C04EB7B" w:rsidR="00400121" w:rsidRPr="006C55C0" w:rsidRDefault="003F4C32" w:rsidP="00535487">
      <w:r>
        <w:rPr>
          <w:noProof/>
        </w:rPr>
        <w:lastRenderedPageBreak/>
        <w:drawing>
          <wp:inline distT="0" distB="0" distL="0" distR="0" wp14:anchorId="55F843A7" wp14:editId="22E0E518">
            <wp:extent cx="2209800" cy="8431438"/>
            <wp:effectExtent l="0" t="0" r="0" b="8255"/>
            <wp:docPr id="203145930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644" cy="844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1EBF" w14:textId="483BEE8E" w:rsidR="00535487" w:rsidRPr="00A42B2F" w:rsidRDefault="00535487" w:rsidP="00535487">
      <w:pPr>
        <w:rPr>
          <w:b/>
          <w:bCs/>
        </w:rPr>
      </w:pPr>
      <w:r w:rsidRPr="00A42B2F">
        <w:rPr>
          <w:b/>
          <w:bCs/>
        </w:rPr>
        <w:t>Funkcja quicksortHoare</w:t>
      </w:r>
      <w:r w:rsidR="00756648">
        <w:rPr>
          <w:b/>
          <w:bCs/>
        </w:rPr>
        <w:t>:</w:t>
      </w:r>
    </w:p>
    <w:p w14:paraId="33E054F6" w14:textId="623B563D" w:rsidR="00535487" w:rsidRDefault="00535487" w:rsidP="003E7EEF">
      <w:pPr>
        <w:pStyle w:val="Akapitzlist"/>
        <w:numPr>
          <w:ilvl w:val="0"/>
          <w:numId w:val="5"/>
        </w:numPr>
      </w:pPr>
      <w:r>
        <w:t>partIdx</w:t>
      </w:r>
      <w:r w:rsidR="003E7EEF">
        <w:t xml:space="preserve"> - </w:t>
      </w:r>
      <w:r>
        <w:t xml:space="preserve">Indeks, gdzie partycja zostaje podzielona przez funkcję </w:t>
      </w:r>
      <w:r w:rsidR="003E7EEF">
        <w:t>‘</w:t>
      </w:r>
      <w:r>
        <w:t>hoarePartition</w:t>
      </w:r>
      <w:r w:rsidR="003E7EEF">
        <w:t>’</w:t>
      </w:r>
    </w:p>
    <w:p w14:paraId="2554DBB6" w14:textId="5FC6AB2B" w:rsidR="00624C5E" w:rsidRDefault="00864173" w:rsidP="009B7068">
      <w:pPr>
        <w:pStyle w:val="Akapitzlist"/>
        <w:numPr>
          <w:ilvl w:val="0"/>
          <w:numId w:val="2"/>
        </w:numPr>
      </w:pPr>
      <w:r>
        <w:t>low, high - Indeksy określające zakres tablicy, w którym jest przeprowadzane wyszukiwanie, ‘low’ to dolna granica zakresu, a ‘high’ to górna granica</w:t>
      </w:r>
    </w:p>
    <w:p w14:paraId="318DFCA4" w14:textId="0CC58F2F" w:rsidR="00E851A4" w:rsidRDefault="00DF6C1D" w:rsidP="009B7068">
      <w:r>
        <w:rPr>
          <w:noProof/>
        </w:rPr>
        <w:lastRenderedPageBreak/>
        <w:drawing>
          <wp:inline distT="0" distB="0" distL="0" distR="0" wp14:anchorId="72A66E2B" wp14:editId="63A169DC">
            <wp:extent cx="6096000" cy="6210300"/>
            <wp:effectExtent l="0" t="0" r="0" b="0"/>
            <wp:docPr id="98334830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32A8" w14:textId="2CBE80BF" w:rsidR="009B7068" w:rsidRPr="00277909" w:rsidRDefault="009B7068" w:rsidP="009B7068">
      <w:pPr>
        <w:rPr>
          <w:b/>
          <w:bCs/>
        </w:rPr>
      </w:pPr>
      <w:r w:rsidRPr="00277909">
        <w:rPr>
          <w:b/>
          <w:bCs/>
        </w:rPr>
        <w:t>5. Heapsort</w:t>
      </w:r>
    </w:p>
    <w:p w14:paraId="36C34D2B" w14:textId="2B2C5911" w:rsidR="009C0F9E" w:rsidRDefault="009B7068" w:rsidP="009C0F9E">
      <w:r>
        <w:t xml:space="preserve">Heapsort </w:t>
      </w:r>
      <w:r w:rsidR="00C15874">
        <w:t>to algorytm sortujący wykorzystujący</w:t>
      </w:r>
      <w:r>
        <w:t xml:space="preserve"> strukturę danych zwaną kopcem, aby sortować elementy. Algorytm rozpoczyna od zbudowania kopca maksymalnego, a następnie przenosi największy element (korzeń kopca) na koniec </w:t>
      </w:r>
      <w:r w:rsidR="001D3186">
        <w:t>nieposortowanej sekcji tablicy</w:t>
      </w:r>
      <w:r>
        <w:t>. Po przeniesieniu, przywraca strukturę kopca</w:t>
      </w:r>
      <w:r w:rsidR="00C21FB4">
        <w:t xml:space="preserve"> maksymalnego</w:t>
      </w:r>
      <w:r>
        <w:t xml:space="preserve"> i powtarza proces, </w:t>
      </w:r>
      <w:r w:rsidR="001C6958">
        <w:t>aż cała tablica zostanie posortowana.</w:t>
      </w:r>
    </w:p>
    <w:p w14:paraId="0E0D3D5B" w14:textId="77777777" w:rsidR="00C27FCC" w:rsidRDefault="00C27FCC" w:rsidP="00C27FCC">
      <w:pPr>
        <w:pStyle w:val="Akapitzlist"/>
        <w:numPr>
          <w:ilvl w:val="0"/>
          <w:numId w:val="2"/>
        </w:numPr>
      </w:pPr>
      <w:r>
        <w:t>arr- tablica do posortowania</w:t>
      </w:r>
    </w:p>
    <w:p w14:paraId="2CF787A1" w14:textId="77777777" w:rsidR="00C27FCC" w:rsidRDefault="00C27FCC" w:rsidP="00C27FCC">
      <w:pPr>
        <w:pStyle w:val="Akapitzlist"/>
        <w:numPr>
          <w:ilvl w:val="0"/>
          <w:numId w:val="2"/>
        </w:numPr>
      </w:pPr>
      <w:r>
        <w:t>n - liczba elementów w sortowanej tablicy</w:t>
      </w:r>
    </w:p>
    <w:p w14:paraId="43003C99" w14:textId="3DF053D2" w:rsidR="009C0F9E" w:rsidRDefault="009C0F9E" w:rsidP="00EF4A57">
      <w:pPr>
        <w:pStyle w:val="Akapitzlist"/>
        <w:numPr>
          <w:ilvl w:val="0"/>
          <w:numId w:val="2"/>
        </w:numPr>
      </w:pPr>
      <w:r>
        <w:t>i</w:t>
      </w:r>
      <w:r w:rsidR="00EF4A57">
        <w:t xml:space="preserve"> - </w:t>
      </w:r>
      <w:r>
        <w:t>Indeks obecnego węzła (korzenia) kopca, który jest sprawdzany, czy utrzymuje właściwości kopca</w:t>
      </w:r>
    </w:p>
    <w:p w14:paraId="0254879B" w14:textId="1541B60E" w:rsidR="009C0F9E" w:rsidRDefault="009C0F9E" w:rsidP="00EF4A57">
      <w:pPr>
        <w:pStyle w:val="Akapitzlist"/>
        <w:numPr>
          <w:ilvl w:val="0"/>
          <w:numId w:val="2"/>
        </w:numPr>
      </w:pPr>
      <w:r>
        <w:t>largest</w:t>
      </w:r>
      <w:r w:rsidR="00EF4A57">
        <w:t xml:space="preserve"> -</w:t>
      </w:r>
      <w:r>
        <w:t xml:space="preserve"> Indeks największego elementu spośród bieżącego węzła</w:t>
      </w:r>
    </w:p>
    <w:p w14:paraId="7FE2FC27" w14:textId="3D78A76C" w:rsidR="009C0F9E" w:rsidRDefault="009C0F9E" w:rsidP="00EF4A57">
      <w:pPr>
        <w:pStyle w:val="Akapitzlist"/>
        <w:numPr>
          <w:ilvl w:val="0"/>
          <w:numId w:val="2"/>
        </w:numPr>
      </w:pPr>
      <w:r>
        <w:t>left</w:t>
      </w:r>
      <w:r w:rsidR="00EF4A57">
        <w:t xml:space="preserve"> -</w:t>
      </w:r>
      <w:r>
        <w:t xml:space="preserve"> Indeks lewego dziecka węzła</w:t>
      </w:r>
    </w:p>
    <w:p w14:paraId="2B94A4F0" w14:textId="3DB28C7E" w:rsidR="009C0F9E" w:rsidRDefault="009C0F9E" w:rsidP="009C0F9E">
      <w:pPr>
        <w:pStyle w:val="Akapitzlist"/>
        <w:numPr>
          <w:ilvl w:val="0"/>
          <w:numId w:val="2"/>
        </w:numPr>
      </w:pPr>
      <w:r>
        <w:t>right</w:t>
      </w:r>
      <w:r w:rsidR="00EF4A57">
        <w:t xml:space="preserve"> -</w:t>
      </w:r>
      <w:r>
        <w:t xml:space="preserve"> Indeks prawego dziecka węzła</w:t>
      </w:r>
    </w:p>
    <w:p w14:paraId="0472027D" w14:textId="1623D705" w:rsidR="00833DE4" w:rsidRDefault="00D8186E" w:rsidP="009B7068">
      <w:r>
        <w:rPr>
          <w:noProof/>
        </w:rPr>
        <w:lastRenderedPageBreak/>
        <w:drawing>
          <wp:inline distT="0" distB="0" distL="0" distR="0" wp14:anchorId="3D2DD525" wp14:editId="4CEF5442">
            <wp:extent cx="6096000" cy="8107680"/>
            <wp:effectExtent l="0" t="0" r="0" b="7620"/>
            <wp:docPr id="198187602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0251F" w14:textId="77777777" w:rsidR="00D8186E" w:rsidRDefault="00D8186E" w:rsidP="009B7068"/>
    <w:p w14:paraId="317547B1" w14:textId="77777777" w:rsidR="00D8186E" w:rsidRDefault="00D8186E" w:rsidP="009B7068"/>
    <w:p w14:paraId="327668E4" w14:textId="77777777" w:rsidR="00D8186E" w:rsidRDefault="00D8186E" w:rsidP="009B7068"/>
    <w:p w14:paraId="42798BE7" w14:textId="235D3712" w:rsidR="00D8186E" w:rsidRDefault="002923A7" w:rsidP="009B7068">
      <w:r>
        <w:rPr>
          <w:noProof/>
        </w:rPr>
        <w:lastRenderedPageBreak/>
        <w:drawing>
          <wp:inline distT="0" distB="0" distL="0" distR="0" wp14:anchorId="2A0FFF85" wp14:editId="4A166104">
            <wp:extent cx="4069080" cy="9776460"/>
            <wp:effectExtent l="0" t="0" r="7620" b="0"/>
            <wp:docPr id="1759182103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977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2FE2" w14:textId="235DE659" w:rsidR="009B7068" w:rsidRPr="00277909" w:rsidRDefault="009B7068" w:rsidP="009B7068">
      <w:pPr>
        <w:rPr>
          <w:b/>
          <w:bCs/>
        </w:rPr>
      </w:pPr>
      <w:r w:rsidRPr="00277909">
        <w:rPr>
          <w:b/>
          <w:bCs/>
        </w:rPr>
        <w:lastRenderedPageBreak/>
        <w:t>6. Shell Sort (z wykorzystaniem sekwencji Knutha)</w:t>
      </w:r>
    </w:p>
    <w:p w14:paraId="038063BC" w14:textId="7771EEC7" w:rsidR="007545B2" w:rsidRDefault="009B7068" w:rsidP="009B7068">
      <w:r>
        <w:t>Shell Sort jest ulepszoną wersją Insertion Sort, która pozwala na zamianę elementów oddalonych o dużą liczbę pozycji. Algorytm używa sekwencji odstępów (w tym przypadku sekwencji Knutha</w:t>
      </w:r>
      <w:r w:rsidR="007928FE">
        <w:t>,</w:t>
      </w:r>
      <w:r w:rsidR="00640A1B">
        <w:t xml:space="preserve"> czyli 3*gap+1</w:t>
      </w:r>
      <w:r>
        <w:t>), aby stopniowo zmniejszać odstępy między porównywanymi elementami</w:t>
      </w:r>
      <w:r w:rsidR="007545B2">
        <w:t>, aż nie przekroczy jednej trzeciej liczby elementów do sortowania.</w:t>
      </w:r>
    </w:p>
    <w:p w14:paraId="0C251C58" w14:textId="3DC3D536" w:rsidR="005A475C" w:rsidRDefault="008C07DB" w:rsidP="005A475C">
      <w:r>
        <w:t xml:space="preserve">Następnie, dla każdego odstępu, wykonuje sortowanie przez wstawianie, gdzie elementy są porównywane i zamieniane w odstępach określonych przez aktualną wartość </w:t>
      </w:r>
      <w:r w:rsidR="00E00BBE">
        <w:t>‘</w:t>
      </w:r>
      <w:r>
        <w:t>gap</w:t>
      </w:r>
      <w:r w:rsidR="00E00BBE">
        <w:t>’</w:t>
      </w:r>
      <w:r>
        <w:t xml:space="preserve">. Proces ten powtarza się, aż </w:t>
      </w:r>
      <w:r w:rsidR="00871572">
        <w:t>‘</w:t>
      </w:r>
      <w:r>
        <w:t>gap</w:t>
      </w:r>
      <w:r w:rsidR="00871572">
        <w:t>’</w:t>
      </w:r>
      <w:r>
        <w:t xml:space="preserve"> osiągnie wartość </w:t>
      </w:r>
    </w:p>
    <w:p w14:paraId="5D0C97A1" w14:textId="77777777" w:rsidR="008D0F91" w:rsidRDefault="008D0F91" w:rsidP="008D0F91">
      <w:pPr>
        <w:pStyle w:val="Akapitzlist"/>
        <w:numPr>
          <w:ilvl w:val="0"/>
          <w:numId w:val="2"/>
        </w:numPr>
      </w:pPr>
      <w:r>
        <w:t>arr- tablica do posortowania</w:t>
      </w:r>
    </w:p>
    <w:p w14:paraId="4721F685" w14:textId="77777777" w:rsidR="008D0F91" w:rsidRDefault="008D0F91" w:rsidP="008D0F91">
      <w:pPr>
        <w:pStyle w:val="Akapitzlist"/>
        <w:numPr>
          <w:ilvl w:val="0"/>
          <w:numId w:val="2"/>
        </w:numPr>
      </w:pPr>
      <w:r>
        <w:t>n - liczba elementów w sortowanej tablicy</w:t>
      </w:r>
    </w:p>
    <w:p w14:paraId="5D5E0E9D" w14:textId="7697ED63" w:rsidR="005A475C" w:rsidRDefault="005A475C" w:rsidP="003979C0">
      <w:pPr>
        <w:pStyle w:val="Akapitzlist"/>
        <w:numPr>
          <w:ilvl w:val="0"/>
          <w:numId w:val="2"/>
        </w:numPr>
      </w:pPr>
      <w:r>
        <w:t>gap</w:t>
      </w:r>
      <w:r w:rsidR="003979C0">
        <w:t xml:space="preserve"> -</w:t>
      </w:r>
      <w:r>
        <w:t xml:space="preserve"> Zmienna określająca odstęp między porównywanymi elementami</w:t>
      </w:r>
    </w:p>
    <w:p w14:paraId="7BDC290A" w14:textId="452E0C33" w:rsidR="00285409" w:rsidRDefault="005A475C" w:rsidP="00285409">
      <w:pPr>
        <w:pStyle w:val="Akapitzlist"/>
        <w:numPr>
          <w:ilvl w:val="0"/>
          <w:numId w:val="2"/>
        </w:numPr>
      </w:pPr>
      <w:r>
        <w:t>temp</w:t>
      </w:r>
      <w:r w:rsidR="003979C0">
        <w:t xml:space="preserve"> -</w:t>
      </w:r>
      <w:r>
        <w:t xml:space="preserve"> Tymczasowa zmienna do przechowywania wartości elementu </w:t>
      </w:r>
      <w:r w:rsidR="005A2F6D">
        <w:t>‘</w:t>
      </w:r>
      <w:r>
        <w:t>arr[i]</w:t>
      </w:r>
      <w:r w:rsidR="005A2F6D">
        <w:t>’</w:t>
      </w:r>
      <w:r>
        <w:t xml:space="preserve">, który jest aktualnie wstawiany w posortowaną sekwencję w ramach danej wartości </w:t>
      </w:r>
      <w:r w:rsidR="005A2F6D">
        <w:t>‘</w:t>
      </w:r>
      <w:r>
        <w:t>gap</w:t>
      </w:r>
      <w:r w:rsidR="005A2F6D">
        <w:t>’</w:t>
      </w:r>
    </w:p>
    <w:p w14:paraId="1B5A736F" w14:textId="70CD8950" w:rsidR="00966F07" w:rsidRDefault="00AC43D8" w:rsidP="00855D85">
      <w:r>
        <w:rPr>
          <w:noProof/>
        </w:rPr>
        <w:drawing>
          <wp:inline distT="0" distB="0" distL="0" distR="0" wp14:anchorId="6A8A7926" wp14:editId="1819A366">
            <wp:extent cx="2735580" cy="6871136"/>
            <wp:effectExtent l="0" t="0" r="7620" b="6350"/>
            <wp:docPr id="1878746458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60" cy="690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75F1" w14:textId="54566D71" w:rsidR="00966F07" w:rsidRPr="004C38C9" w:rsidRDefault="00966F07" w:rsidP="00855D85">
      <w:pPr>
        <w:rPr>
          <w:b/>
          <w:bCs/>
          <w:sz w:val="32"/>
          <w:szCs w:val="32"/>
        </w:rPr>
      </w:pPr>
      <w:r w:rsidRPr="004C38C9">
        <w:rPr>
          <w:b/>
          <w:bCs/>
          <w:sz w:val="32"/>
          <w:szCs w:val="32"/>
        </w:rPr>
        <w:lastRenderedPageBreak/>
        <w:t>Wykresy</w:t>
      </w:r>
    </w:p>
    <w:p w14:paraId="3A3BD70B" w14:textId="7613239C" w:rsidR="00966F07" w:rsidRDefault="00756AC6" w:rsidP="00855D85">
      <w:r w:rsidRPr="00756AC6">
        <w:rPr>
          <w:noProof/>
        </w:rPr>
        <w:drawing>
          <wp:inline distT="0" distB="0" distL="0" distR="0" wp14:anchorId="574A1BC5" wp14:editId="7B64FBF6">
            <wp:extent cx="5760720" cy="3083560"/>
            <wp:effectExtent l="0" t="0" r="0" b="2540"/>
            <wp:docPr id="10221444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444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A823" w14:textId="77777777" w:rsidR="00756AC6" w:rsidRDefault="00756AC6" w:rsidP="00855D85"/>
    <w:p w14:paraId="2FCDF77D" w14:textId="77777777" w:rsidR="001F73C7" w:rsidRDefault="001F73C7" w:rsidP="00855D85"/>
    <w:p w14:paraId="70E06C78" w14:textId="65320D0C" w:rsidR="00756AC6" w:rsidRDefault="00D02B57" w:rsidP="00855D85">
      <w:r w:rsidRPr="00D02B57">
        <w:rPr>
          <w:noProof/>
        </w:rPr>
        <w:drawing>
          <wp:inline distT="0" distB="0" distL="0" distR="0" wp14:anchorId="4C2B6112" wp14:editId="309F94A3">
            <wp:extent cx="5760720" cy="3006725"/>
            <wp:effectExtent l="0" t="0" r="0" b="3175"/>
            <wp:docPr id="7431921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92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F1FA" w14:textId="77777777" w:rsidR="00D02B57" w:rsidRDefault="00D02B57" w:rsidP="00855D85"/>
    <w:p w14:paraId="2D938D68" w14:textId="77777777" w:rsidR="00965A77" w:rsidRDefault="00965A77" w:rsidP="00855D85"/>
    <w:p w14:paraId="1747948D" w14:textId="6664027B" w:rsidR="00965A77" w:rsidRDefault="00217CCC" w:rsidP="00855D85">
      <w:r w:rsidRPr="00217CCC">
        <w:rPr>
          <w:noProof/>
        </w:rPr>
        <w:lastRenderedPageBreak/>
        <w:drawing>
          <wp:inline distT="0" distB="0" distL="0" distR="0" wp14:anchorId="25C01CC0" wp14:editId="607A39FC">
            <wp:extent cx="4902300" cy="3009900"/>
            <wp:effectExtent l="0" t="0" r="0" b="0"/>
            <wp:docPr id="9980009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009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462" cy="301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E778" w14:textId="129C60BB" w:rsidR="00230EBF" w:rsidRDefault="00230EBF" w:rsidP="00855D85">
      <w:r w:rsidRPr="00230EBF">
        <w:rPr>
          <w:noProof/>
        </w:rPr>
        <w:drawing>
          <wp:inline distT="0" distB="0" distL="0" distR="0" wp14:anchorId="1437A34E" wp14:editId="1CA91FE9">
            <wp:extent cx="5036820" cy="3100820"/>
            <wp:effectExtent l="0" t="0" r="0" b="4445"/>
            <wp:docPr id="9306984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984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4960" cy="31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67E4" w14:textId="1693F795" w:rsidR="00230EBF" w:rsidRDefault="00F32914" w:rsidP="00855D85">
      <w:r w:rsidRPr="00F32914">
        <w:rPr>
          <w:noProof/>
        </w:rPr>
        <w:drawing>
          <wp:inline distT="0" distB="0" distL="0" distR="0" wp14:anchorId="458DDE1A" wp14:editId="4BF286BB">
            <wp:extent cx="4968240" cy="3056957"/>
            <wp:effectExtent l="0" t="0" r="3810" b="0"/>
            <wp:docPr id="12576650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650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4634" cy="306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7212" w14:textId="77777777" w:rsidR="00F32914" w:rsidRDefault="00F32914" w:rsidP="00855D85"/>
    <w:p w14:paraId="06C8838F" w14:textId="7D812728" w:rsidR="00965A77" w:rsidRDefault="00965A77" w:rsidP="00855D85">
      <w:r w:rsidRPr="00965A77">
        <w:rPr>
          <w:noProof/>
        </w:rPr>
        <w:drawing>
          <wp:inline distT="0" distB="0" distL="0" distR="0" wp14:anchorId="5EC81F2B" wp14:editId="200B0690">
            <wp:extent cx="5760720" cy="3014980"/>
            <wp:effectExtent l="0" t="0" r="0" b="0"/>
            <wp:docPr id="20895646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646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229C" w14:textId="77777777" w:rsidR="001123EF" w:rsidRDefault="001123EF" w:rsidP="00855D85"/>
    <w:p w14:paraId="3495FE29" w14:textId="77777777" w:rsidR="001F73C7" w:rsidRDefault="001F73C7" w:rsidP="00855D85"/>
    <w:p w14:paraId="493EE6CA" w14:textId="77777777" w:rsidR="001F73C7" w:rsidRDefault="001F73C7" w:rsidP="00855D85"/>
    <w:p w14:paraId="6E2DE27F" w14:textId="77777777" w:rsidR="001F73C7" w:rsidRDefault="001F73C7" w:rsidP="00855D85"/>
    <w:p w14:paraId="32CDE365" w14:textId="77777777" w:rsidR="001F73C7" w:rsidRDefault="001F73C7" w:rsidP="00855D85"/>
    <w:p w14:paraId="5993A0E0" w14:textId="77777777" w:rsidR="001F73C7" w:rsidRDefault="001F73C7" w:rsidP="00855D85"/>
    <w:p w14:paraId="1218C06E" w14:textId="77777777" w:rsidR="001F73C7" w:rsidRDefault="001F73C7" w:rsidP="00855D85"/>
    <w:p w14:paraId="05DD61FC" w14:textId="77777777" w:rsidR="001F73C7" w:rsidRDefault="001F73C7" w:rsidP="00855D85"/>
    <w:p w14:paraId="61CEFAA1" w14:textId="77777777" w:rsidR="001F73C7" w:rsidRDefault="001F73C7" w:rsidP="00855D85"/>
    <w:p w14:paraId="17E8DF76" w14:textId="77777777" w:rsidR="001F73C7" w:rsidRDefault="001F73C7" w:rsidP="00855D85"/>
    <w:p w14:paraId="0DECD2D4" w14:textId="77777777" w:rsidR="001F73C7" w:rsidRDefault="001F73C7" w:rsidP="00855D85"/>
    <w:p w14:paraId="0B4E0834" w14:textId="77777777" w:rsidR="001F73C7" w:rsidRDefault="001F73C7" w:rsidP="00855D85"/>
    <w:p w14:paraId="70B7B275" w14:textId="77777777" w:rsidR="001F73C7" w:rsidRDefault="001F73C7" w:rsidP="00855D85"/>
    <w:p w14:paraId="079B92A0" w14:textId="1E54C436" w:rsidR="00620829" w:rsidRDefault="00030F1D" w:rsidP="00855D85">
      <w:r w:rsidRPr="00030F1D">
        <w:rPr>
          <w:noProof/>
        </w:rPr>
        <w:lastRenderedPageBreak/>
        <w:drawing>
          <wp:inline distT="0" distB="0" distL="0" distR="0" wp14:anchorId="34F800BE" wp14:editId="6740BB68">
            <wp:extent cx="5760720" cy="2985135"/>
            <wp:effectExtent l="0" t="0" r="0" b="5715"/>
            <wp:docPr id="21178617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617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A1D8" w14:textId="77777777" w:rsidR="002C2242" w:rsidRDefault="002C2242" w:rsidP="00855D85"/>
    <w:p w14:paraId="6573D0C8" w14:textId="77777777" w:rsidR="001F73C7" w:rsidRDefault="001F73C7" w:rsidP="00855D85"/>
    <w:p w14:paraId="4270AB40" w14:textId="7E9341A7" w:rsidR="001123EF" w:rsidRDefault="0066431F" w:rsidP="00855D85">
      <w:r w:rsidRPr="0066431F">
        <w:rPr>
          <w:noProof/>
        </w:rPr>
        <w:drawing>
          <wp:inline distT="0" distB="0" distL="0" distR="0" wp14:anchorId="5ADD066C" wp14:editId="381FE5A5">
            <wp:extent cx="5760720" cy="3011805"/>
            <wp:effectExtent l="0" t="0" r="0" b="0"/>
            <wp:docPr id="8962464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464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74FF" w14:textId="403F0C4E" w:rsidR="00485F1D" w:rsidRDefault="00485F1D" w:rsidP="00855D85"/>
    <w:p w14:paraId="48FCB865" w14:textId="77777777" w:rsidR="001A5A67" w:rsidRDefault="001A5A67" w:rsidP="00855D85"/>
    <w:p w14:paraId="468230DF" w14:textId="77777777" w:rsidR="001A5A67" w:rsidRDefault="001A5A67" w:rsidP="00855D85"/>
    <w:p w14:paraId="21C4ABFE" w14:textId="77777777" w:rsidR="001A5A67" w:rsidRDefault="001A5A67" w:rsidP="00855D85"/>
    <w:p w14:paraId="5183226B" w14:textId="77777777" w:rsidR="001A5A67" w:rsidRDefault="001A5A67" w:rsidP="00855D85"/>
    <w:p w14:paraId="6F4A00DE" w14:textId="77777777" w:rsidR="001A5A67" w:rsidRDefault="001A5A67" w:rsidP="00855D85"/>
    <w:p w14:paraId="5C1731FA" w14:textId="77777777" w:rsidR="001A5A67" w:rsidRDefault="001A5A67" w:rsidP="00855D85"/>
    <w:p w14:paraId="70DACC20" w14:textId="77777777" w:rsidR="001A5A67" w:rsidRDefault="001A5A67" w:rsidP="00855D85"/>
    <w:p w14:paraId="6996967B" w14:textId="77777777" w:rsidR="001A5A67" w:rsidRDefault="001A5A67" w:rsidP="00855D85"/>
    <w:p w14:paraId="19782539" w14:textId="77777777" w:rsidR="001A5A67" w:rsidRDefault="001A5A67" w:rsidP="00855D85"/>
    <w:p w14:paraId="690F73F0" w14:textId="0FA25C0C" w:rsidR="001A5A67" w:rsidRDefault="001A5A67" w:rsidP="00855D85">
      <w:r w:rsidRPr="001A5A67">
        <w:rPr>
          <w:noProof/>
        </w:rPr>
        <w:lastRenderedPageBreak/>
        <w:drawing>
          <wp:inline distT="0" distB="0" distL="0" distR="0" wp14:anchorId="62B1E58A" wp14:editId="5E4FB846">
            <wp:extent cx="4999274" cy="3048000"/>
            <wp:effectExtent l="0" t="0" r="0" b="0"/>
            <wp:docPr id="1050737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37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914" cy="305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E06F" w14:textId="458A86A6" w:rsidR="00B4626A" w:rsidRDefault="002771DF" w:rsidP="00855D85">
      <w:r w:rsidRPr="002771DF">
        <w:rPr>
          <w:noProof/>
        </w:rPr>
        <w:drawing>
          <wp:inline distT="0" distB="0" distL="0" distR="0" wp14:anchorId="6E5C64D8" wp14:editId="0D031ACA">
            <wp:extent cx="4968943" cy="3055620"/>
            <wp:effectExtent l="0" t="0" r="3175" b="0"/>
            <wp:docPr id="598012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1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0192" cy="306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5EA8" w14:textId="77777777" w:rsidR="00EA3464" w:rsidRDefault="00EA3464" w:rsidP="00855D85"/>
    <w:p w14:paraId="3FEFE883" w14:textId="3BF208B2" w:rsidR="001A5A67" w:rsidRDefault="00926BE4" w:rsidP="00855D85">
      <w:r w:rsidRPr="00926BE4">
        <w:rPr>
          <w:noProof/>
        </w:rPr>
        <w:drawing>
          <wp:inline distT="0" distB="0" distL="0" distR="0" wp14:anchorId="4B335BEE" wp14:editId="0527130A">
            <wp:extent cx="4834931" cy="2977829"/>
            <wp:effectExtent l="0" t="0" r="3810" b="0"/>
            <wp:docPr id="1446624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24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567" cy="29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DEBC" w14:textId="29905DCC" w:rsidR="00824283" w:rsidRDefault="00943BC7" w:rsidP="00855D85">
      <w:r w:rsidRPr="00943BC7">
        <w:rPr>
          <w:noProof/>
        </w:rPr>
        <w:lastRenderedPageBreak/>
        <w:drawing>
          <wp:inline distT="0" distB="0" distL="0" distR="0" wp14:anchorId="226B2690" wp14:editId="391A2925">
            <wp:extent cx="4873105" cy="2994660"/>
            <wp:effectExtent l="0" t="0" r="3810" b="0"/>
            <wp:docPr id="21021486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486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6455" cy="30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8651" w14:textId="6E013875" w:rsidR="00943BC7" w:rsidRDefault="00EA5984" w:rsidP="00855D85">
      <w:r w:rsidRPr="00EA5984">
        <w:rPr>
          <w:noProof/>
        </w:rPr>
        <w:drawing>
          <wp:inline distT="0" distB="0" distL="0" distR="0" wp14:anchorId="3FDFD2B2" wp14:editId="33003A6B">
            <wp:extent cx="4818619" cy="2971800"/>
            <wp:effectExtent l="0" t="0" r="1270" b="0"/>
            <wp:docPr id="9890385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385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2969" cy="29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5A95" w14:textId="7B1DD6EE" w:rsidR="005828DF" w:rsidRDefault="005828DF" w:rsidP="00855D85">
      <w:r w:rsidRPr="005828DF">
        <w:rPr>
          <w:noProof/>
        </w:rPr>
        <w:drawing>
          <wp:inline distT="0" distB="0" distL="0" distR="0" wp14:anchorId="42CB569B" wp14:editId="3D213764">
            <wp:extent cx="4933497" cy="3044825"/>
            <wp:effectExtent l="0" t="0" r="635" b="3175"/>
            <wp:docPr id="19317794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794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6738" cy="30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7009" w14:textId="77777777" w:rsidR="00965A77" w:rsidRDefault="00965A77" w:rsidP="00855D85"/>
    <w:sectPr w:rsidR="00965A77" w:rsidSect="001B0915">
      <w:head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89A9FE" w14:textId="77777777" w:rsidR="00C438F9" w:rsidRDefault="00C438F9" w:rsidP="00961750">
      <w:pPr>
        <w:spacing w:after="0" w:line="240" w:lineRule="auto"/>
      </w:pPr>
      <w:r>
        <w:separator/>
      </w:r>
    </w:p>
  </w:endnote>
  <w:endnote w:type="continuationSeparator" w:id="0">
    <w:p w14:paraId="27729EE8" w14:textId="77777777" w:rsidR="00C438F9" w:rsidRDefault="00C438F9" w:rsidP="00961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720BDB" w14:textId="77777777" w:rsidR="00C438F9" w:rsidRDefault="00C438F9" w:rsidP="00961750">
      <w:pPr>
        <w:spacing w:after="0" w:line="240" w:lineRule="auto"/>
      </w:pPr>
      <w:r>
        <w:separator/>
      </w:r>
    </w:p>
  </w:footnote>
  <w:footnote w:type="continuationSeparator" w:id="0">
    <w:p w14:paraId="08714039" w14:textId="77777777" w:rsidR="00C438F9" w:rsidRDefault="00C438F9" w:rsidP="009617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186945" w14:textId="77777777" w:rsidR="00961750" w:rsidRDefault="00961750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D379CE"/>
    <w:multiLevelType w:val="hybridMultilevel"/>
    <w:tmpl w:val="3F4A5C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730BB"/>
    <w:multiLevelType w:val="hybridMultilevel"/>
    <w:tmpl w:val="2996D2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B43CA"/>
    <w:multiLevelType w:val="hybridMultilevel"/>
    <w:tmpl w:val="B7862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26F37"/>
    <w:multiLevelType w:val="hybridMultilevel"/>
    <w:tmpl w:val="B38207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BA31B0"/>
    <w:multiLevelType w:val="hybridMultilevel"/>
    <w:tmpl w:val="F45022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1C4DBF"/>
    <w:multiLevelType w:val="hybridMultilevel"/>
    <w:tmpl w:val="D068B9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3675895">
    <w:abstractNumId w:val="0"/>
  </w:num>
  <w:num w:numId="2" w16cid:durableId="486628428">
    <w:abstractNumId w:val="1"/>
  </w:num>
  <w:num w:numId="3" w16cid:durableId="1978797856">
    <w:abstractNumId w:val="4"/>
  </w:num>
  <w:num w:numId="4" w16cid:durableId="801309956">
    <w:abstractNumId w:val="2"/>
  </w:num>
  <w:num w:numId="5" w16cid:durableId="1746029485">
    <w:abstractNumId w:val="5"/>
  </w:num>
  <w:num w:numId="6" w16cid:durableId="20761226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572"/>
    <w:rsid w:val="00002E72"/>
    <w:rsid w:val="00030F1D"/>
    <w:rsid w:val="0006509A"/>
    <w:rsid w:val="000833BE"/>
    <w:rsid w:val="0009628A"/>
    <w:rsid w:val="000A1ECF"/>
    <w:rsid w:val="000B32A5"/>
    <w:rsid w:val="000B6877"/>
    <w:rsid w:val="000C5179"/>
    <w:rsid w:val="000D59E0"/>
    <w:rsid w:val="000D7AF0"/>
    <w:rsid w:val="00102DAB"/>
    <w:rsid w:val="001123EF"/>
    <w:rsid w:val="001279C7"/>
    <w:rsid w:val="0013128F"/>
    <w:rsid w:val="00132D4E"/>
    <w:rsid w:val="00153328"/>
    <w:rsid w:val="00160636"/>
    <w:rsid w:val="00164323"/>
    <w:rsid w:val="001644F6"/>
    <w:rsid w:val="001825FA"/>
    <w:rsid w:val="001A5A67"/>
    <w:rsid w:val="001B0915"/>
    <w:rsid w:val="001B411F"/>
    <w:rsid w:val="001C42AA"/>
    <w:rsid w:val="001C6958"/>
    <w:rsid w:val="001D3186"/>
    <w:rsid w:val="001D352C"/>
    <w:rsid w:val="001E6FD7"/>
    <w:rsid w:val="001F318D"/>
    <w:rsid w:val="001F73C7"/>
    <w:rsid w:val="00203137"/>
    <w:rsid w:val="00217CCC"/>
    <w:rsid w:val="00230EBF"/>
    <w:rsid w:val="002771DF"/>
    <w:rsid w:val="00277909"/>
    <w:rsid w:val="00285409"/>
    <w:rsid w:val="002923A7"/>
    <w:rsid w:val="002B1B56"/>
    <w:rsid w:val="002B29EC"/>
    <w:rsid w:val="002C2242"/>
    <w:rsid w:val="002C77D0"/>
    <w:rsid w:val="002D1A82"/>
    <w:rsid w:val="002D3ED2"/>
    <w:rsid w:val="002D7E2D"/>
    <w:rsid w:val="002E2C52"/>
    <w:rsid w:val="002F7E4A"/>
    <w:rsid w:val="003671AE"/>
    <w:rsid w:val="003748C7"/>
    <w:rsid w:val="003808EC"/>
    <w:rsid w:val="00386A29"/>
    <w:rsid w:val="00390624"/>
    <w:rsid w:val="003979C0"/>
    <w:rsid w:val="003A431D"/>
    <w:rsid w:val="003A5D02"/>
    <w:rsid w:val="003C4401"/>
    <w:rsid w:val="003E7EEF"/>
    <w:rsid w:val="003F4C32"/>
    <w:rsid w:val="00400121"/>
    <w:rsid w:val="00437C2E"/>
    <w:rsid w:val="004446F4"/>
    <w:rsid w:val="004667E5"/>
    <w:rsid w:val="00485F1D"/>
    <w:rsid w:val="00487B9B"/>
    <w:rsid w:val="00494A18"/>
    <w:rsid w:val="004C38C9"/>
    <w:rsid w:val="004D094F"/>
    <w:rsid w:val="004D0A63"/>
    <w:rsid w:val="004D261E"/>
    <w:rsid w:val="004E5A1A"/>
    <w:rsid w:val="00502F1C"/>
    <w:rsid w:val="00535487"/>
    <w:rsid w:val="00554F24"/>
    <w:rsid w:val="00555CB4"/>
    <w:rsid w:val="00557C7B"/>
    <w:rsid w:val="005828DF"/>
    <w:rsid w:val="00593078"/>
    <w:rsid w:val="005A2F6D"/>
    <w:rsid w:val="005A3912"/>
    <w:rsid w:val="005A3ECA"/>
    <w:rsid w:val="005A475C"/>
    <w:rsid w:val="005A5BE6"/>
    <w:rsid w:val="005B6EF8"/>
    <w:rsid w:val="005D6651"/>
    <w:rsid w:val="005E02B9"/>
    <w:rsid w:val="00620829"/>
    <w:rsid w:val="00624C5E"/>
    <w:rsid w:val="00625547"/>
    <w:rsid w:val="00640A1B"/>
    <w:rsid w:val="006426C0"/>
    <w:rsid w:val="00650BCA"/>
    <w:rsid w:val="0065685A"/>
    <w:rsid w:val="00660C67"/>
    <w:rsid w:val="0066431F"/>
    <w:rsid w:val="00684DB8"/>
    <w:rsid w:val="00686479"/>
    <w:rsid w:val="006A5588"/>
    <w:rsid w:val="006B7338"/>
    <w:rsid w:val="006C55C0"/>
    <w:rsid w:val="006D4D0B"/>
    <w:rsid w:val="00721B9D"/>
    <w:rsid w:val="00736896"/>
    <w:rsid w:val="0075437B"/>
    <w:rsid w:val="007545B2"/>
    <w:rsid w:val="00756648"/>
    <w:rsid w:val="00756AC6"/>
    <w:rsid w:val="00766A41"/>
    <w:rsid w:val="007671AB"/>
    <w:rsid w:val="007758C6"/>
    <w:rsid w:val="007928FE"/>
    <w:rsid w:val="007C10AE"/>
    <w:rsid w:val="007F3931"/>
    <w:rsid w:val="007F6325"/>
    <w:rsid w:val="008001CC"/>
    <w:rsid w:val="00824283"/>
    <w:rsid w:val="00833DE4"/>
    <w:rsid w:val="00855D85"/>
    <w:rsid w:val="00860800"/>
    <w:rsid w:val="00864173"/>
    <w:rsid w:val="00871572"/>
    <w:rsid w:val="008B12AF"/>
    <w:rsid w:val="008B2FC4"/>
    <w:rsid w:val="008B5D4F"/>
    <w:rsid w:val="008C07DB"/>
    <w:rsid w:val="008D0F91"/>
    <w:rsid w:val="008D46DF"/>
    <w:rsid w:val="008F3C0E"/>
    <w:rsid w:val="00912323"/>
    <w:rsid w:val="00917264"/>
    <w:rsid w:val="00926BE4"/>
    <w:rsid w:val="00943BC7"/>
    <w:rsid w:val="00950572"/>
    <w:rsid w:val="00961750"/>
    <w:rsid w:val="00965A77"/>
    <w:rsid w:val="00966F07"/>
    <w:rsid w:val="00967143"/>
    <w:rsid w:val="0097554D"/>
    <w:rsid w:val="0098066B"/>
    <w:rsid w:val="00993129"/>
    <w:rsid w:val="00997C02"/>
    <w:rsid w:val="009A2BC3"/>
    <w:rsid w:val="009B7068"/>
    <w:rsid w:val="009C0F9E"/>
    <w:rsid w:val="009E7DDB"/>
    <w:rsid w:val="00A3058A"/>
    <w:rsid w:val="00A42B2F"/>
    <w:rsid w:val="00A54B6C"/>
    <w:rsid w:val="00A60294"/>
    <w:rsid w:val="00A849E9"/>
    <w:rsid w:val="00A96553"/>
    <w:rsid w:val="00AA6AE3"/>
    <w:rsid w:val="00AB4E15"/>
    <w:rsid w:val="00AC4317"/>
    <w:rsid w:val="00AC43D8"/>
    <w:rsid w:val="00B22BB3"/>
    <w:rsid w:val="00B4626A"/>
    <w:rsid w:val="00B526C3"/>
    <w:rsid w:val="00B65BFE"/>
    <w:rsid w:val="00B827D8"/>
    <w:rsid w:val="00B90334"/>
    <w:rsid w:val="00B93F5E"/>
    <w:rsid w:val="00BB58AB"/>
    <w:rsid w:val="00BE3711"/>
    <w:rsid w:val="00C012FD"/>
    <w:rsid w:val="00C1077F"/>
    <w:rsid w:val="00C10EA4"/>
    <w:rsid w:val="00C11176"/>
    <w:rsid w:val="00C15874"/>
    <w:rsid w:val="00C21FB4"/>
    <w:rsid w:val="00C27FCC"/>
    <w:rsid w:val="00C438F9"/>
    <w:rsid w:val="00C44DDF"/>
    <w:rsid w:val="00C71149"/>
    <w:rsid w:val="00C76CCE"/>
    <w:rsid w:val="00C8706A"/>
    <w:rsid w:val="00C90681"/>
    <w:rsid w:val="00CC58C1"/>
    <w:rsid w:val="00CE1653"/>
    <w:rsid w:val="00CF17EA"/>
    <w:rsid w:val="00D02B57"/>
    <w:rsid w:val="00D31C53"/>
    <w:rsid w:val="00D32F82"/>
    <w:rsid w:val="00D40D63"/>
    <w:rsid w:val="00D541C9"/>
    <w:rsid w:val="00D75577"/>
    <w:rsid w:val="00D75B95"/>
    <w:rsid w:val="00D8186E"/>
    <w:rsid w:val="00DB4B26"/>
    <w:rsid w:val="00DE3837"/>
    <w:rsid w:val="00DF20D8"/>
    <w:rsid w:val="00DF6C1D"/>
    <w:rsid w:val="00E00BBE"/>
    <w:rsid w:val="00E064B3"/>
    <w:rsid w:val="00E30596"/>
    <w:rsid w:val="00E317F0"/>
    <w:rsid w:val="00E37BBB"/>
    <w:rsid w:val="00E42378"/>
    <w:rsid w:val="00E851A4"/>
    <w:rsid w:val="00EA274D"/>
    <w:rsid w:val="00EA3464"/>
    <w:rsid w:val="00EA5604"/>
    <w:rsid w:val="00EA5984"/>
    <w:rsid w:val="00EC2E53"/>
    <w:rsid w:val="00ED519E"/>
    <w:rsid w:val="00ED51CD"/>
    <w:rsid w:val="00ED7CBB"/>
    <w:rsid w:val="00EF1A56"/>
    <w:rsid w:val="00EF4A57"/>
    <w:rsid w:val="00EF62DB"/>
    <w:rsid w:val="00F32914"/>
    <w:rsid w:val="00F53CB3"/>
    <w:rsid w:val="00F60D99"/>
    <w:rsid w:val="00F70A34"/>
    <w:rsid w:val="00F9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59E6B"/>
  <w15:chartTrackingRefBased/>
  <w15:docId w15:val="{1064CDBF-DB2B-4116-AE80-D552AF557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ED51CD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9617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61750"/>
  </w:style>
  <w:style w:type="paragraph" w:styleId="Stopka">
    <w:name w:val="footer"/>
    <w:basedOn w:val="Normalny"/>
    <w:link w:val="StopkaZnak"/>
    <w:uiPriority w:val="99"/>
    <w:unhideWhenUsed/>
    <w:rsid w:val="009617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617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17</Pages>
  <Words>801</Words>
  <Characters>4807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Martyna Huza</dc:creator>
  <cp:keywords/>
  <dc:description/>
  <cp:lastModifiedBy>Martyna Huza</cp:lastModifiedBy>
  <cp:revision>208</cp:revision>
  <dcterms:created xsi:type="dcterms:W3CDTF">2024-04-28T14:53:00Z</dcterms:created>
  <dcterms:modified xsi:type="dcterms:W3CDTF">2024-06-19T15:19:00Z</dcterms:modified>
</cp:coreProperties>
</file>