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Šárka Novotná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28. července 1981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Na Drahách 1338/9, 32600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35 500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12 000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>Pracovní doba činí 35 hodin týdně a zaměstnanci přísluší mzda odpovídající délce sjednané kratší pracovní doby.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174212556/0300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Šárka Novotná,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