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28"/>
        </w:rPr>
        <w:t>Mzdový výměr</w:t>
      </w:r>
    </w:p>
    <w:p>
      <w:pPr>
        <w:spacing w:after="80"/>
      </w:pPr>
      <w:r>
        <w:rPr>
          <w:rFonts w:ascii="Verdana" w:hAnsi="Verdana" w:cs="Verdana"/>
          <w:b w:val="0"/>
        </w:rPr>
        <w:t>ze dne 11. června 2026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System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  <w:r>
        <w:rPr>
          <w:rFonts w:ascii="Verdana" w:hAnsi="Verdana" w:cs="Verdana"/>
          <w:b w:val="0"/>
        </w:rPr>
        <w:t xml:space="preserve">  IČ: </w:t>
      </w:r>
      <w:r>
        <w:rPr>
          <w:rFonts w:ascii="Verdana" w:hAnsi="Verdana" w:cs="Verdana"/>
          <w:b w:val="0"/>
        </w:rPr>
        <w:t>26411741</w:t>
      </w:r>
    </w:p>
    <w:p>
      <w:pPr>
        <w:spacing w:after="80"/>
      </w:pPr>
      <w:r>
        <w:rPr>
          <w:rFonts w:ascii="Verdana" w:hAnsi="Verdana" w:cs="Verdana"/>
          <w:b w:val="0"/>
        </w:rPr>
        <w:t>-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 w:val="0"/>
        </w:rPr>
        <w:t>Martin Pašek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 w:val="0"/>
        </w:rPr>
        <w:t>31. května 1993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 w:val="0"/>
        </w:rPr>
        <w:t>Volduchy 199, 33822 Volduchy</w:t>
      </w:r>
    </w:p>
    <w:p>
      <w:pPr>
        <w:spacing w:after="80"/>
      </w:pPr>
      <w:r>
        <w:rPr>
          <w:rFonts w:ascii="Verdana" w:hAnsi="Verdana" w:cs="Verdana"/>
          <w:b w:val="0"/>
        </w:rPr>
        <w:t>- dále jen zaměstnanec –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/>
        </w:rPr>
        <w:t>1. S platností od 11. června 2026 obdrží zaměstnanec za svou činnost: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hrubou měsíční mzdu ve výši </w:t>
      </w:r>
      <w:r>
        <w:rPr>
          <w:rFonts w:ascii="Verdana" w:hAnsi="Verdana" w:cs="Verdana"/>
          <w:b w:val="0"/>
        </w:rPr>
        <w:t>60 000 Kč</w:t>
      </w:r>
      <w:r>
        <w:rPr>
          <w:rFonts w:ascii="Verdana" w:hAnsi="Verdana" w:cs="Verdana"/>
          <w:b w:val="0"/>
        </w:rPr>
        <w:t>,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osobní ohodnocení ve výši od 0 Kč do </w:t>
      </w:r>
      <w:r>
        <w:rPr>
          <w:rFonts w:ascii="Verdana" w:hAnsi="Verdana" w:cs="Verdana"/>
          <w:b w:val="0"/>
        </w:rPr>
        <w:t>7 500 Kč</w:t>
      </w:r>
      <w:r>
        <w:rPr>
          <w:rFonts w:ascii="Verdana" w:hAnsi="Verdana" w:cs="Verdana"/>
          <w:b w:val="0"/>
        </w:rPr>
        <w:t>, a to podle rozhodnutí zaměstnavatele a s ohledem na body 2. a 3. tohoto výměru.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Prémie: 5 000 Kč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Příplatek za vedení lidí: 5 000 Kč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Částky jsou splatné do 17. dne následujícího měsíce na konto č. </w:t>
      </w:r>
      <w:r>
        <w:rPr>
          <w:rFonts w:ascii="Verdana" w:hAnsi="Verdana" w:cs="Verdana"/>
          <w:b w:val="0"/>
        </w:rPr>
        <w:t>1999843015/3030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>2. Osobní ohodnocení bude vyplaceno v plné výši při řádném plnění úkolů a dodržování pracovní smlouvy a vnitřních předpisů (Etický kodex, Firemní kultura). Snížení projedná se zaměstnancem přímý nadřízený.</w:t>
      </w:r>
    </w:p>
    <w:p>
      <w:pPr>
        <w:spacing w:after="80"/>
      </w:pPr>
      <w:r>
        <w:rPr>
          <w:rFonts w:ascii="Verdana" w:hAnsi="Verdana" w:cs="Verdana"/>
          <w:b w:val="0"/>
        </w:rPr>
        <w:t>3. Při nedostatku zakázek nebo platební neschopnosti odběratelů si zaměstnavatel vyhrazuje právo na snížení nebo nevyplacení osobního ohodnocení; o tom bude zaměstnanec včas informován.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>V Plzni dne 11. června 2026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Martin Pašek,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