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t>Miroslav Mareš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9005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1. 4. 2012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p>
      <w:r>
        <w:rPr>
          <w:b w:val="0"/>
        </w:rPr>
        <w:t>Odměna je sjednána hodinovou sazbou; níže uvedené hodnoty jsou orientační měsíční / sazbové údaje z evidence: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166 979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Odměna celkem (měsíčně, orientačně)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166 979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