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Výpověď z pracovního poměru pro nadbytečnost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daná zaměstnavatelem podle § 52 písm. c) zákona č. 262/2006 Sb., zákoník práce, ve znění pozdějších předpisů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left"/>
      </w:pPr>
      <w:r>
        <w:rPr>
          <w:rFonts w:ascii="Verdana" w:hAnsi="Verdana" w:cs="Verdana"/>
          <w:b w:val="0"/>
          <w:color w:val="111111"/>
          <w:sz w:val="18"/>
        </w:rPr>
        <w:t>Vážený/á pane / paní «Příjmení»,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Na základě pracovní smlouvy uzavřené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vykonáváte u zaměstnavatele práci na pozici </w:t>
      </w:r>
      <w:r>
        <w:rPr>
          <w:rFonts w:ascii="Verdana" w:hAnsi="Verdana"/>
          <w:sz w:val="18"/>
          <w:highlight w:val="yellow"/>
        </w:rPr>
        <w:t>pozice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Zaměstnavatel se z důvodu poklesu zakázek a organizačních změn, jejichž cílem je zvýšení efektivity práce, rozhodl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 xml:space="preserve"> o snížení počtu zaměstnanců. V důsledku tohoto rozhodnutí se Vaše pracovní místo ruší a stáváte se pro zaměstnavatele nadbytečným/nadbytečnou.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 tohoto důvodu Vám zaměstnavatel dává v souladu s § 52 písm. c) zákona č. 262/2006 Sb., zákoník práce, ve znění pozdějších předpisů, výpověď z pracovního poměru pro nadbytečnost.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Výpovědní doba činí dva měsíce a začíná běžet dnem doručení této výpovědi druhé smluvní straně (§ 51 zákoníku práce). Pracovní poměr skončí uplynutím výpovědní doby, tj.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V souladu s § 67 zákoníku práce Vám přísluší odstupné ve výši </w:t>
      </w:r>
      <w:r>
        <w:rPr>
          <w:rFonts w:ascii="Verdana" w:hAnsi="Verdana"/>
          <w:sz w:val="18"/>
          <w:highlight w:val="yellow"/>
        </w:rPr>
        <w:t>...</w:t>
      </w:r>
      <w:r>
        <w:rPr>
          <w:rFonts w:ascii="Verdana" w:hAnsi="Verdana"/>
          <w:sz w:val="18"/>
        </w:rPr>
        <w:t>násobku průměrného měsíčního výdělku; jeho výše se řídí délkou trvání pracovního poměru podle § 67. Odstupné bude vyplaceno v nejbližším výplatním termínu po skončení pracovního poměru.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Nejpozději v den skončení pracovního poměru jste povinen/povinna vrátit veškeré pracovní pomůcky a další věci, které Vám byly zaměstnavatelem svěřeny k výkonu práce.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svým podpisem potvrzuje převzetí této výpovědi.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EC_Vypoved_SABLONA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