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(výrobní práce)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zhotovení konkrétního hmotného výstupu podle předané výrobní a projektové dokumentace, zejména mechanická montáž a elektrické zapojení rozváděčové skříně (osazení a propojení přístrojů, silové a ovládací zapojení, ožrojení a označení), kompletace rozvaděče do stavu připraveného k výstupní kontrole a provedení výstupní kontroly (proměření a odzkoušení). Výstupem díla je smontovaný, zapojený a odzkoušený rozvaděč (kus nebo série kusů) odpovídající dokumentaci, předaný odběrateli bez vad.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Dílem může být též zaškolení nebo odborné proškolení osob určených odběratelem v oblasti činností, které jsou předmětem díla, a to jako samostatně vymezené plnění na základě konkrétní objednávky podle čl. III. Dodavatel je provádí vlastním jménem, na vlastní odpovědnost a vlastními prostředky; nejde o zařazení dodavatele do organizační struktury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Provede-li dodavatel na základě samostatné objednávky zaškolení nebo odborné proškolení osob určených odběratelem, děje se tak v oblasti činností, které byly předmětem díla dle čl. II, jako samostatné plnění; dodavatel je provádí vlastním jménem a na vlastní odpovědnost, nikoli jako zaměstnanec či člen týmu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Dodavatel provádí dílo samostatně, vlastním jménem, na vlastní náklady a na vlastní podnikatelské riziko. Sám si určuje časový rozvrh, organizaci i způsob provedení díla a nepodléhá pokynům odběratele nad rámec zadání a technické specifikace díla; nemá stanovenu pracovní dobu ani docházku a není povinen zdržovat se na pracovišti odběratele nad rámec nezbytný pro provedení a předání díla. Dodavatel není zařazen do organizační struktury odběratele, nevzniká mu nárok na dovolenou, náhradu mzdy ani jiná plnění náležející zaměstnancům; odměna mu náleží výhradně za provedené a předané dílo a daně i pojistné z 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Veškeré podklady poskytnuté odběratelem, odběratelem či koncovým zákazníkem je dodavatel povinen vrátit, neuskuteční-li se smlouva nebo po realizaci a ukončení zakázky; není oprávněn pořizovat si jejich kopie ani je zadržovat.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je oprávněn pověřit provedením díla třetí osoby (subdodavatele) pouze s předchozím souhlasem odběratele; za jejich činnost odpovídá v plném rozsahu jako za vlastní a 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Control s.r.o., Nepomucká 259, 326 00 Plzeň, IČO: 27960862, DIČ: CZ27960862, číslo účtu: 9251651001/5500.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EC_SmlouvaODilo_OSVC_Vyroba_SABLONA — výrobní práce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