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>Prohlášení o důvěrnosti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(dodavatel – OSVČ)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System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18532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toto prohlášení o důvěrnosti: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prohlášení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 rámci spolupráce budou dodavateli zpřístupněny dokumenty a podklady obsahující důvěrné informace a data týkající se společností EUROSOFT – Control s.r.o. a EUROSOFT – System s.r.o., a to v písemné i elektronické podobě. Dodavatel s nimi může nakládat pouze v rozsahu nezbytném pro plnění sjednaných služeb.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Důvěrnost a ochrana dat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nakládat se všemi obdrženými informacemi výhradně jako s důvěrnými. Tyto informace budou využívány pouze k plnění služeb objednaných odběratelem.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nebude přistupovat k žádným datům, která bezprostředně nepotřebuje k realizaci objednaných služeb.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nesmí zpřístupnit důvěrná data třetím osobám, zveřejňovat je ani využívat k jiným účelům.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Kopie dokumentů (v papírové či elektronické podobě) může dodavatel pořizovat jen se souhlasem odběratele a pouze pro účely poskytovaných služeb.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se zavazuje k zachování mlčenlivosti o všech důvěrných údajích, organizačních záležitostech a obchodních aktivitách odběratele. Tento závazek se vztahuje i na jeho zaměstnance a subdodavatele.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Dodavatel zpracovává osobní údaje, k nimž získá přístup, výhradně podle pokynů odběratele, v souladu s obecným nařízením (EU) 2016/679 (GDPR) a interními bezpečnostními směrnicemi odběratele.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nebude důvěrné informace ani osobní údaje přeposílat na soukromé e-mailové schránky ani je ukládat na neschválená úložiště (např. USB nebo soukromá cloudová úložiště), nebude obcházet bezpečnostní opatření odběratele a přístupové údaje (hesla) uchová v tajnosti.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Při skončení spolupráce dodavatel veškeré důvěrné informace a jejich nosiče vrátí a elektronické kopie, které nemusí vracet, trvale a nevratně odstraní.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Bankovní tajemství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Dodavatel se zavazuje k zachování bankovního tajemství.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Vyšší moc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Pokud budou výše uvedené závazky dodavatele porušeny z důvodu vyšší moci, například z důvodu loupežného přepadení či zcizení technických prostředků odběratele ve chvíli, kdy dochází k manipulaci s důvěrnými daty společnosti, bude dodavatel zproštěn odpovědnosti za náhradu škody. Dodavatel se však zavazuje, že ihned, jakmile to bude možné, o tom neprodleně informuje odběratele, a to nejprve telefonicky (na číslo IT oddělení +420 725 486 401) a poté písemně. Písemné ohlášení skutečnosti bude vyhotoveno ve dvou originálech, z nichž jeden obdrží odběratel a druhý zůstane dodavateli. Oba originály budou dodavatelem podepsány a na obou bude odběratelem potvrzeno, že dodavatel byl zproštěn odpovědnosti za náhradu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rovněž zavazuje k dodržování maximální možné opatrnosti tak, aby vznik takové situace byl minimalizován.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Další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Tato povinnost platí i po ukončení spolupráce. Před ukončením spolupráce je dodavatel povinen odběrateli předat všechny písemné a jiné podklady, originály a kopie v papírové i elektronické podobě, související s činností odběratele.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Výjimkou jsou data, která byla uveřejněna jiným způsobem než porušením výše uvedených bodů.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bere na vědomí, že pokud poruší výše uvedené body, může odběratel uplatňovat náhradu vzniklé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Veškeré spory vzniklé na základě tohoto prohlášení řeší občanský zákoník.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Toto prohlášení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System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ES_ProhlaseniDuvernost_Dodavatel_SABLONA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