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(Elektromontér senior)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Komplexně realizovat náročné výrobní projekty, poskytovat metodickou podporu týmu a přispívat ke zlepšování výrobních procesů.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Komplexně a bezchybně realizované výrobní projekty dokončené v termínu, včetně metodické podpory týmu a aktivního přispívání ke zlepšování výrobních procesů.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Samostatná realizace složitých výrobních operací a celých zakázek při výrobě rozvaděčů.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Technická podpora a mentoring elektromontérů junior a samostatných.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Identifikace, diagnostika a řešení nestandardních technických problémů.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na optimalizaci výrobních postupů a technické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Kontrola kvality výstupu vlastní práce i práce svěřeného týmu.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Komunikace s vedoucím výroby ohledně technických požadavků a kapacit.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 a aktivní podpora bezpečné kultury na pracovišti.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Výuční list nebo SŠ v elektrotechnickém oboru; osvědčení dle vyhl. č. 50/1978 Sb. (§ 6 nebo vyšší).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Praxe v oboru 5 a více let.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Hluboká znalost elektrotechnické dokumentace a schémat.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vést a rozvíjet méně zkušené kolegy.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Technická němčina nebo angličtina na komunikativní úrovni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komplexní zvládnutí náročných zakázek, udržení vysoké kvality výstupu a aktivní rozvoj týmu.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Popis_ElektromonterSenior_SABLONA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