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/>
          <w:b w:val="0"/>
          <w:sz w:val="28"/>
        </w:rPr>
        <w:t>Popis pracovního místa</w:t>
      </w:r>
    </w:p>
    <w:p>
      <w:pPr>
        <w:keepNext w:val="0"/>
        <w:spacing w:after="24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4"/>
        </w:rPr>
        <w:t>(Programátor PLC)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Samostatný dokument — není součástí pracovní smlouvy. Pracovní smlouva odkazuje na aktuální platný popis pracovního místa.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11111"/>
          <w:sz w:val="18"/>
        </w:rPr>
        <w:t xml:space="preserve">Zařazení / nadřízenost: </w:t>
      </w:r>
      <w:r>
        <w:rPr>
          <w:rFonts w:ascii="Verdana" w:hAnsi="Verdana" w:cs="Verdana"/>
          <w:b w:val="0"/>
          <w:color w:val="111111"/>
          <w:sz w:val="18"/>
        </w:rPr>
        <w:t>Podřízen vedoucímu oddělení automatizace / realizace projektů.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Účel pozice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Vyvíjet a oživovat řídicí systémy na bázi PLC a robotů, uvádět stroje a technologické celky do provozu u zákazníků (převážně automobilový průmysl) a optimalizovat výrobní procesy.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Produkt (klíčové výstupy)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Spolehlivě a plně funkčně vyvinutý software pro automatizační procesy a technologie.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V domluveném termínu dodané softwarové, elektromontážní a organizačně-technické práce a služby pro výrobní linky zákazníků.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Při modifikaci či psaní nového softwaru striktně dodržené schéma programování odběratele či koncového zákazníka.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Při uvádění do provozu striktně dodržené předpisy zákazníka.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Informace o zakázce co nejrychleji a nejpřesněji předané zaměstnavateli (nejkratší termín, nejlepší ekonomická bilance).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Změny se zákazníkem vyřešené profesionálně pro dlouhodobou spolupráci.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Kvalitní, reprezentativní a odborné jednání se zákazníkem, diskrétnost a mlčenlivost.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Náplň práce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Programování PLC a robotů.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Uvádění strojů a technologických celků do provozu.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Vývoj řídicích systémů na bázi PLC, PC a robotů.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Dodání a instalace elektrovybavení výrobních linek.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Instalace a oživení řídicích systémů ve výrobních závodech zákazníků.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Optimalizace výrobních procesů.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Účast na mezinárodních projektech po celém světě, převážně pro německé zákazníky.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Odborné a osobnostní předpoklady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Praktické zkušenosti s programováním PLC (Siemens SIMATIC STEP 7, WinCC flexible, Allen Bradley, InTouch, Wonderware, Zenon) nebo robotů (KUKA, FANUC, ABB, Motoman).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Zkušenosti s vývojem průmyslové automatizace pro výrobní linky a stroje.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Ochota dlouhodobě cestovat po světě (dle délky projektů).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Samostatnost a psychická odolnost.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Manažerské schopnosti a schopnost prosadit se.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Vlastní iniciativa a inovační kreativita, spolehlivost a odpovědnost, diskrétnost.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11111"/>
          <w:sz w:val="18"/>
        </w:rPr>
        <w:t xml:space="preserve">Jazykové předpoklady: </w:t>
      </w:r>
      <w:r>
        <w:rPr>
          <w:rFonts w:ascii="Verdana" w:hAnsi="Verdana" w:cs="Verdana"/>
          <w:b w:val="0"/>
          <w:color w:val="111111"/>
          <w:sz w:val="18"/>
        </w:rPr>
        <w:t>Znalost německého nebo anglického jazyka na komunikativní úrovni (němčina velkou výhodou).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Nejvyšší prioritou je korektní jednání v týmu a kvalitní provedení svěřené práce ve smluveném termínu.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Datum: ……………………………………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Zaměstnanec (podpis): ……………………………………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 w:val="0"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Za zaměstnavatele (podpis): ……………………………………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Popis_ProgramatorPLC_SABLONA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