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(Zámečník)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šéfmontérovi a vedoucímu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Realizovat zámečnické a montážní práce při výrobě rozvaděčů a údržbě zařízení dle pokynů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Bezchybně realizované a v termínu dokončené svěřené výrobní operace.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Příprava a realizace výroby rozvaděčů dle pokynů šéfmontéra a vedoucího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Údržba veškerého zařízení souvisejícího s vybavením budovy a jejím technickým zázemím.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Dodržování předpisů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Zvyšování kvalifikace, zručnosti a dovedností potřebných k práci při výrobě rozvaděčů.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Porozumění a kooperace mezi kolegy, práce v týmu.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Odborné znalosti a zkušenosti v oblasti elektrotechniky.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Spolehlivost.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Hospodárné myšlení a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Technická němčina (angličtina).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Popis_Zamecnik_SABLONA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