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 xml:space="preserve">Dodatek k pracovní smlouvě ze dne </w:t>
      </w:r>
      <w:r>
        <w:rPr>
          <w:rFonts w:ascii="Verdana" w:hAnsi="Verdana" w:cs="Verdana"/>
          <w:b/>
          <w:color w:val="111111"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pozice / druhu práce)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 – Control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jednatelem, a Branislavem Mózerem,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Jménem Příjmením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 xml:space="preserve"> narozeným/ou XX. měsíce 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 XX, PSČ Město - Čtvrť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-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 § 1 pracovní smlouvy: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Zaměstnanec vykonává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původní pozice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druhu práce (pracovní pozice) takto: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 1, odst. 1 pracovní smlouvy se ruší a nahrazuje se textem: „1. Zaměstnanec vykonává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nová pozice</w:t>
      </w:r>
      <w:r>
        <w:rPr>
          <w:rFonts w:ascii="Verdana" w:hAnsi="Verdana" w:cs="Verdana"/>
          <w:b w:val="0"/>
          <w:color w:val="111111"/>
          <w:sz w:val="18"/>
        </w:rPr>
        <w:t>. Bližší vymezení pracovních úkolů obsahuje samostatný dokument — popis pracovního místa.“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 platnosti v 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 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 jeho obsahem souhlasí a na důkaz toho připojují své podpisy.</w:t>
      </w:r>
    </w:p>
    <w:p>
      <w:pPr>
        <w:keepNext/>
        <w:spacing w:after="3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</w:rPr>
              <w:t>EUROSOFT - Control s.r.o., zaměstnavatel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</w:rPr>
              <w:t>EUROSOFT - Control s.r.o., zaměstnavatel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  <w:highlight w:val="yellow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EC_Dodatek_ZmenaPozice_SN_260625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