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b/>
          <w:bCs/>
          <w:u w:color="auto"/>
          <w:rtl w:val="off"/>
        </w:rPr>
      </w:pPr>
      <w:r>
        <w:rPr>
          <w:lang w:eastAsia="ko-KR"/>
          <w:rFonts w:ascii="나눔고딕" w:eastAsia="나눔고딕" w:hAnsi="나눔고딕" w:cs="나눔고딕"/>
          <w:b/>
          <w:bCs/>
          <w:u w:color="auto"/>
          <w:rtl w:val="off"/>
        </w:rPr>
        <w:t>세미나 프로젝트 연구</w:t>
      </w:r>
      <w:r>
        <w:rPr>
          <w:rFonts w:ascii="나눔고딕" w:eastAsia="나눔고딕" w:hAnsi="나눔고딕" w:cs="나눔고딕"/>
          <w:b/>
          <w:bCs/>
          <w:u w:color="auto"/>
        </w:rPr>
        <w:t xml:space="preserve"> 계획서: 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b/>
          <w:bCs/>
          <w:u w:color="auto"/>
          <w:rtl w:val="off"/>
        </w:rPr>
      </w:pPr>
      <w:r>
        <w:rPr>
          <w:rFonts w:ascii="나눔고딕" w:eastAsia="나눔고딕" w:hAnsi="나눔고딕" w:cs="나눔고딕"/>
          <w:b/>
          <w:bCs/>
          <w:u w:color="auto"/>
        </w:rPr>
        <w:t>DAG 기반 멀티 에이전트 워크플로우의 신뢰성 제어를 위한 3단계 상태 판정 및 적응형 복구 프레임워크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b/>
          <w:bCs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/>
          <w:u w:color="auto"/>
          <w:rtl w:val="off"/>
        </w:rPr>
        <w:t>1. 팀 현황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 w:hint="eastAsia"/>
          <w:u w:color="auto"/>
          <w:rtl w:val="off"/>
        </w:rPr>
        <w:t>하지훈(기획/개발)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 w:hint="eastAsia"/>
          <w:u w:color="auto"/>
          <w:rtl w:val="off"/>
        </w:rPr>
        <w:t>나호익(논문수합/제출)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 w:hint="eastAsia"/>
          <w:u w:color="auto"/>
          <w:rtl w:val="off"/>
        </w:rPr>
        <w:t>이용준(개발)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 w:hint="eastAsia"/>
          <w:u w:color="auto"/>
          <w:rtl w:val="off"/>
        </w:rPr>
        <w:t>하정현(기획/개발)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 w:hint="eastAsia"/>
          <w:u w:color="auto"/>
          <w:rtl w:val="off"/>
        </w:rPr>
        <w:t>2. 팀원 추가모집(PM/개발/AI엔지니어링)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 w:hint="eastAsia"/>
          <w:u w:color="auto"/>
          <w:rtl w:val="off"/>
        </w:rPr>
        <w:t>- 저널 논문 작성 및 제출 희망자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  <w:r>
        <w:rPr>
          <w:lang w:eastAsia="ko-KR"/>
          <w:rFonts w:ascii="나눔고딕" w:eastAsia="나눔고딕" w:hAnsi="나눔고딕" w:cs="나눔고딕"/>
          <w:u w:color="auto"/>
          <w:rtl w:val="off"/>
        </w:rPr>
        <w:t>- 매주 30분 이상 학습 및 공유 희망자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  <w:r>
        <w:rPr>
          <w:lang w:eastAsia="ko-KR"/>
          <w:rFonts w:ascii="나눔고딕" w:eastAsia="나눔고딕" w:hAnsi="나눔고딕" w:cs="나눔고딕"/>
          <w:u w:color="auto"/>
          <w:rtl w:val="off"/>
        </w:rPr>
        <w:t>3</w:t>
      </w:r>
      <w:r>
        <w:rPr>
          <w:rFonts w:ascii="나눔고딕" w:eastAsia="나눔고딕" w:hAnsi="나눔고딕" w:cs="나눔고딕"/>
          <w:u w:color="auto"/>
        </w:rPr>
        <w:t>. 기술 분야 주요 기술 및 트렌드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에이전틱 워크플로우 (Agentic Workflows)</w:t>
      </w:r>
    </w:p>
    <w:p>
      <w:pPr>
        <w:ind w:left="0" w:right="0"/>
        <w:shd w:val="clear" w:color="auto" w:fill="auto"/>
        <w:spacing w:after="137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과거의 AI가 일회성 답변을 제공했다면, 현재는 작업을 여러 단계로 쪼개고 에이전트가 스스로 결과물을 검토하며 수정하는 워크플로우 형태로 진화하고 있습니다. 이는 단순한 챗봇을 넘어 복잡한 업무 자동화를 가능하게 합니다.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방향성 비순환 그래프 (DAG) 기반 오케스트레이션</w:t>
      </w:r>
    </w:p>
    <w:p>
      <w:pPr>
        <w:ind w:left="0" w:right="0"/>
        <w:shd w:val="clear" w:color="auto" w:fill="auto"/>
        <w:spacing w:after="137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에이전트들의 작업 순서와 의존 관계를 그래프(DAG) 형태로 정의하여 실행하는 기술입니다. 랑그래프(LangGraph)나 크루AI(CrewAI) 같은 프레임워크가 이 분야를 주도하고 있으며, 상태(State) 관리가 핵심 기술로 자리 잡았습니다.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신뢰성 및 불확실성 관리 (Uncertainty Management)</w:t>
      </w:r>
    </w:p>
    <w:p>
      <w:pPr>
        <w:ind w:left="0" w:right="0"/>
        <w:shd w:val="clear" w:color="auto" w:fill="auto"/>
        <w:spacing w:after="137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LLM의 환각(Hallucination) 문제를 해결하기 위해, 에이전트가 자신의 결과물에 대해 얼마나 확신하는지 측정하고 오류를 사전에 차단하는 기술이 최신 트렌드입니다.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lang w:eastAsia="ko-KR"/>
          <w:rFonts w:ascii="나눔고딕" w:eastAsia="나눔고딕" w:hAnsi="나눔고딕" w:cs="나눔고딕"/>
          <w:u w:color="auto"/>
          <w:rtl w:val="off"/>
        </w:rPr>
        <w:t>4</w:t>
      </w:r>
      <w:r>
        <w:rPr>
          <w:rFonts w:ascii="나눔고딕" w:eastAsia="나눔고딕" w:hAnsi="나눔고딕" w:cs="나눔고딕"/>
          <w:u w:color="auto"/>
        </w:rPr>
        <w:t>. 세부 분야 연구 및 한계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선행 연구 1: SAGE-Agent (2025)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주요 내용: 에이전트가 도구 호출 시 발생하는 불확실성을 측정하여 모호할 때 사용자에게 질문함.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한계: 질문이 너무 잦아져 운영 효율이 떨어지며, 초기 불확실성 측정값이 부정확할 때 시스템 전체가 마비될 위험이 있음.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선행 연구 2: DenoiseFlow (2026)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주요 내용: 워크플로우 중간에 정제(Denoising) 루프를 두어 데이터 오류 전파를 막음.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한계: 모든 노드를 검사하느라 계산 비용(API 비용)이 과다하게 발생하며, 수정된 데이터가 전체 그래프의 정합성을 깨뜨리는 문제에 대한 대안이 부족함.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선행 연구 3: Correct-Detect (2025)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주요 내용: 생성 모델 위에 별도의 판정 레이어를 두어 모호함을 수치화함.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한계: 모델의 자기 확신 편향(Overconfidence Bias) 때문에 틀린 답을 맞다고 확신하는 경우를 걸러내지 못함.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  <w:r>
        <w:rPr>
          <w:lang w:eastAsia="ko-KR"/>
          <w:rFonts w:ascii="나눔고딕" w:eastAsia="나눔고딕" w:hAnsi="나눔고딕" w:cs="나눔고딕"/>
          <w:u w:color="auto"/>
          <w:rtl w:val="off"/>
        </w:rPr>
        <w:t>5</w:t>
      </w:r>
      <w:r>
        <w:rPr>
          <w:rFonts w:ascii="나눔고딕" w:eastAsia="나눔고딕" w:hAnsi="나눔고딕" w:cs="나눔고딕"/>
          <w:u w:color="auto"/>
        </w:rPr>
        <w:t>. 연구 목표 및 핵심 기여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목표 1: 하이브리드 판정 레이어 설계</w:t>
      </w:r>
    </w:p>
    <w:p>
      <w:pPr>
        <w:ind w:left="0" w:right="0"/>
        <w:shd w:val="clear" w:color="auto" w:fill="auto"/>
        <w:spacing w:after="137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단일 에이전트의 확신도에만 의존하지 않고, 서로 다른 성향의 에이전트들이 교차 검증하는 합의 기반의 Pass/Fail/Ambiguous 판정 시스템을 구축합니다.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목표 2: 부분 소급 수정 (Partial Back-propagation) 알고리즘</w:t>
      </w:r>
    </w:p>
    <w:p>
      <w:pPr>
        <w:ind w:left="0" w:right="0"/>
        <w:shd w:val="clear" w:color="auto" w:fill="auto"/>
        <w:spacing w:after="137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모호함(Ambiguous)이 해결되어 결과가 변경되었을 때, 전체 그래프를 처음부터 다시 실행하는 대신 영향도가 높은 하위 노드만 선택적으로 재실행하여 효율성을 입증합니다.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목표 3: Mnemosyne 서비스와의 시각적 통합</w:t>
      </w:r>
    </w:p>
    <w:p>
      <w:pPr>
        <w:ind w:left="0" w:right="0"/>
        <w:shd w:val="clear" w:color="auto" w:fill="auto"/>
        <w:spacing w:after="137" w:before="0"/>
        <w:rPr>
          <w:lang/>
          <w:rFonts w:ascii="나눔고딕" w:eastAsia="나눔고딕" w:hAnsi="나눔고딕" w:cs="나눔고딕"/>
          <w:u w:color="auto"/>
          <w:rtl w:val="off"/>
        </w:rPr>
      </w:pPr>
      <w:r>
        <w:rPr>
          <w:rFonts w:ascii="나눔고딕" w:eastAsia="나눔고딕" w:hAnsi="나눔고딕" w:cs="나눔고딕"/>
          <w:u w:color="auto"/>
        </w:rPr>
        <w:t>에이전트의 상태를 캐릭터화하여 시각화하고, 시스템이 해결할 수 없는 수준의 모호함이 발생했을 때만 인간이 개입하도록 유도하여 협업 효율을 극대화합니다.</w:t>
      </w:r>
    </w:p>
    <w:p>
      <w:pPr>
        <w:ind w:left="0" w:right="0"/>
        <w:shd w:val="clear" w:color="auto" w:fill="auto"/>
        <w:spacing w:after="137" w:before="0"/>
        <w:rPr>
          <w:rFonts w:ascii="나눔고딕" w:eastAsia="나눔고딕" w:hAnsi="나눔고딕" w:cs="나눔고딕" w:hint="default"/>
          <w:u w:color="auto"/>
        </w:rPr>
      </w:pPr>
    </w:p>
    <w:p>
      <w:pPr>
        <w:rPr>
          <w:rFonts w:ascii="나눔고딕" w:eastAsia="나눔고딕" w:hAnsi="나눔고딕" w:cs="나눔고딕" w:hint="default"/>
          <w:u w:color="auto"/>
        </w:rPr>
      </w:pPr>
      <w:r>
        <w:rPr>
          <w:lang w:eastAsia="ko-KR"/>
          <w:rFonts w:ascii="나눔고딕" w:eastAsia="나눔고딕" w:hAnsi="나눔고딕" w:cs="나눔고딕"/>
          <w:u w:color="auto"/>
          <w:rtl w:val="off"/>
        </w:rPr>
        <w:t>6</w:t>
      </w:r>
      <w:r>
        <w:rPr>
          <w:rFonts w:ascii="나눔고딕" w:eastAsia="나눔고딕" w:hAnsi="나눔고딕" w:cs="나눔고딕"/>
          <w:u w:color="auto"/>
        </w:rPr>
        <w:t xml:space="preserve">. </w:t>
      </w:r>
      <w:r>
        <w:rPr>
          <w:lang w:eastAsia="ko-KR"/>
          <w:rFonts w:ascii="나눔고딕" w:eastAsia="나눔고딕" w:hAnsi="나눔고딕" w:cs="나눔고딕"/>
          <w:u w:color="auto"/>
          <w:rtl w:val="off"/>
        </w:rPr>
        <w:t xml:space="preserve">Pass/Fail/Ambiguous 판정 </w:t>
      </w:r>
      <w:r>
        <w:rPr>
          <w:rFonts w:ascii="나눔고딕" w:eastAsia="나눔고딕" w:hAnsi="나눔고딕" w:cs="나눔고딕"/>
          <w:u w:color="auto"/>
        </w:rPr>
        <w:t>수식 설계 예시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  <w:r>
        <w:rPr>
          <w:rFonts w:ascii="나눔고딕" w:eastAsia="나눔고딕" w:hAnsi="나눔고딕" w:cs="나눔고딕"/>
          <w:u w:color="auto"/>
        </w:rPr>
        <w:t xml:space="preserve">본 연구의 핵심 판단 로직을 수치로 표현하여 객관성을 확보합니다. 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(1) 모호함 판정 지수 (A: Ambiguity Score)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변수: S (유사도), C (확신도), D (에이전트 간 의견 편차)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수식: A = (1 - S) + D / C</w:t>
      </w: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  <w:r>
        <w:rPr>
          <w:rFonts w:ascii="나눔고딕" w:eastAsia="나눔고딕" w:hAnsi="나눔고딕" w:cs="나눔고딕"/>
          <w:u w:color="auto"/>
        </w:rPr>
        <w:t>설명: 에이전트들의 답이 서로 다를수록(S가 낮고 D가 클수록), 그리고 스스로의 확신(C)이 낮을수록 모호함 점수 A는 높아집니다. A가 특정 임계값(예: 0.7)을 넘으면 Ambiguous 상태로 전환합니다.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/>
          <w:u w:color="auto"/>
        </w:rPr>
      </w:pPr>
      <w:r>
        <w:rPr>
          <w:rFonts w:ascii="나눔고딕" w:eastAsia="나눔고딕" w:hAnsi="나눔고딕" w:cs="나눔고딕"/>
          <w:u w:color="auto"/>
        </w:rPr>
        <w:t>(2) 소급 수정 영향도 (I: Impact Factor)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변수: R (데이터 의존도), d (수정 지점으로부터의 거리)</w:t>
      </w:r>
    </w:p>
    <w:p>
      <w:pPr>
        <w:ind w:left="0" w:right="0"/>
        <w:shd w:val="clear" w:color="auto" w:fill="auto"/>
        <w:spacing w:after="68" w:before="0"/>
        <w:rPr>
          <w:rFonts w:ascii="나눔고딕" w:eastAsia="나눔고딕" w:hAnsi="나눔고딕" w:cs="나눔고딕" w:hint="default"/>
          <w:u w:color="auto"/>
        </w:rPr>
      </w:pPr>
      <w:r>
        <w:rPr>
          <w:rFonts w:ascii="나눔고딕" w:eastAsia="나눔고딕" w:hAnsi="나눔고딕" w:cs="나눔고딕"/>
          <w:u w:color="auto"/>
        </w:rPr>
        <w:t>수식: I = R / (d + 1)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  <w:r>
        <w:rPr>
          <w:rFonts w:ascii="나눔고딕" w:eastAsia="나눔고딕" w:hAnsi="나눔고딕" w:cs="나눔고딕"/>
          <w:u w:color="auto"/>
        </w:rPr>
        <w:t>설명: 특정 노드가 수정되었을 때, 그 결과값이 하위 작업에 미치는 영향력 점수입니다. 거리가 가까울수록, 의존도가 높을수록 I가 큽니다. I가 높은 노드만 선별적으로 재실행합니다.</w:t>
      </w:r>
    </w:p>
    <w:p>
      <w:pPr>
        <w:ind w:left="0" w:right="0"/>
        <w:shd w:val="clear" w:color="auto" w:fill="auto"/>
        <w:spacing w:after="68" w:before="0"/>
        <w:rPr>
          <w:lang w:eastAsia="ko-KR"/>
          <w:rFonts w:ascii="나눔고딕" w:eastAsia="나눔고딕" w:hAnsi="나눔고딕" w:cs="나눔고딕" w:hint="eastAsia"/>
          <w:u w:color="auto"/>
          <w:rtl w:val="off"/>
        </w:rPr>
      </w:pPr>
    </w:p>
    <w:p>
      <w:pPr>
        <w:ind w:left="0" w:right="0"/>
        <w:shd w:val="clear" w:color="auto" w:fill="auto"/>
        <w:spacing w:after="68" w:before="0"/>
        <w:rPr>
          <w:lang/>
          <w:rFonts w:ascii="나눔고딕" w:eastAsia="나눔고딕" w:hAnsi="나눔고딕" w:cs="나눔고딕"/>
          <w:u w:color="auto"/>
          <w:rtl w:val="off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notTrueType w:val="false"/>
    <w:pitch w:val="variable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1</cp:revision>
  <dcterms:created xsi:type="dcterms:W3CDTF">2026-03-24T05:22:40Z</dcterms:created>
  <dcterms:modified xsi:type="dcterms:W3CDTF">2026-03-24T05:32:07Z</dcterms:modified>
  <cp:version>1200.0100.01</cp:version>
</cp:coreProperties>
</file>