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Claim Your Profile — Feature Brief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 Super Admin + Public Directory  ·  June 2025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 Context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Schools are added to Martial App as UNVERIFIED through the import script. They have a profile but no active owner account.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Claim Your Profile feature lets the real owner activate their school account. There are two entry points — but both converge into the same verification process.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 A — Outbound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 B — Self-service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clicks "Send activation email"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4F8A"/>
                <w:sz w:val="19"/>
                <w:szCs w:val="19"/>
              </w:rPr>
              <w:t xml:space="preserve">↓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sends unique link to school email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4F8A"/>
                <w:sz w:val="19"/>
                <w:szCs w:val="19"/>
              </w:rPr>
              <w:t xml:space="preserve">↓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clicks link → verifies email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finds their school in public directory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↓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Clicks "Claim your profile"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↓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Fills form → receives verify email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Both paths converge → Owner verifies email → Admin approves → Account active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 Key Differences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A — Outbound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B — Self-service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Who initiates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Martial App team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School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Trust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— you made contact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 — needs careful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— 1 click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Mandatory manual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days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source in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outbound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self_service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New table: school_claims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table manages both paths. The source field indicates the origin.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school_user_id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users.id (the school being claimed)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ENUM: outbound | self_service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sent_by_admin_id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who sent the activation (outbound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claimant_name / email / phone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Who is claiming (filled in self-service; from DB in outbound)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claimant_role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ENUM: owner | manager | staff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verify_token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 token — VARCHAR(100)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token_expires_at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— 7 days (outbound) or 24h (self-service)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when owner clicks verify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ENUM: pending_email → pending_review → approved | rejected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admin_notes / rejection_reason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review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reviewed_by / reviewed_at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Who approved or rejected + 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ip_address / user_agent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 security audit trail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Changes to existing tables — on approval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/ Field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set on approval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users.password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Temporary password (min 12 chars, force change on first login)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users.member_status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"member"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usermeta: listing_status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"VERIFIED"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usermeta: claimed_at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of approval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usermeta: claimed_by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of the activated owner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usermeta: claim_source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"outbound" or "self_service"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school_claims.status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"approved"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 Path A — Outbound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Admin panel — Send activation email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Visible on each UNVERIFIED school detail page in the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shown when: school has an email AND listing_status = UNVERIFIED AND no active claim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click: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Creates a row in school_claims (source = outbound, claimant_email = users.email)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Generates verify_token with 7-day expiry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Sends activation email to the school email address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Activation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Subject: "[School Name] — Your Martial App profile is ready to activate"
Hey [School Name],
We have created your school profile on Martial App. Click below to activate your account:
https://[domain]/activate/{token}
This link expires in 7 days.
The Martial App Team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After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 status → pending_review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Appears in admin claims queue — marked as OUTBOUND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approves with one click (no investigation needed)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 Path B — Self-service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Public school profile — Claim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"Is this your school? Claim your profile" banner/button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visible when listing_status = UNVERIFIED — hidden on VERIFIED and PARTNER profiles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Claim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Phone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Role: Owner / Manager / Staff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Validations before creating the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1 active claim per school (pending_email or pending_review)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limit: max 3 attempts per IP 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submitted email matches users.email → flag internally as higher trust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Verification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Subject: "Verify your claim for [School Name] on Martial App"
Hi [claimant_name],
We received a request to claim the profile for [School Name].
Click below to verify your email address:
https://[domain]/claim/verify/{token}
This link expires in 24 hours. If you did not request this, ignore this email.
The Martial App Team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After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 status → pending_review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sees it in the queue marked as SELF-SERVICE — requires careful manual review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 Admin Panel — Claims Queue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Claims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Shows all claims with status = pending_review, ordered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Filterable by source (outbound / self_service) and status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Roger Gracie Málaga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Juan García — juan@mail.com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OUTBOUND · Jun 8 · 2h 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Renzo Gracie London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Sarah Miller — sarah@mail.com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SELF-SERVICE · Jun 7 · 1d ago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Claim detail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columns: school data (from V1) vs claimant data (from the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Claim history for that school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notes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actions: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Generates temp password, updates users + usermeta in one transaction, sends welcome email with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Marks as rejected, saves reason, sends rejection email to claimant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/schools/{id}/claim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claim.form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form page (self-service)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/schools/{id}/claim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claim.submit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 form, create claim, send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/claim/verify/{token}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claim.verify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token → pending_review (self-service 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/activate/{token}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claim.activate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flow — different UX for outbound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/admin/schools/{id}/send-activation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admin.school.sendActivation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sends outbound activation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/admin/claims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admin.claims.index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Claims list — filterable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/admin/claims/{id}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admin.claims.show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/admin/claims/{id}/approve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admin.claims.approve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 — activates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/admin/claims/{id}/reject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admin.claims.reject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 with reason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/admin/* routes must be protected with the super_admin middleware.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 Emails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ready to activate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School email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sends outbound activation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your 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Self-service form submitted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email verified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claim 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enters pending_review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Welcome +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 rejected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Expired link used — include resend link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Secure token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bin2hex(random_bytes(32)) — 64 chars,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Outbound: 7 days. Self-service: 24h.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active claim per school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1 claim in pending_email or pending_review at a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Self-service: max 3 attempts per IP in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Temporary password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 12 chars, uppercase + number + special. Force change on first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audit log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 every event: submit, verify, approve, reject — with timestamp, IP, admin_id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CSRF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Laravel CSRF protection on all forms (default)</w:t>
            </w:r>
          </w:p>
        </w:tc>
      </w:tr>
    </w:tbl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Martial V1  </w:t>
    </w:r>
    <w:r>
      <w:rPr>
        <w:rFonts w:ascii="Arial" w:cs="Arial" w:eastAsia="Arial" w:hAnsi="Arial"/>
        <w:color w:val="888888"/>
        <w:sz w:val="18"/>
        <w:szCs w:val="18"/>
      </w:rPr>
      <w:t xml:space="preserve">— Claim Your Profile Feature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2026-06-09T15:23:48.025Z</dcterms:created>
  <dcterms:modified xsi:type="dcterms:W3CDTF">2026-06-09T15:23:48.030Z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