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4E54" w14:textId="77777777" w:rsidR="00B10891" w:rsidRPr="00B10891" w:rsidRDefault="00B10891" w:rsidP="00B10891">
      <w:pPr>
        <w:numPr>
          <w:ilvl w:val="0"/>
          <w:numId w:val="1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Prepare a</w:t>
      </w:r>
      <w:r w:rsidRPr="00B10891">
        <w:rPr>
          <w:rFonts w:ascii="inherit" w:eastAsia="Times New Roman" w:hAnsi="inherit" w:cs="Arial"/>
          <w:color w:val="E03E2D"/>
          <w:sz w:val="20"/>
          <w:szCs w:val="20"/>
          <w:bdr w:val="none" w:sz="0" w:space="0" w:color="auto" w:frame="1"/>
          <w:lang w:val="en-US" w:eastAsia="nl-BE"/>
        </w:rPr>
        <w:t> </w:t>
      </w:r>
      <w:r w:rsidRPr="00B10891">
        <w:rPr>
          <w:rFonts w:ascii="inherit" w:eastAsia="Times New Roman" w:hAnsi="inherit" w:cs="Arial"/>
          <w:b/>
          <w:bCs/>
          <w:color w:val="E03E2D"/>
          <w:sz w:val="20"/>
          <w:szCs w:val="20"/>
          <w:bdr w:val="none" w:sz="0" w:space="0" w:color="auto" w:frame="1"/>
          <w:lang w:val="en-US" w:eastAsia="nl-BE"/>
        </w:rPr>
        <w:t>7-minute</w:t>
      </w:r>
      <w:r w:rsidRPr="00B10891">
        <w:rPr>
          <w:rFonts w:ascii="inherit" w:eastAsia="Times New Roman" w:hAnsi="inherit" w:cs="Arial"/>
          <w:color w:val="E03E2D"/>
          <w:sz w:val="20"/>
          <w:szCs w:val="20"/>
          <w:bdr w:val="none" w:sz="0" w:space="0" w:color="auto" w:frame="1"/>
          <w:lang w:val="en-US" w:eastAsia="nl-BE"/>
        </w:rPr>
        <w:t> </w:t>
      </w: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individual English presentation to be delivered </w:t>
      </w:r>
      <w:r w:rsidRPr="00B10891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nl-BE"/>
        </w:rPr>
        <w:t>on campus</w:t>
      </w: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.</w:t>
      </w:r>
    </w:p>
    <w:p w14:paraId="7E5CBE2F" w14:textId="77777777" w:rsidR="00B10891" w:rsidRPr="00B10891" w:rsidRDefault="00B10891" w:rsidP="00B10891">
      <w:pPr>
        <w:numPr>
          <w:ilvl w:val="0"/>
          <w:numId w:val="1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Use PowerPoint/Prezi/Google Slides/...</w:t>
      </w:r>
    </w:p>
    <w:p w14:paraId="46F910D4" w14:textId="77777777" w:rsidR="00B10891" w:rsidRPr="00B10891" w:rsidRDefault="00B10891" w:rsidP="00B10891">
      <w:pPr>
        <w:numPr>
          <w:ilvl w:val="0"/>
          <w:numId w:val="1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Items to cover in your presentation:</w:t>
      </w:r>
    </w:p>
    <w:p w14:paraId="5C076350" w14:textId="77777777" w:rsidR="00B10891" w:rsidRPr="00B10891" w:rsidRDefault="00B10891" w:rsidP="00B10891">
      <w:pPr>
        <w:numPr>
          <w:ilvl w:val="1"/>
          <w:numId w:val="2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 xml:space="preserve">Introduction of your project: </w:t>
      </w:r>
      <w:proofErr w:type="spellStart"/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similiar</w:t>
      </w:r>
      <w:proofErr w:type="spellEnd"/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 xml:space="preserve"> to 'Introduction' in the application note: which device did you build? What does it do? What are its main </w:t>
      </w:r>
      <w:proofErr w:type="spellStart"/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characterisctics</w:t>
      </w:r>
      <w:proofErr w:type="spellEnd"/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? What is the reason you build this?</w:t>
      </w:r>
    </w:p>
    <w:p w14:paraId="2279ED26" w14:textId="77777777" w:rsidR="00B10891" w:rsidRPr="00B10891" w:rsidRDefault="00B10891" w:rsidP="00B10891">
      <w:pPr>
        <w:numPr>
          <w:ilvl w:val="1"/>
          <w:numId w:val="2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Results: similar to 'Results' in the application note: describe the end result. How does every aspect of your device work? Be detailed. If possible, give a live demo. Electrical schematics and PCB design not necessary!</w:t>
      </w:r>
    </w:p>
    <w:p w14:paraId="5E0A428F" w14:textId="5B13863C" w:rsidR="00B10891" w:rsidRPr="00B10891" w:rsidRDefault="00B10891" w:rsidP="00B10891">
      <w:pPr>
        <w:numPr>
          <w:ilvl w:val="1"/>
          <w:numId w:val="2"/>
        </w:numPr>
        <w:shd w:val="clear" w:color="auto" w:fill="F4F4F4"/>
        <w:spacing w:after="0" w:line="235" w:lineRule="atLeast"/>
        <w:rPr>
          <w:rFonts w:ascii="Calibri" w:eastAsia="Times New Roman" w:hAnsi="Calibri" w:cs="Calibri"/>
          <w:color w:val="000000"/>
          <w:lang w:val="en-US" w:eastAsia="nl-BE"/>
        </w:rPr>
      </w:pPr>
      <w:r w:rsidRPr="00B108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nl-BE"/>
        </w:rPr>
        <w:t>Discussion: similar to 'Discussion' in the application note: reflect on and discuss your project.</w:t>
      </w:r>
    </w:p>
    <w:p w14:paraId="166BADF3" w14:textId="27B4A6C7" w:rsidR="00B10891" w:rsidRDefault="00B10891" w:rsidP="00F62B1A">
      <w:pPr>
        <w:rPr>
          <w:lang w:val="en-GB"/>
        </w:rPr>
      </w:pPr>
    </w:p>
    <w:p w14:paraId="489CA8C0" w14:textId="014A19B8" w:rsidR="002718FF" w:rsidRDefault="00F62B1A">
      <w:p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1:</w:t>
      </w:r>
      <w:r>
        <w:rPr>
          <w:lang w:val="en-GB"/>
        </w:rPr>
        <w:br/>
        <w:t xml:space="preserve">Hello everyone, </w:t>
      </w:r>
      <w:r w:rsidR="005F228D">
        <w:rPr>
          <w:lang w:val="en-GB"/>
        </w:rPr>
        <w:t>My name is</w:t>
      </w:r>
      <w:r>
        <w:rPr>
          <w:lang w:val="en-GB"/>
        </w:rPr>
        <w:t xml:space="preserve"> Martijn Guilliams and I am going to talk about my 9 channel relay board.</w:t>
      </w:r>
    </w:p>
    <w:p w14:paraId="68B55446" w14:textId="31EE8247" w:rsidR="00F62B1A" w:rsidRDefault="00F62B1A">
      <w:p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2:</w:t>
      </w:r>
      <w:r>
        <w:rPr>
          <w:lang w:val="en-GB"/>
        </w:rPr>
        <w:br/>
        <w:t>So what does it do? If a button is pressed, the relay will turn on or off. And the state of the relay is displayed on the LCD display.</w:t>
      </w:r>
      <w:r>
        <w:rPr>
          <w:lang w:val="en-GB"/>
        </w:rPr>
        <w:br/>
        <w:t>Why did I picked this project? I picked this project because I can then use this board as a testbench for other project. Or I can reuse these relay for another project.</w:t>
      </w:r>
    </w:p>
    <w:p w14:paraId="070B5474" w14:textId="31595AF5" w:rsidR="00F62B1A" w:rsidRDefault="00F62B1A">
      <w:p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3:</w:t>
      </w:r>
      <w:r>
        <w:rPr>
          <w:lang w:val="en-GB"/>
        </w:rPr>
        <w:br/>
        <w:t xml:space="preserve">Now how does this work? Well firstly a 12V </w:t>
      </w:r>
      <w:r w:rsidR="00501EDF">
        <w:rPr>
          <w:lang w:val="en-GB"/>
        </w:rPr>
        <w:t xml:space="preserve">power adapter needs to be plugged in to the barrel connector. This 12V will then power the relays and Integrated circuit number 3. The 12V will also go to  </w:t>
      </w:r>
      <w:r w:rsidR="00501EDF">
        <w:rPr>
          <w:lang w:val="en-GB"/>
        </w:rPr>
        <w:t>Integrated circuit number 1</w:t>
      </w:r>
      <w:r w:rsidR="00501EDF">
        <w:rPr>
          <w:lang w:val="en-GB"/>
        </w:rPr>
        <w:t xml:space="preserve"> which is a voltage regulator. This specific voltage regulator will regulate the voltage from 12 to 5volt. </w:t>
      </w:r>
      <w:r w:rsidR="00501EDF">
        <w:rPr>
          <w:lang w:val="en-GB"/>
        </w:rPr>
        <w:br/>
        <w:t xml:space="preserve">Integrated circuit number 2 and the LCD need these 5volts to operate. </w:t>
      </w:r>
      <w:r w:rsidR="00501EDF">
        <w:rPr>
          <w:lang w:val="en-GB"/>
        </w:rPr>
        <w:t>Integrated circuit number 2</w:t>
      </w:r>
      <w:r w:rsidR="00501EDF">
        <w:rPr>
          <w:lang w:val="en-GB"/>
        </w:rPr>
        <w:t xml:space="preserve"> reads the state of all the buttons and it signals </w:t>
      </w:r>
      <w:r w:rsidR="00501EDF">
        <w:rPr>
          <w:lang w:val="en-GB"/>
        </w:rPr>
        <w:t xml:space="preserve">Integrated circuit number </w:t>
      </w:r>
      <w:r w:rsidR="00501EDF">
        <w:rPr>
          <w:lang w:val="en-GB"/>
        </w:rPr>
        <w:t>3 if a relay needs to be turned on or off. He also  displays the correct state of all the relays.</w:t>
      </w:r>
    </w:p>
    <w:p w14:paraId="546FB188" w14:textId="6FC12597" w:rsidR="005B049E" w:rsidRDefault="00501EDF">
      <w:p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4:</w:t>
      </w:r>
      <w:r>
        <w:rPr>
          <w:lang w:val="en-GB"/>
        </w:rPr>
        <w:br/>
        <w:t xml:space="preserve">Now I will give a live demo. </w:t>
      </w:r>
      <w:r>
        <w:rPr>
          <w:lang w:val="en-GB"/>
        </w:rPr>
        <w:br/>
        <w:t>The r</w:t>
      </w:r>
      <w:r w:rsidR="002E453E">
        <w:rPr>
          <w:lang w:val="en-GB"/>
        </w:rPr>
        <w:t>ed</w:t>
      </w:r>
      <w:r>
        <w:rPr>
          <w:lang w:val="en-GB"/>
        </w:rPr>
        <w:t xml:space="preserve"> led indicates when its powered. As you can all see, the relays are turned off. </w:t>
      </w:r>
      <w:r w:rsidR="002F3F3E">
        <w:rPr>
          <w:lang w:val="en-GB"/>
        </w:rPr>
        <w:t>If I press this you will hear the clicking noise of the relay and it displays that it is on.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5: </w:t>
      </w:r>
      <w:r>
        <w:rPr>
          <w:lang w:val="en-GB"/>
        </w:rPr>
        <w:br/>
      </w:r>
      <w:r w:rsidR="005B049E">
        <w:rPr>
          <w:lang w:val="en-GB"/>
        </w:rPr>
        <w:t xml:space="preserve">And now a quick self reflection. I had two little problems. I accidentally ordered a IC socket and not a regular bigger socket. But luckily we found pins that had a larger and a smaller side. This meant that the LCD could fit this </w:t>
      </w:r>
      <w:r w:rsidR="001E74D6">
        <w:rPr>
          <w:lang w:val="en-GB"/>
        </w:rPr>
        <w:t xml:space="preserve">in </w:t>
      </w:r>
      <w:r w:rsidR="005B049E">
        <w:rPr>
          <w:lang w:val="en-GB"/>
        </w:rPr>
        <w:t xml:space="preserve">socket. </w:t>
      </w:r>
      <w:r w:rsidR="005B049E">
        <w:rPr>
          <w:lang w:val="en-GB"/>
        </w:rPr>
        <w:br/>
        <w:t>The second problem is that I underestimated the time that is needed the design a case. The case design is due this Friday and I still have some things that has to be done.</w:t>
      </w:r>
    </w:p>
    <w:p w14:paraId="4C034338" w14:textId="202F7CCD" w:rsidR="00501EDF" w:rsidRPr="00F62B1A" w:rsidRDefault="005B049E">
      <w:p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6: </w:t>
      </w:r>
      <w:r>
        <w:rPr>
          <w:lang w:val="en-GB"/>
        </w:rPr>
        <w:br/>
        <w:t>So I hope that you now all understand how my project works and if you don’t, ask your questions.</w:t>
      </w:r>
    </w:p>
    <w:sectPr w:rsidR="00501EDF" w:rsidRPr="00F6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A61"/>
    <w:multiLevelType w:val="hybridMultilevel"/>
    <w:tmpl w:val="6B8E9530"/>
    <w:lvl w:ilvl="0" w:tplc="CAEEC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C5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46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72A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4F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EB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AA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C4E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6A2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26442"/>
    <w:multiLevelType w:val="multilevel"/>
    <w:tmpl w:val="0F8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1"/>
    <w:rsid w:val="00145253"/>
    <w:rsid w:val="001E74D6"/>
    <w:rsid w:val="002718FF"/>
    <w:rsid w:val="002C0D83"/>
    <w:rsid w:val="002E453E"/>
    <w:rsid w:val="002F3F3E"/>
    <w:rsid w:val="00501EDF"/>
    <w:rsid w:val="005B049E"/>
    <w:rsid w:val="005F228D"/>
    <w:rsid w:val="00B10891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4AE"/>
  <w15:chartTrackingRefBased/>
  <w15:docId w15:val="{54CAF9DF-2EAC-4CA6-A2A1-025D88C2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10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0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8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9</cp:revision>
  <dcterms:created xsi:type="dcterms:W3CDTF">2021-06-02T12:29:00Z</dcterms:created>
  <dcterms:modified xsi:type="dcterms:W3CDTF">2021-06-02T19:29:00Z</dcterms:modified>
</cp:coreProperties>
</file>