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5455" w14:textId="25312CAC" w:rsidR="0055101B" w:rsidRPr="00E136CA" w:rsidRDefault="0055101B" w:rsidP="0055101B">
      <w:pPr>
        <w:pStyle w:val="Heading1"/>
        <w:rPr>
          <w:rFonts w:ascii="Times New Roman" w:hAnsi="Times New Roman" w:cs="Times New Roman"/>
          <w:sz w:val="22"/>
          <w:szCs w:val="22"/>
        </w:rPr>
      </w:pPr>
      <w:r w:rsidRPr="00E136CA">
        <w:rPr>
          <w:rFonts w:ascii="Times New Roman" w:hAnsi="Times New Roman" w:cs="Times New Roman"/>
          <w:sz w:val="22"/>
          <w:szCs w:val="22"/>
        </w:rPr>
        <w:t>Transitions in sex determination mechanisms through parental</w:t>
      </w:r>
      <w:r w:rsidR="00B967C7" w:rsidRPr="00E136CA">
        <w:rPr>
          <w:rFonts w:ascii="Times New Roman" w:hAnsi="Times New Roman" w:cs="Times New Roman"/>
          <w:sz w:val="22"/>
          <w:szCs w:val="22"/>
        </w:rPr>
        <w:t xml:space="preserve"> and sexual</w:t>
      </w:r>
      <w:r w:rsidRPr="00E136CA">
        <w:rPr>
          <w:rFonts w:ascii="Times New Roman" w:hAnsi="Times New Roman" w:cs="Times New Roman"/>
          <w:sz w:val="22"/>
          <w:szCs w:val="22"/>
        </w:rPr>
        <w:t xml:space="preserve"> antagonism</w:t>
      </w:r>
    </w:p>
    <w:p w14:paraId="11C5F9C1" w14:textId="77777777" w:rsidR="0055101B" w:rsidRPr="00F60798" w:rsidRDefault="0055101B" w:rsidP="0055101B">
      <w:pPr>
        <w:rPr>
          <w:rFonts w:ascii="Times New Roman" w:hAnsi="Times New Roman" w:cs="Times New Roman"/>
          <w:sz w:val="22"/>
          <w:szCs w:val="22"/>
          <w:lang w:val="nl-NL"/>
        </w:rPr>
      </w:pPr>
      <w:r w:rsidRPr="00F60798">
        <w:rPr>
          <w:rFonts w:ascii="Times New Roman" w:hAnsi="Times New Roman" w:cs="Times New Roman"/>
          <w:sz w:val="22"/>
          <w:szCs w:val="22"/>
          <w:lang w:val="nl-NL"/>
        </w:rPr>
        <w:t>Martijn A. Schenkel</w:t>
      </w:r>
      <w:r w:rsidRPr="00F60798">
        <w:rPr>
          <w:rFonts w:ascii="Times New Roman" w:hAnsi="Times New Roman" w:cs="Times New Roman"/>
          <w:sz w:val="22"/>
          <w:szCs w:val="22"/>
          <w:vertAlign w:val="superscript"/>
          <w:lang w:val="nl-NL"/>
        </w:rPr>
        <w:t>1,2</w:t>
      </w:r>
      <w:r w:rsidRPr="00F60798">
        <w:rPr>
          <w:rFonts w:ascii="Times New Roman" w:hAnsi="Times New Roman" w:cs="Times New Roman"/>
          <w:sz w:val="22"/>
          <w:szCs w:val="22"/>
          <w:lang w:val="nl-NL"/>
        </w:rPr>
        <w:t xml:space="preserve"> (ORCID: 0000-0002-7721-319X)</w:t>
      </w:r>
    </w:p>
    <w:p w14:paraId="730B0F6B" w14:textId="77777777" w:rsidR="0055101B" w:rsidRPr="00F60798" w:rsidRDefault="0055101B" w:rsidP="0055101B">
      <w:pPr>
        <w:rPr>
          <w:rFonts w:ascii="Times New Roman" w:hAnsi="Times New Roman" w:cs="Times New Roman"/>
          <w:sz w:val="22"/>
          <w:szCs w:val="22"/>
          <w:lang w:val="nl-NL"/>
        </w:rPr>
      </w:pPr>
    </w:p>
    <w:p w14:paraId="0A5B5F74"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vertAlign w:val="superscript"/>
        </w:rPr>
        <w:t>1 </w:t>
      </w:r>
      <w:r w:rsidRPr="00E136CA">
        <w:rPr>
          <w:rFonts w:ascii="Times New Roman" w:hAnsi="Times New Roman" w:cs="Times New Roman"/>
          <w:sz w:val="22"/>
          <w:szCs w:val="22"/>
        </w:rPr>
        <w:t>Department of Biology, Georgetown University, 37th and O St. NW, Washington DC, 20057, USA</w:t>
      </w:r>
    </w:p>
    <w:p w14:paraId="6E69A80D" w14:textId="4F582CBB"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vertAlign w:val="superscript"/>
        </w:rPr>
        <w:t xml:space="preserve">2 </w:t>
      </w:r>
      <w:r w:rsidRPr="00E136CA">
        <w:rPr>
          <w:rFonts w:ascii="Times New Roman" w:hAnsi="Times New Roman" w:cs="Times New Roman"/>
          <w:sz w:val="22"/>
          <w:szCs w:val="22"/>
        </w:rPr>
        <w:t xml:space="preserve">Groningen Institute </w:t>
      </w:r>
      <w:r w:rsidR="004F5D87" w:rsidRPr="00E136CA">
        <w:rPr>
          <w:rFonts w:ascii="Times New Roman" w:hAnsi="Times New Roman" w:cs="Times New Roman"/>
          <w:sz w:val="22"/>
          <w:szCs w:val="22"/>
        </w:rPr>
        <w:t xml:space="preserve">for </w:t>
      </w:r>
      <w:r w:rsidRPr="00E136CA">
        <w:rPr>
          <w:rFonts w:ascii="Times New Roman" w:hAnsi="Times New Roman" w:cs="Times New Roman"/>
          <w:sz w:val="22"/>
          <w:szCs w:val="22"/>
        </w:rPr>
        <w:t>Evolutionary Life Sciences, University of Groningen, Nijenborgh 7, 9747 AG, Groningen, The Netherlands</w:t>
      </w:r>
    </w:p>
    <w:p w14:paraId="6660DC6D" w14:textId="77777777" w:rsidR="0055101B" w:rsidRPr="00E136CA" w:rsidRDefault="0055101B" w:rsidP="0055101B">
      <w:pPr>
        <w:rPr>
          <w:rFonts w:ascii="Times New Roman" w:hAnsi="Times New Roman" w:cs="Times New Roman"/>
          <w:sz w:val="22"/>
          <w:szCs w:val="22"/>
        </w:rPr>
      </w:pPr>
    </w:p>
    <w:p w14:paraId="2CF53C68" w14:textId="77777777" w:rsidR="0055101B" w:rsidRPr="00E136CA" w:rsidRDefault="0055101B" w:rsidP="0055101B">
      <w:pPr>
        <w:pStyle w:val="Heading1"/>
        <w:rPr>
          <w:rFonts w:ascii="Times New Roman" w:hAnsi="Times New Roman" w:cs="Times New Roman"/>
          <w:sz w:val="22"/>
          <w:szCs w:val="22"/>
        </w:rPr>
      </w:pPr>
      <w:r w:rsidRPr="00E136CA">
        <w:rPr>
          <w:rFonts w:ascii="Times New Roman" w:hAnsi="Times New Roman" w:cs="Times New Roman"/>
          <w:sz w:val="22"/>
          <w:szCs w:val="22"/>
        </w:rPr>
        <w:t xml:space="preserve">Correspondence: </w:t>
      </w:r>
    </w:p>
    <w:p w14:paraId="571B3074"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Martijn A. Schenkel</w:t>
      </w:r>
    </w:p>
    <w:p w14:paraId="491EC7B4"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Groningen Institute for Evolutionary Life Sciences</w:t>
      </w:r>
    </w:p>
    <w:p w14:paraId="3CE01E01" w14:textId="6184FBBA"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University of Groningen</w:t>
      </w:r>
    </w:p>
    <w:p w14:paraId="7CEBEF7D"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PO Box 11103</w:t>
      </w:r>
    </w:p>
    <w:p w14:paraId="024F9A88"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9700 CC Groningen, The Netherlands</w:t>
      </w:r>
    </w:p>
    <w:p w14:paraId="13C6A45B" w14:textId="77777777" w:rsidR="00171BA0" w:rsidRPr="00E136CA" w:rsidRDefault="00000000" w:rsidP="00A86171">
      <w:pPr>
        <w:rPr>
          <w:rStyle w:val="Hyperlink"/>
          <w:rFonts w:ascii="Times New Roman" w:hAnsi="Times New Roman" w:cs="Times New Roman"/>
          <w:sz w:val="22"/>
          <w:szCs w:val="22"/>
        </w:rPr>
      </w:pPr>
      <w:hyperlink r:id="rId8" w:history="1">
        <w:r w:rsidR="0055101B" w:rsidRPr="00E136CA">
          <w:rPr>
            <w:rStyle w:val="Hyperlink"/>
            <w:rFonts w:ascii="Times New Roman" w:hAnsi="Times New Roman" w:cs="Times New Roman"/>
            <w:sz w:val="22"/>
            <w:szCs w:val="22"/>
          </w:rPr>
          <w:t>m.a.schenkel@rug.nl</w:t>
        </w:r>
      </w:hyperlink>
      <w:r w:rsidR="0055101B" w:rsidRPr="00E136CA">
        <w:rPr>
          <w:rFonts w:ascii="Times New Roman" w:hAnsi="Times New Roman" w:cs="Times New Roman"/>
          <w:sz w:val="22"/>
          <w:szCs w:val="22"/>
        </w:rPr>
        <w:t xml:space="preserve">; </w:t>
      </w:r>
      <w:hyperlink r:id="rId9" w:history="1">
        <w:r w:rsidR="0055101B" w:rsidRPr="00E136CA">
          <w:rPr>
            <w:rStyle w:val="Hyperlink"/>
            <w:rFonts w:ascii="Times New Roman" w:hAnsi="Times New Roman" w:cs="Times New Roman"/>
            <w:sz w:val="22"/>
            <w:szCs w:val="22"/>
          </w:rPr>
          <w:t>maschenkel@gmail.com</w:t>
        </w:r>
      </w:hyperlink>
    </w:p>
    <w:p w14:paraId="6C522524" w14:textId="77777777" w:rsidR="00171BA0" w:rsidRPr="00E136CA" w:rsidRDefault="00171BA0" w:rsidP="00A86171">
      <w:pPr>
        <w:rPr>
          <w:rStyle w:val="Hyperlink"/>
          <w:rFonts w:ascii="Times New Roman" w:hAnsi="Times New Roman" w:cs="Times New Roman"/>
          <w:sz w:val="22"/>
          <w:szCs w:val="22"/>
        </w:rPr>
      </w:pPr>
    </w:p>
    <w:p w14:paraId="5F470751" w14:textId="77777777" w:rsidR="00171BA0" w:rsidRPr="00E136CA" w:rsidRDefault="00171BA0" w:rsidP="00171BA0">
      <w:pPr>
        <w:pStyle w:val="Heading1"/>
        <w:rPr>
          <w:rStyle w:val="Hyperlink"/>
          <w:rFonts w:ascii="Times New Roman" w:hAnsi="Times New Roman" w:cs="Times New Roman"/>
          <w:color w:val="auto"/>
          <w:sz w:val="22"/>
          <w:szCs w:val="22"/>
          <w:u w:val="none"/>
        </w:rPr>
      </w:pPr>
      <w:r w:rsidRPr="00E136CA">
        <w:rPr>
          <w:rStyle w:val="Hyperlink"/>
          <w:rFonts w:ascii="Times New Roman" w:hAnsi="Times New Roman" w:cs="Times New Roman"/>
          <w:color w:val="auto"/>
          <w:sz w:val="22"/>
          <w:szCs w:val="22"/>
          <w:u w:val="none"/>
        </w:rPr>
        <w:t>Metadata:</w:t>
      </w:r>
    </w:p>
    <w:p w14:paraId="42F08DE2" w14:textId="5DCF5E0B" w:rsidR="00171BA0" w:rsidRPr="00E136CA" w:rsidRDefault="00171BA0" w:rsidP="00171BA0">
      <w:pPr>
        <w:rPr>
          <w:rStyle w:val="Hyperlink"/>
          <w:rFonts w:ascii="Times New Roman" w:hAnsi="Times New Roman" w:cs="Times New Roman"/>
          <w:color w:val="auto"/>
          <w:sz w:val="22"/>
          <w:szCs w:val="22"/>
          <w:u w:val="none"/>
        </w:rPr>
      </w:pPr>
      <w:r w:rsidRPr="00E136CA">
        <w:rPr>
          <w:rStyle w:val="Hyperlink"/>
          <w:rFonts w:ascii="Times New Roman" w:hAnsi="Times New Roman" w:cs="Times New Roman"/>
          <w:color w:val="auto"/>
          <w:sz w:val="22"/>
          <w:szCs w:val="22"/>
          <w:u w:val="none"/>
        </w:rPr>
        <w:t xml:space="preserve">Main text: </w:t>
      </w:r>
      <w:r w:rsidR="000E609F">
        <w:rPr>
          <w:rStyle w:val="Hyperlink"/>
          <w:rFonts w:ascii="Times New Roman" w:hAnsi="Times New Roman" w:cs="Times New Roman"/>
          <w:color w:val="auto"/>
          <w:sz w:val="22"/>
          <w:szCs w:val="22"/>
          <w:u w:val="none"/>
        </w:rPr>
        <w:t>6441</w:t>
      </w:r>
      <w:r w:rsidR="003E4908" w:rsidRPr="00E136CA">
        <w:rPr>
          <w:rStyle w:val="Hyperlink"/>
          <w:rFonts w:ascii="Times New Roman" w:hAnsi="Times New Roman" w:cs="Times New Roman"/>
          <w:color w:val="auto"/>
          <w:sz w:val="22"/>
          <w:szCs w:val="22"/>
          <w:u w:val="none"/>
        </w:rPr>
        <w:t xml:space="preserve"> </w:t>
      </w:r>
      <w:r w:rsidRPr="00E136CA">
        <w:rPr>
          <w:rStyle w:val="Hyperlink"/>
          <w:rFonts w:ascii="Times New Roman" w:hAnsi="Times New Roman" w:cs="Times New Roman"/>
          <w:color w:val="auto"/>
          <w:sz w:val="22"/>
          <w:szCs w:val="22"/>
          <w:u w:val="none"/>
        </w:rPr>
        <w:t>words.</w:t>
      </w:r>
    </w:p>
    <w:p w14:paraId="218000AD" w14:textId="45E19632" w:rsidR="00171BA0" w:rsidRPr="00E136CA" w:rsidRDefault="00171BA0" w:rsidP="00171BA0">
      <w:pPr>
        <w:rPr>
          <w:rStyle w:val="Hyperlink"/>
          <w:rFonts w:ascii="Times New Roman" w:hAnsi="Times New Roman" w:cs="Times New Roman"/>
          <w:color w:val="auto"/>
          <w:sz w:val="22"/>
          <w:szCs w:val="22"/>
          <w:u w:val="none"/>
        </w:rPr>
      </w:pPr>
      <w:r w:rsidRPr="00E136CA">
        <w:rPr>
          <w:rStyle w:val="Hyperlink"/>
          <w:rFonts w:ascii="Times New Roman" w:hAnsi="Times New Roman" w:cs="Times New Roman"/>
          <w:color w:val="auto"/>
          <w:sz w:val="22"/>
          <w:szCs w:val="22"/>
          <w:u w:val="none"/>
        </w:rPr>
        <w:t>Abstract: 247/250 words.</w:t>
      </w:r>
    </w:p>
    <w:p w14:paraId="7A4BE4B0" w14:textId="122AFD28" w:rsidR="00285626" w:rsidRPr="00E136CA" w:rsidRDefault="00285626" w:rsidP="00171BA0">
      <w:pPr>
        <w:rPr>
          <w:rStyle w:val="Hyperlink"/>
          <w:rFonts w:ascii="Times New Roman" w:hAnsi="Times New Roman" w:cs="Times New Roman"/>
          <w:color w:val="auto"/>
          <w:sz w:val="22"/>
          <w:szCs w:val="22"/>
          <w:u w:val="none"/>
        </w:rPr>
      </w:pPr>
      <w:r w:rsidRPr="00E136CA">
        <w:rPr>
          <w:rStyle w:val="Hyperlink"/>
          <w:rFonts w:ascii="Times New Roman" w:hAnsi="Times New Roman" w:cs="Times New Roman"/>
          <w:color w:val="auto"/>
          <w:sz w:val="22"/>
          <w:szCs w:val="22"/>
          <w:u w:val="none"/>
        </w:rPr>
        <w:t>Article summary: 76/80 words.</w:t>
      </w:r>
    </w:p>
    <w:p w14:paraId="4FC0B6CC" w14:textId="06BC8424" w:rsidR="0055101B" w:rsidRPr="00E136CA" w:rsidRDefault="00171BA0" w:rsidP="00171BA0">
      <w:pPr>
        <w:rPr>
          <w:rFonts w:ascii="Times New Roman" w:hAnsi="Times New Roman" w:cs="Times New Roman"/>
          <w:sz w:val="22"/>
          <w:szCs w:val="22"/>
        </w:rPr>
      </w:pPr>
      <w:r w:rsidRPr="00E136CA">
        <w:rPr>
          <w:rFonts w:ascii="Times New Roman" w:hAnsi="Times New Roman" w:cs="Times New Roman"/>
          <w:sz w:val="22"/>
          <w:szCs w:val="22"/>
        </w:rPr>
        <w:t xml:space="preserve">Running title: Antagonism and sex determination </w:t>
      </w:r>
      <w:r w:rsidR="0055101B" w:rsidRPr="00E136CA">
        <w:rPr>
          <w:rFonts w:ascii="Times New Roman" w:hAnsi="Times New Roman" w:cs="Times New Roman"/>
          <w:sz w:val="22"/>
          <w:szCs w:val="22"/>
        </w:rPr>
        <w:br w:type="page"/>
      </w:r>
    </w:p>
    <w:p w14:paraId="779B648C" w14:textId="64B0051B"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lastRenderedPageBreak/>
        <w:t xml:space="preserve">Abstract </w:t>
      </w:r>
      <w:r w:rsidR="006927CC" w:rsidRPr="00E136CA">
        <w:rPr>
          <w:rFonts w:ascii="Times New Roman" w:hAnsi="Times New Roman" w:cs="Times New Roman"/>
          <w:sz w:val="22"/>
          <w:szCs w:val="22"/>
        </w:rPr>
        <w:t>(2</w:t>
      </w:r>
      <w:r w:rsidR="00F411F9" w:rsidRPr="00E136CA">
        <w:rPr>
          <w:rFonts w:ascii="Times New Roman" w:hAnsi="Times New Roman" w:cs="Times New Roman"/>
          <w:sz w:val="22"/>
          <w:szCs w:val="22"/>
        </w:rPr>
        <w:t>4</w:t>
      </w:r>
      <w:r w:rsidR="00AF7B0D" w:rsidRPr="00E136CA">
        <w:rPr>
          <w:rFonts w:ascii="Times New Roman" w:hAnsi="Times New Roman" w:cs="Times New Roman"/>
          <w:sz w:val="22"/>
          <w:szCs w:val="22"/>
        </w:rPr>
        <w:t>7</w:t>
      </w:r>
      <w:r w:rsidR="006927CC" w:rsidRPr="00E136CA">
        <w:rPr>
          <w:rFonts w:ascii="Times New Roman" w:hAnsi="Times New Roman" w:cs="Times New Roman"/>
          <w:sz w:val="22"/>
          <w:szCs w:val="22"/>
        </w:rPr>
        <w:t>/250 words)</w:t>
      </w:r>
    </w:p>
    <w:p w14:paraId="6C2A1EA7" w14:textId="54B8BA7C" w:rsidR="00D24571" w:rsidRPr="00E136CA" w:rsidRDefault="003F5E3D" w:rsidP="003F5E3D">
      <w:pPr>
        <w:rPr>
          <w:rFonts w:ascii="Times New Roman" w:hAnsi="Times New Roman" w:cs="Times New Roman"/>
          <w:sz w:val="22"/>
          <w:szCs w:val="22"/>
        </w:rPr>
      </w:pPr>
      <w:r w:rsidRPr="00E136CA">
        <w:rPr>
          <w:rFonts w:ascii="Times New Roman" w:hAnsi="Times New Roman" w:cs="Times New Roman"/>
          <w:sz w:val="22"/>
          <w:szCs w:val="22"/>
        </w:rPr>
        <w:t>Sex chromosomes</w:t>
      </w:r>
      <w:r w:rsidR="001870F7" w:rsidRPr="00E136CA">
        <w:rPr>
          <w:rFonts w:ascii="Times New Roman" w:hAnsi="Times New Roman" w:cs="Times New Roman"/>
          <w:sz w:val="22"/>
          <w:szCs w:val="22"/>
        </w:rPr>
        <w:t xml:space="preserve"> carry the sex-determining locus, </w:t>
      </w:r>
      <w:r w:rsidR="00AF7B0D" w:rsidRPr="00E136CA">
        <w:rPr>
          <w:rFonts w:ascii="Times New Roman" w:hAnsi="Times New Roman" w:cs="Times New Roman"/>
          <w:sz w:val="22"/>
          <w:szCs w:val="22"/>
        </w:rPr>
        <w:t>causing them to be</w:t>
      </w:r>
      <w:r w:rsidR="001870F7" w:rsidRPr="00E136CA">
        <w:rPr>
          <w:rFonts w:ascii="Times New Roman" w:hAnsi="Times New Roman" w:cs="Times New Roman"/>
          <w:sz w:val="22"/>
          <w:szCs w:val="22"/>
        </w:rPr>
        <w:t xml:space="preserve"> </w:t>
      </w:r>
      <w:r w:rsidR="006927CC" w:rsidRPr="00E136CA">
        <w:rPr>
          <w:rFonts w:ascii="Times New Roman" w:hAnsi="Times New Roman" w:cs="Times New Roman"/>
          <w:sz w:val="22"/>
          <w:szCs w:val="22"/>
        </w:rPr>
        <w:t xml:space="preserve">differently </w:t>
      </w:r>
      <w:r w:rsidR="001870F7" w:rsidRPr="00E136CA">
        <w:rPr>
          <w:rFonts w:ascii="Times New Roman" w:hAnsi="Times New Roman" w:cs="Times New Roman"/>
          <w:sz w:val="22"/>
          <w:szCs w:val="22"/>
        </w:rPr>
        <w:t xml:space="preserve">transmitted to and from </w:t>
      </w:r>
      <w:r w:rsidR="00AF7B0D" w:rsidRPr="00E136CA">
        <w:rPr>
          <w:rFonts w:ascii="Times New Roman" w:hAnsi="Times New Roman" w:cs="Times New Roman"/>
          <w:sz w:val="22"/>
          <w:szCs w:val="22"/>
        </w:rPr>
        <w:t>fe</w:t>
      </w:r>
      <w:r w:rsidR="001870F7" w:rsidRPr="00E136CA">
        <w:rPr>
          <w:rFonts w:ascii="Times New Roman" w:hAnsi="Times New Roman" w:cs="Times New Roman"/>
          <w:sz w:val="22"/>
          <w:szCs w:val="22"/>
        </w:rPr>
        <w:t>males and males. These differences lead them to be selected upon in different ways, and hence they</w:t>
      </w:r>
      <w:r w:rsidR="007055CF" w:rsidRPr="00E136CA">
        <w:rPr>
          <w:rFonts w:ascii="Times New Roman" w:hAnsi="Times New Roman" w:cs="Times New Roman"/>
          <w:sz w:val="22"/>
          <w:szCs w:val="22"/>
        </w:rPr>
        <w:t xml:space="preserve"> </w:t>
      </w:r>
      <w:r w:rsidRPr="00E136CA">
        <w:rPr>
          <w:rFonts w:ascii="Times New Roman" w:hAnsi="Times New Roman" w:cs="Times New Roman"/>
          <w:sz w:val="22"/>
          <w:szCs w:val="22"/>
        </w:rPr>
        <w:t xml:space="preserve">are </w:t>
      </w:r>
      <w:r w:rsidR="00AF7B0D" w:rsidRPr="00E136CA">
        <w:rPr>
          <w:rFonts w:ascii="Times New Roman" w:hAnsi="Times New Roman" w:cs="Times New Roman"/>
          <w:sz w:val="22"/>
          <w:szCs w:val="22"/>
        </w:rPr>
        <w:t xml:space="preserve">predicted </w:t>
      </w:r>
      <w:r w:rsidRPr="00E136CA">
        <w:rPr>
          <w:rFonts w:ascii="Times New Roman" w:hAnsi="Times New Roman" w:cs="Times New Roman"/>
          <w:sz w:val="22"/>
          <w:szCs w:val="22"/>
        </w:rPr>
        <w:t xml:space="preserve">to become enriched for sexually- and parentally-antagonistic genes. Sexually-antagonistic genes </w:t>
      </w:r>
      <w:r w:rsidR="001870F7" w:rsidRPr="00E136CA">
        <w:rPr>
          <w:rFonts w:ascii="Times New Roman" w:hAnsi="Times New Roman" w:cs="Times New Roman"/>
          <w:sz w:val="22"/>
          <w:szCs w:val="22"/>
        </w:rPr>
        <w:t xml:space="preserve">have opposing </w:t>
      </w:r>
      <w:r w:rsidRPr="00E136CA">
        <w:rPr>
          <w:rFonts w:ascii="Times New Roman" w:hAnsi="Times New Roman" w:cs="Times New Roman"/>
          <w:sz w:val="22"/>
          <w:szCs w:val="22"/>
        </w:rPr>
        <w:t xml:space="preserve">fitness </w:t>
      </w:r>
      <w:r w:rsidR="001870F7" w:rsidRPr="00E136CA">
        <w:rPr>
          <w:rFonts w:ascii="Times New Roman" w:hAnsi="Times New Roman" w:cs="Times New Roman"/>
          <w:sz w:val="22"/>
          <w:szCs w:val="22"/>
        </w:rPr>
        <w:t>effects</w:t>
      </w:r>
      <w:r w:rsidR="0055663C" w:rsidRPr="00E136CA">
        <w:rPr>
          <w:rFonts w:ascii="Times New Roman" w:hAnsi="Times New Roman" w:cs="Times New Roman"/>
          <w:sz w:val="22"/>
          <w:szCs w:val="22"/>
        </w:rPr>
        <w:t xml:space="preserve"> </w:t>
      </w:r>
      <w:r w:rsidR="001870F7" w:rsidRPr="00E136CA">
        <w:rPr>
          <w:rFonts w:ascii="Times New Roman" w:hAnsi="Times New Roman" w:cs="Times New Roman"/>
          <w:sz w:val="22"/>
          <w:szCs w:val="22"/>
        </w:rPr>
        <w:t>in females versus in males</w:t>
      </w:r>
      <w:r w:rsidRPr="00E136CA">
        <w:rPr>
          <w:rFonts w:ascii="Times New Roman" w:hAnsi="Times New Roman" w:cs="Times New Roman"/>
          <w:sz w:val="22"/>
          <w:szCs w:val="22"/>
        </w:rPr>
        <w:t xml:space="preserve">; parentally-antagonistic genes </w:t>
      </w:r>
      <w:r w:rsidR="001870F7" w:rsidRPr="00E136CA">
        <w:rPr>
          <w:rFonts w:ascii="Times New Roman" w:hAnsi="Times New Roman" w:cs="Times New Roman"/>
          <w:sz w:val="22"/>
          <w:szCs w:val="22"/>
        </w:rPr>
        <w:t xml:space="preserve">have opposing </w:t>
      </w:r>
      <w:r w:rsidRPr="00E136CA">
        <w:rPr>
          <w:rFonts w:ascii="Times New Roman" w:hAnsi="Times New Roman" w:cs="Times New Roman"/>
          <w:sz w:val="22"/>
          <w:szCs w:val="22"/>
        </w:rPr>
        <w:t xml:space="preserve">fitness </w:t>
      </w:r>
      <w:r w:rsidR="001870F7" w:rsidRPr="00E136CA">
        <w:rPr>
          <w:rFonts w:ascii="Times New Roman" w:hAnsi="Times New Roman" w:cs="Times New Roman"/>
          <w:sz w:val="22"/>
          <w:szCs w:val="22"/>
        </w:rPr>
        <w:t xml:space="preserve">effects </w:t>
      </w:r>
      <w:r w:rsidRPr="00E136CA">
        <w:rPr>
          <w:rFonts w:ascii="Times New Roman" w:hAnsi="Times New Roman" w:cs="Times New Roman"/>
          <w:sz w:val="22"/>
          <w:szCs w:val="22"/>
        </w:rPr>
        <w:t xml:space="preserve">when inherited maternally versus paternally. Sexually-antagonistic selection can drive sex determination transitions, whereby an autosome </w:t>
      </w:r>
      <w:r w:rsidR="001870F7" w:rsidRPr="00E136CA">
        <w:rPr>
          <w:rFonts w:ascii="Times New Roman" w:hAnsi="Times New Roman" w:cs="Times New Roman"/>
          <w:sz w:val="22"/>
          <w:szCs w:val="22"/>
        </w:rPr>
        <w:t xml:space="preserve">pair </w:t>
      </w:r>
      <w:r w:rsidRPr="00E136CA">
        <w:rPr>
          <w:rFonts w:ascii="Times New Roman" w:hAnsi="Times New Roman" w:cs="Times New Roman"/>
          <w:sz w:val="22"/>
          <w:szCs w:val="22"/>
        </w:rPr>
        <w:t xml:space="preserve">becomes a sex chromosome pair in lieu of the ancestral sex chromosomes. Whether parentally-antagonistic selection can similarly drive sex determination transitions remains unknown. I present a model to investigate the </w:t>
      </w:r>
      <w:r w:rsidR="00F411F9" w:rsidRPr="00E136CA">
        <w:rPr>
          <w:rFonts w:ascii="Times New Roman" w:hAnsi="Times New Roman" w:cs="Times New Roman"/>
          <w:sz w:val="22"/>
          <w:szCs w:val="22"/>
        </w:rPr>
        <w:t xml:space="preserve">potential </w:t>
      </w:r>
      <w:r w:rsidRPr="00E136CA">
        <w:rPr>
          <w:rFonts w:ascii="Times New Roman" w:hAnsi="Times New Roman" w:cs="Times New Roman"/>
          <w:sz w:val="22"/>
          <w:szCs w:val="22"/>
        </w:rPr>
        <w:t>for transitions in sex determination through parentally-antagonistic selection</w:t>
      </w:r>
      <w:r w:rsidR="001870F7" w:rsidRPr="00E136CA">
        <w:rPr>
          <w:rFonts w:ascii="Times New Roman" w:hAnsi="Times New Roman" w:cs="Times New Roman"/>
          <w:sz w:val="22"/>
          <w:szCs w:val="22"/>
        </w:rPr>
        <w:t xml:space="preserve"> as compared to sexually-antagonistic selection</w:t>
      </w:r>
      <w:r w:rsidRPr="00E136CA">
        <w:rPr>
          <w:rFonts w:ascii="Times New Roman" w:hAnsi="Times New Roman" w:cs="Times New Roman"/>
          <w:sz w:val="22"/>
          <w:szCs w:val="22"/>
        </w:rPr>
        <w:t xml:space="preserve">. </w:t>
      </w:r>
      <w:r w:rsidR="00AF7B0D" w:rsidRPr="00E136CA">
        <w:rPr>
          <w:rFonts w:ascii="Times New Roman" w:hAnsi="Times New Roman" w:cs="Times New Roman"/>
          <w:sz w:val="22"/>
          <w:szCs w:val="22"/>
        </w:rPr>
        <w:t xml:space="preserve">This </w:t>
      </w:r>
      <w:r w:rsidRPr="00E136CA">
        <w:rPr>
          <w:rFonts w:ascii="Times New Roman" w:hAnsi="Times New Roman" w:cs="Times New Roman"/>
          <w:sz w:val="22"/>
          <w:szCs w:val="22"/>
        </w:rPr>
        <w:t xml:space="preserve">model assumes an ancestral </w:t>
      </w:r>
      <w:r w:rsidR="00F411F9" w:rsidRPr="00E136CA">
        <w:rPr>
          <w:rFonts w:ascii="Times New Roman" w:hAnsi="Times New Roman" w:cs="Times New Roman"/>
          <w:sz w:val="22"/>
          <w:szCs w:val="22"/>
        </w:rPr>
        <w:t xml:space="preserve">sex-chromosomal </w:t>
      </w:r>
      <w:r w:rsidRPr="00E136CA">
        <w:rPr>
          <w:rFonts w:ascii="Times New Roman" w:hAnsi="Times New Roman" w:cs="Times New Roman"/>
          <w:sz w:val="22"/>
          <w:szCs w:val="22"/>
        </w:rPr>
        <w:t>sex-determining locus linked to a parentally-</w:t>
      </w:r>
      <w:r w:rsidR="001870F7" w:rsidRPr="00E136CA">
        <w:rPr>
          <w:rFonts w:ascii="Times New Roman" w:hAnsi="Times New Roman" w:cs="Times New Roman"/>
          <w:sz w:val="22"/>
          <w:szCs w:val="22"/>
        </w:rPr>
        <w:t xml:space="preserve"> or sexually-</w:t>
      </w:r>
      <w:r w:rsidRPr="00E136CA">
        <w:rPr>
          <w:rFonts w:ascii="Times New Roman" w:hAnsi="Times New Roman" w:cs="Times New Roman"/>
          <w:sz w:val="22"/>
          <w:szCs w:val="22"/>
        </w:rPr>
        <w:t xml:space="preserve">antagonistic gene, </w:t>
      </w:r>
      <w:r w:rsidR="00F411F9" w:rsidRPr="00E136CA">
        <w:rPr>
          <w:rFonts w:ascii="Times New Roman" w:hAnsi="Times New Roman" w:cs="Times New Roman"/>
          <w:sz w:val="22"/>
          <w:szCs w:val="22"/>
        </w:rPr>
        <w:t>and</w:t>
      </w:r>
      <w:r w:rsidRPr="00E136CA">
        <w:rPr>
          <w:rFonts w:ascii="Times New Roman" w:hAnsi="Times New Roman" w:cs="Times New Roman"/>
          <w:sz w:val="22"/>
          <w:szCs w:val="22"/>
        </w:rPr>
        <w:t xml:space="preserve"> an autosomal parentally-</w:t>
      </w:r>
      <w:r w:rsidR="001870F7" w:rsidRPr="00E136CA">
        <w:rPr>
          <w:rFonts w:ascii="Times New Roman" w:hAnsi="Times New Roman" w:cs="Times New Roman"/>
          <w:sz w:val="22"/>
          <w:szCs w:val="22"/>
        </w:rPr>
        <w:t xml:space="preserve"> or sexually-</w:t>
      </w:r>
      <w:r w:rsidRPr="00E136CA">
        <w:rPr>
          <w:rFonts w:ascii="Times New Roman" w:hAnsi="Times New Roman" w:cs="Times New Roman"/>
          <w:sz w:val="22"/>
          <w:szCs w:val="22"/>
        </w:rPr>
        <w:t xml:space="preserve">antagonistic gene in whose vicinity a novel sex-determining gene arises. </w:t>
      </w:r>
      <w:r w:rsidR="00D24571" w:rsidRPr="00E136CA">
        <w:rPr>
          <w:rFonts w:ascii="Times New Roman" w:hAnsi="Times New Roman" w:cs="Times New Roman"/>
          <w:sz w:val="22"/>
          <w:szCs w:val="22"/>
        </w:rPr>
        <w:t xml:space="preserve">I find that parentally-antagonistic selection </w:t>
      </w:r>
      <w:r w:rsidR="00D03FB2" w:rsidRPr="00E136CA">
        <w:rPr>
          <w:rFonts w:ascii="Times New Roman" w:hAnsi="Times New Roman" w:cs="Times New Roman"/>
          <w:sz w:val="22"/>
          <w:szCs w:val="22"/>
        </w:rPr>
        <w:t xml:space="preserve">can promote the spread of novel sex-determining genes as well as maintain ancestral sex-determining genes when the invasion of the novel sex-determining gene would </w:t>
      </w:r>
      <w:r w:rsidR="00AF7B0D" w:rsidRPr="00E136CA">
        <w:rPr>
          <w:rFonts w:ascii="Times New Roman" w:hAnsi="Times New Roman" w:cs="Times New Roman"/>
          <w:sz w:val="22"/>
          <w:szCs w:val="22"/>
        </w:rPr>
        <w:t>involve transitions</w:t>
      </w:r>
      <w:r w:rsidR="00D03FB2" w:rsidRPr="00E136CA">
        <w:rPr>
          <w:rFonts w:ascii="Times New Roman" w:hAnsi="Times New Roman" w:cs="Times New Roman"/>
          <w:sz w:val="22"/>
          <w:szCs w:val="22"/>
        </w:rPr>
        <w:t xml:space="preserve"> from male to female heterogamety (or vice versa)</w:t>
      </w:r>
      <w:r w:rsidR="006927CC" w:rsidRPr="00E136CA">
        <w:rPr>
          <w:rFonts w:ascii="Times New Roman" w:hAnsi="Times New Roman" w:cs="Times New Roman"/>
          <w:sz w:val="22"/>
          <w:szCs w:val="22"/>
        </w:rPr>
        <w:t>, similar to sexually-antagonistic selection</w:t>
      </w:r>
      <w:r w:rsidR="00D03FB2" w:rsidRPr="00E136CA">
        <w:rPr>
          <w:rFonts w:ascii="Times New Roman" w:hAnsi="Times New Roman" w:cs="Times New Roman"/>
          <w:sz w:val="22"/>
          <w:szCs w:val="22"/>
        </w:rPr>
        <w:t>.</w:t>
      </w:r>
      <w:r w:rsidR="006927CC" w:rsidRPr="00E136CA">
        <w:rPr>
          <w:rFonts w:ascii="Times New Roman" w:hAnsi="Times New Roman" w:cs="Times New Roman"/>
          <w:sz w:val="22"/>
          <w:szCs w:val="22"/>
        </w:rPr>
        <w:t xml:space="preserve"> T</w:t>
      </w:r>
      <w:r w:rsidR="00D03FB2" w:rsidRPr="00E136CA">
        <w:rPr>
          <w:rFonts w:ascii="Times New Roman" w:hAnsi="Times New Roman" w:cs="Times New Roman"/>
          <w:sz w:val="22"/>
          <w:szCs w:val="22"/>
        </w:rPr>
        <w:t>ransitions between male and female heterogamety are</w:t>
      </w:r>
      <w:r w:rsidR="006927CC" w:rsidRPr="00E136CA">
        <w:rPr>
          <w:rFonts w:ascii="Times New Roman" w:hAnsi="Times New Roman" w:cs="Times New Roman"/>
          <w:sz w:val="22"/>
          <w:szCs w:val="22"/>
        </w:rPr>
        <w:t>,</w:t>
      </w:r>
      <w:r w:rsidR="00D03FB2" w:rsidRPr="00E136CA">
        <w:rPr>
          <w:rFonts w:ascii="Times New Roman" w:hAnsi="Times New Roman" w:cs="Times New Roman"/>
          <w:sz w:val="22"/>
          <w:szCs w:val="22"/>
        </w:rPr>
        <w:t xml:space="preserve"> however</w:t>
      </w:r>
      <w:r w:rsidR="006927CC" w:rsidRPr="00E136CA">
        <w:rPr>
          <w:rFonts w:ascii="Times New Roman" w:hAnsi="Times New Roman" w:cs="Times New Roman"/>
          <w:sz w:val="22"/>
          <w:szCs w:val="22"/>
        </w:rPr>
        <w:t>,</w:t>
      </w:r>
      <w:r w:rsidR="00D03FB2" w:rsidRPr="00E136CA">
        <w:rPr>
          <w:rFonts w:ascii="Times New Roman" w:hAnsi="Times New Roman" w:cs="Times New Roman"/>
          <w:sz w:val="22"/>
          <w:szCs w:val="22"/>
        </w:rPr>
        <w:t xml:space="preserve"> more likely when the ancestral sex-determining locus is linked to a parentally-antagonistic locus. Consequently, parentally-antagonistic selection can enable some highly unusual evolutionary patterns </w:t>
      </w:r>
      <w:r w:rsidR="006927CC" w:rsidRPr="00E136CA">
        <w:rPr>
          <w:rFonts w:ascii="Times New Roman" w:hAnsi="Times New Roman" w:cs="Times New Roman"/>
          <w:sz w:val="22"/>
          <w:szCs w:val="22"/>
        </w:rPr>
        <w:t>not encountered in other evolutionary models of sex determination. These results provide novel insights into why some sex-determining mechanisms may be so evolutionary labile.</w:t>
      </w:r>
    </w:p>
    <w:p w14:paraId="1C7FAB3F" w14:textId="77777777" w:rsidR="00B967C7" w:rsidRPr="00E136CA" w:rsidRDefault="00B967C7" w:rsidP="003F5E3D">
      <w:pPr>
        <w:rPr>
          <w:rFonts w:ascii="Times New Roman" w:hAnsi="Times New Roman" w:cs="Times New Roman"/>
          <w:sz w:val="22"/>
          <w:szCs w:val="22"/>
        </w:rPr>
      </w:pPr>
    </w:p>
    <w:p w14:paraId="40BFCF63" w14:textId="78DA57D4" w:rsidR="00B967C7" w:rsidRPr="00E136CA" w:rsidRDefault="00B967C7" w:rsidP="00B967C7">
      <w:pPr>
        <w:pStyle w:val="Heading1"/>
      </w:pPr>
      <w:r w:rsidRPr="00E136CA">
        <w:t>Article summary (7</w:t>
      </w:r>
      <w:r w:rsidR="00285626" w:rsidRPr="00E136CA">
        <w:t>6</w:t>
      </w:r>
      <w:r w:rsidRPr="00E136CA">
        <w:t>/80 words):</w:t>
      </w:r>
    </w:p>
    <w:p w14:paraId="71B8207E" w14:textId="44B4F7E8" w:rsidR="00B967C7" w:rsidRPr="00E136CA" w:rsidRDefault="00B967C7" w:rsidP="00B967C7">
      <w:pPr>
        <w:rPr>
          <w:rFonts w:ascii="Times New Roman" w:hAnsi="Times New Roman" w:cs="Times New Roman"/>
          <w:sz w:val="22"/>
          <w:szCs w:val="22"/>
        </w:rPr>
      </w:pPr>
      <w:r w:rsidRPr="00E136CA">
        <w:rPr>
          <w:rFonts w:ascii="Times New Roman" w:hAnsi="Times New Roman" w:cs="Times New Roman"/>
          <w:sz w:val="22"/>
          <w:szCs w:val="22"/>
        </w:rPr>
        <w:t>Sex chromosomes carry the sex-determining genes, and are therefore differently transmitted to and from females and males. Theory therefore predicts that sex chromosomes become enriched for sexually- and parentally-antagonistic alleles. Sexually-antagonistic selection has been shown to enable transitions between different sex determination mechanisms, but this is not yet known for</w:t>
      </w:r>
      <w:r w:rsidR="0055663C" w:rsidRPr="00E136CA">
        <w:rPr>
          <w:rFonts w:ascii="Times New Roman" w:hAnsi="Times New Roman" w:cs="Times New Roman"/>
          <w:sz w:val="22"/>
          <w:szCs w:val="22"/>
        </w:rPr>
        <w:t xml:space="preserve"> </w:t>
      </w:r>
      <w:r w:rsidRPr="00E136CA">
        <w:rPr>
          <w:rFonts w:ascii="Times New Roman" w:hAnsi="Times New Roman" w:cs="Times New Roman"/>
          <w:sz w:val="22"/>
          <w:szCs w:val="22"/>
        </w:rPr>
        <w:t xml:space="preserve">parentally-antagonistic </w:t>
      </w:r>
      <w:r w:rsidRPr="00E136CA">
        <w:rPr>
          <w:rFonts w:ascii="Times New Roman" w:hAnsi="Times New Roman" w:cs="Times New Roman"/>
          <w:sz w:val="22"/>
          <w:szCs w:val="22"/>
        </w:rPr>
        <w:lastRenderedPageBreak/>
        <w:t>selection. Here, I show that parentally-antagonistic selection can also enable such transitions, and can lead to complex patterns</w:t>
      </w:r>
      <w:r w:rsidR="00285626" w:rsidRPr="00E136CA">
        <w:rPr>
          <w:rFonts w:ascii="Times New Roman" w:hAnsi="Times New Roman" w:cs="Times New Roman"/>
          <w:sz w:val="22"/>
          <w:szCs w:val="22"/>
        </w:rPr>
        <w:t xml:space="preserve"> in the evolution</w:t>
      </w:r>
      <w:r w:rsidRPr="00E136CA">
        <w:rPr>
          <w:rFonts w:ascii="Times New Roman" w:hAnsi="Times New Roman" w:cs="Times New Roman"/>
          <w:sz w:val="22"/>
          <w:szCs w:val="22"/>
        </w:rPr>
        <w:t xml:space="preserve"> of sex determination </w:t>
      </w:r>
      <w:r w:rsidR="00285626" w:rsidRPr="00E136CA">
        <w:rPr>
          <w:rFonts w:ascii="Times New Roman" w:hAnsi="Times New Roman" w:cs="Times New Roman"/>
          <w:sz w:val="22"/>
          <w:szCs w:val="22"/>
        </w:rPr>
        <w:t>mechanisms</w:t>
      </w:r>
      <w:r w:rsidRPr="00E136CA">
        <w:rPr>
          <w:rFonts w:ascii="Times New Roman" w:hAnsi="Times New Roman" w:cs="Times New Roman"/>
          <w:sz w:val="22"/>
          <w:szCs w:val="22"/>
        </w:rPr>
        <w:t>.</w:t>
      </w:r>
    </w:p>
    <w:p w14:paraId="7C5E173D" w14:textId="77777777" w:rsidR="00DD19C5" w:rsidRPr="00E136CA" w:rsidRDefault="00DD19C5" w:rsidP="00B967C7">
      <w:pPr>
        <w:rPr>
          <w:rFonts w:ascii="Times New Roman" w:hAnsi="Times New Roman" w:cs="Times New Roman"/>
          <w:sz w:val="22"/>
          <w:szCs w:val="22"/>
        </w:rPr>
      </w:pPr>
    </w:p>
    <w:p w14:paraId="673DF194" w14:textId="77777777"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t xml:space="preserve">Keywords: </w:t>
      </w:r>
    </w:p>
    <w:p w14:paraId="2BB19472" w14:textId="0FD86ABA" w:rsidR="00DF7438" w:rsidRPr="00E136CA" w:rsidRDefault="003F5E3D" w:rsidP="00DF7438">
      <w:pPr>
        <w:rPr>
          <w:rFonts w:ascii="Times New Roman" w:hAnsi="Times New Roman" w:cs="Times New Roman"/>
          <w:b/>
          <w:sz w:val="22"/>
          <w:szCs w:val="22"/>
        </w:rPr>
      </w:pPr>
      <w:r w:rsidRPr="00E136CA">
        <w:rPr>
          <w:rFonts w:ascii="Times New Roman" w:hAnsi="Times New Roman" w:cs="Times New Roman"/>
          <w:sz w:val="22"/>
          <w:szCs w:val="22"/>
        </w:rPr>
        <w:t>female heterogamety; male heterogamety; parent-of-origin effects; parentally-antagonistic selection; sex chromosomes; sexually-antagonistic selection.</w:t>
      </w:r>
      <w:r w:rsidR="00DF7438" w:rsidRPr="00E136CA">
        <w:rPr>
          <w:rFonts w:ascii="Times New Roman" w:hAnsi="Times New Roman" w:cs="Times New Roman"/>
          <w:sz w:val="22"/>
          <w:szCs w:val="22"/>
        </w:rPr>
        <w:br w:type="page"/>
      </w:r>
    </w:p>
    <w:p w14:paraId="70D9123C" w14:textId="5540A2C7"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lastRenderedPageBreak/>
        <w:t>Introduction</w:t>
      </w:r>
    </w:p>
    <w:p w14:paraId="529D8D51" w14:textId="28C8FFE5" w:rsidR="003F5E3D" w:rsidRPr="00E136CA" w:rsidRDefault="003F5E3D" w:rsidP="003F5E3D">
      <w:pPr>
        <w:rPr>
          <w:rFonts w:ascii="Times New Roman" w:hAnsi="Times New Roman" w:cs="Times New Roman"/>
          <w:sz w:val="22"/>
          <w:szCs w:val="22"/>
        </w:rPr>
      </w:pPr>
      <w:r w:rsidRPr="00E136CA">
        <w:rPr>
          <w:rFonts w:ascii="Times New Roman" w:hAnsi="Times New Roman" w:cs="Times New Roman"/>
          <w:sz w:val="22"/>
          <w:szCs w:val="22"/>
        </w:rPr>
        <w:t xml:space="preserve">Sex determination directs individual development into a female or male, which must be properly executed to ensure the individual will be able to reproduce. Despite this pivotal role, the mechanisms controlling sex determination are astonishingly diverse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{"citationItems":[{"id":"ITEM-1","itemData":{"ISBN":"978-0-19-965714-8","author":[{"dropping-particle":"","family":"Beukeboom","given":"Leo W.","non-dropping-particle":"","parse-names":false,"suffix":""},{"dropping-particle":"","family":"Perrin","given":"Nicolas","non-dropping-particle":"","parse-names":false,"suffix":""}],"id":"ITEM-1","issued":{"date-parts":[["2014"]]},"number-of-pages":"1-222","publisher":"Oxford University Press","publisher-place":"Oxford, United Kingdom","title":"The Evolution of Sex Determination","type":"book"},"uris":["http://www.mendeley.com/documents/?uuid=7ed42b19-a6d8-43c1-b77d-f5193e19edb8"]},{"id":"ITEM-2","itemData":{"DOI":"10.1371/journal.pbio.1001899","ISBN":"1545-7885 (Electronic)\\r1544-9173 (Linking)","ISSN":"15457885","PMID":"24983465","abstract":"&lt;sec&gt; &lt;title&gt;&lt;/title&gt; &lt;p&gt;Sex is universal amongst most eukaryotes, yet a remarkable diversity of sex determining mechanisms exists. We review our current understanding of how and why sex determination evolves in animals and plants.&lt;/p&gt; &lt;/sec&gt;","author":[{"dropping-particle":"","family":"Bachtrog","given":"Doris","non-dropping-particle":"","parse-names":false,"suffix":""},{"dropping-particle":"","family":"Mank","given":"Judith E.","non-dropping-particle":"","parse-names":false,"suffix":""},{"dropping-particle":"","family":"Peichel","given":"Catherine L.","non-dropping-particle":"","parse-names":false,"suffix":""},{"dropping-particle":"","family":"Kirkpatrick","given":"Mark","non-dropping-particle":"","parse-names":false,"suffix":""},{"dropping-particle":"","family":"Otto","given":"Sarah P.","non-dropping-particle":"","parse-names":false,"suffix":""},{"dropping-particle":"","family":"Ashman","given":"Tia Lynn","non-dropping-particle":"","parse-names":false,"suffix":""},{"dropping-particle":"","family":"Hahn","given":"Matthew W.","non-dropping-particle":"","parse-names":false,"suffix":""},{"dropping-particle":"","family":"Kitano","given":"Jun","non-dropping-particle":"","parse-names":false,"suffix":""},{"dropping-particle":"","family":"Mayrose","given":"Itay","non-dropping-particle":"","parse-names":false,"suffix":""},{"dropping-particle":"","family":"Ming","given":"Ray","non-dropping-particle":"","parse-names":false,"suffix":""},{"dropping-particle":"","family":"Perrin","given":"Nicolas","non-dropping-particle":"","parse-names":false,"suffix":""},{"dropping-particle":"","family":"Ross","given":"Laura","non-dropping-particle":"","parse-names":false,"suffix":""},{"dropping-particle":"","family":"Valenzuela","given":"Nicole","non-dropping-particle":"","parse-names":false,"suffix":""},{"dropping-particle":"","family":"Vamosi","given":"Jana C.","non-dropping-particle":"","parse-names":false,"suffix":""},{"dropping-particle":"","family":"The Tree of Sex Consortium","given":"","non-dropping-particle":"","parse-names":false,"suffix":""}],"container-title":"PLoS Biology","id":"ITEM-2","issue":"7","issued":{"date-parts":[["2014"]]},"page":"e1001899","title":"Sex determination: why so many ways of doing it?","type":"article-journal","volume":"12"},"uris":["http://www.mendeley.com/documents/?uuid=2be0b05c-9356-4214-8589-ecd73de7c799"]}],"mendeley":{"formattedCitation":"(Bachtrog &lt;i&gt;et al.&lt;/i&gt;, 2014; Beukeboom and Perrin, 2014)","plainTextFormattedCitation":"(Bachtrog et al., 2014; Beukeboom and Perrin, 2014)","previouslyFormattedCitation":"(Bachtrog &lt;i&gt;et al.&lt;/i&gt;, 2014; Beukeboom and Perrin, 2014)"},"properties":{"noteIndex":0},"schema":"https://github.com/citation-style-language/schema/raw/master/csl-citation.json"}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(Bachtrog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2014; Beukeboom and Perrin, 2014)</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In some groups, sex-determining mechanisms exhibit high rates of evolutionary change, suggesting these are liable to turnover. Identifying and understanding the processes underlying the evolution of sex determination has been a major question in evolutionary biology. Theoretical models of sex determination evolution have identified numerous factors that can drive transitions in sex determination</w:t>
      </w:r>
      <w:r w:rsidR="00C7714B" w:rsidRPr="00E136CA">
        <w:rPr>
          <w:rFonts w:ascii="Times New Roman" w:hAnsi="Times New Roman" w:cs="Times New Roman"/>
          <w:sz w:val="22"/>
          <w:szCs w:val="22"/>
        </w:rPr>
        <w:t xml:space="preserve"> (reviewed in </w:t>
      </w:r>
      <w:r w:rsidR="00C7714B" w:rsidRPr="00E136CA">
        <w:rPr>
          <w:rFonts w:ascii="Times New Roman" w:hAnsi="Times New Roman" w:cs="Times New Roman"/>
          <w:sz w:val="22"/>
          <w:szCs w:val="22"/>
        </w:rPr>
        <w:fldChar w:fldCharType="begin" w:fldLock="1"/>
      </w:r>
      <w:r w:rsidR="007F6366" w:rsidRPr="00E136CA">
        <w:rPr>
          <w:rFonts w:ascii="Times New Roman" w:hAnsi="Times New Roman" w:cs="Times New Roman"/>
          <w:sz w:val="22"/>
          <w:szCs w:val="22"/>
        </w:rPr>
        <w:instrText>ADDIN CSL_CITATION {"citationItems":[{"id":"ITEM-1","itemData":{"DOI":"10.1159/000357023","ISBN":"1661-5425","ISSN":"16615425","PMID":"24335102","abstract":"The extraordinary diversity of sex-determining mechanisms found in nature is thought to have arisen by the addition, modification or replacement of regulators at the upstream end of the sex-determining pathway. The spread of a novel regulator of sex determination can manifest itself by an evolutionary transition between environmental and genetic sex determination, for example, or between male and female heterogamety. Both kinds of transition have occurred frequently in the course of evolution. In this paper, various evolutionary forces acting on sex-determining mutations that can bias transitions in one direction or the other are reviewed. Furthermore, the adaptive significance of the main modes of sex determination are discussed, and the common principle underlying ultimate explanations for environmental sex determination, genetic sex determination and maternal control over sex determination in the offspring are highlighted. Most of the current theory concentrates on the population-genetic aspects of sex determination transitions, using models that do not reflect the developmental mechanisms involved in sex determination. However, the increasing availability of molecular data creates opportunities for the future development of mechanistic models that will further clarify how selection and developmental architecture interact to direct the evolution of sex determination genes.","author":[{"dropping-particle":"","family":"Doorn","given":"G. S.","non-dropping-particle":"van","parse-names":false,"suffix":""}],"container-title":"Sexual Development","id":"ITEM-1","issue":"1-3","issued":{"date-parts":[["2014"]]},"page":"7-19","title":"Evolutionary transitions between sex-determining mechanisms: a review of theory","type":"article-journal","volume":"8"},"uris":["http://www.mendeley.com/documents/?uuid=e3f670bf-f071-44f0-874d-bc340f0c89ff"]}],"mendeley":{"formattedCitation":"(van Doorn, 2014)","manualFormatting":"van Doorn, 2014)","plainTextFormattedCitation":"(van Doorn, 2014)","previouslyFormattedCitation":"(van Doorn, 2014)"},"properties":{"noteIndex":0},"schema":"https://github.com/citation-style-language/schema/raw/master/csl-citation.json"}</w:instrText>
      </w:r>
      <w:r w:rsidR="00C7714B"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van Doorn, 2014)</w:t>
      </w:r>
      <w:r w:rsidR="00C7714B"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These transitions occur through the invasion of a novel sex-determining gene, typically on a different chromosome pair so that a former autosome turns into a novel sex chromosome pair (though novel sex-determining genes may also evolve on existing sex chromosomes). They may occur neutrally, e.g. through genetic drift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10.1534/genetics.117.300151/-/DC1.1","ISBN":"0000000306294","author":[{"dropping-particle":"","family":"Veller","given":"Carl","non-dropping-particle":"","parse-names":false,"suffix":""},{"dropping-particle":"","family":"Muralidhar","given":"Pavitra","non-dropping-particle":"","parse-names":false,"suffix":""},{"dropping-particle":"","family":"Constable","given":"George W A","non-dropping-particle":"","parse-names":false,"suffix":""},{"dropping-particle":"","family":"Nowak","given":"Martin A","non-dropping-particle":"","parse-names":false,"suffix":""}],"container-title":"Genetics","id":"ITEM-1","issue":"October","issued":{"date-parts":[["2017"]]},"page":"711-727","title":"Drift-induced selection between male and female heterogamety","type":"article-journal","volume":"207"},"uris":["http://www.mendeley.com/documents/?uuid=d4579b2e-9496-4ed6-b9e3-1a45594e7cf8"]},{"id":"ITEM-2","itemData":{"DOI":"10.1038/hdy.1977.38","ISBN":"0018-067X","ISSN":"0018-067X","PMID":"268319","author":[{"dropping-particle":"","family":"Bull","given":"James J","non-dropping-particle":"","parse-names":false,"suffix":""},{"dropping-particle":"","family":"Charnov","given":"Eric L","non-dropping-particle":"","parse-names":false,"suffix":""}],"container-title":"Heredity","id":"ITEM-2","issue":"1","issued":{"date-parts":[["1977"]]},"page":"1-14","title":"Changes in the heterogametic mechanism of sex determination","type":"article-journal","volume":"39"},"uris":["http://www.mendeley.com/documents/?uuid=08776318-ed46-44fc-a62c-c7f02fcbbe09"]}],"mendeley":{"formattedCitation":"(Bull and Charnov, 1977; Veller &lt;i&gt;et al.&lt;/i&gt;, 2017)","plainTextFormattedCitation":"(Bull and Charnov, 1977; Veller et al., 2017)","previouslyFormattedCitation":"(Bull and Charnov, 1977; Veller &lt;i&gt;et al.&lt;/i&gt;, 2017)"},"properties":{"noteIndex":0},"schema":"https://github.com/citation-style-language/schema/raw/master/csl-citation.json"}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(Bull and Charnov, 1977; Veller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2017)</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t>
      </w:r>
      <w:r w:rsidR="0097792A" w:rsidRPr="00E136CA">
        <w:rPr>
          <w:rFonts w:ascii="Times New Roman" w:hAnsi="Times New Roman" w:cs="Times New Roman"/>
          <w:sz w:val="22"/>
          <w:szCs w:val="22"/>
        </w:rPr>
        <w:t xml:space="preserve">or may be driven by one of </w:t>
      </w:r>
      <w:r w:rsidRPr="00E136CA">
        <w:rPr>
          <w:rFonts w:ascii="Times New Roman" w:hAnsi="Times New Roman" w:cs="Times New Roman"/>
          <w:sz w:val="22"/>
          <w:szCs w:val="22"/>
        </w:rPr>
        <w:t>numerous selective processes including segregation distortion</w:t>
      </w:r>
      <w:r w:rsidR="00C7714B" w:rsidRPr="00E136CA">
        <w:rPr>
          <w:rFonts w:ascii="Times New Roman" w:hAnsi="Times New Roman" w:cs="Times New Roman"/>
          <w:sz w:val="22"/>
          <w:szCs w:val="22"/>
        </w:rPr>
        <w:t xml:space="preserve"> </w:t>
      </w:r>
      <w:r w:rsidR="00C7714B"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{"citationItems":[{"id":"ITEM-1","itemData":{"DOI":"10.1038/hdy.2009.104","ISBN":"1365-2540","ISSN":"1365-2540","PMID":"19672280","abstract":"Segregation distorters are alleles that distort normal segregation in their own favour. Sex chromosomal distorters lead to biased sex ratios, and the presence of such distorters, therefore, may induce selection for a change in the mechanism of sex determination. The evolutionary dynamics of distorter-induced changes in sex determination has only been studied in some specific systems. Here, we present a generic model for this process. We consider three scenarios: a driving X chromosome, a driving Y chromosome and a driving autosome with a male-determining factor. We investigate how the invasion prospects of a new sex-determining factor are affected by the strength of distortion and the fitness effect of the distorting allele. Our models show that in many cases, segregation distortion does create selection pressure, allowing novel sex-determining alleles to spread. When distortion leads to female-biased sex ratios, a new masculinizing gene can invade, leading to a new male heterogametic system. When distortion leads to male-biased sex ratios, a feminizing factor can invade and cause a switch to female heterogamety. In many cases, the distorter-induced change in the sex-determining system eventually leads to loss of the distorter from the population. Hence, the presence of sex chromosomal distorters will often only be transient, and the distorters may remain unnoticed. The role of segregation distortion in the evolution of sex determination may, therefore, be underestimated.","author":[{"dropping-particle":"","family":"Kozielska","given":"M.","non-dropping-particle":"","parse-names":false,"suffix":""},{"dropping-particle":"","family":"Weissing","given":"F. J.","non-dropping-particle":"","parse-names":false,"suffix":""},{"dropping-particle":"","family":"Beukeboom","given":"L. W.","non-dropping-particle":"","parse-names":false,"suffix":""},{"dropping-particle":"","family":"Pen","given":"I.","non-dropping-particle":"","parse-names":false,"suffix":""}],"container-title":"Heredity","id":"ITEM-1","issue":"1","issued":{"date-parts":[["2010"]]},"page":"100-112","publisher":"Nature Publishing Group","title":"Segregation distortion and the evolution of sex-determining mechanisms.","type":"article-journal","volume":"104"},"uris":["http://www.mendeley.com/documents/?uuid=76e81dcc-9363-4cc4-a47d-b6e76b58d2f8"]},{"id":"ITEM-2","itemData":{"DOI":"10.1098/rspb.2014.1932","ISSN":"14712954","PMID":"25392470","abstract":"Most animals and many plants make use of specialized chromosomes (sex chromosomes) to determine an individual’s sex. Best known are the XY and ZW sex-determination systems. Despite having evolved numerous times, sex chromosomes present something of an evolutionary puzzle. At their origin, alleles that dictate development as one sex or the other (primitive sex chromosomes) face a selective penalty, as they will be found more often in the more abundant sex. How is it possible that primitive sex chromosomes overcome this disadvantage? Any theory for the origin of sex chromosomes must identify the benefit that outweighs this cost and enables a sex-determining mutation to establish in the population. Here we show that a new sex-determining allele succeeds when linked to a sex-specific meiotic driver. The new sex-determining allele benefits from confining the driving allele to the sex in which it gains the benefit of drive. Our model requires few special assumptions and is sufficiently general to apply to the evolution of sex chromosomes in outbreeding cosexual or dioecious species. We highlight predictions of the model that can discriminate between this and previous theories of sex-chromosome origins.","author":[{"dropping-particle":"","family":"Úbeda","given":"Francisco","non-dropping-particle":"","parse-names":false,"suffix":""},{"dropping-particle":"","family":"Patten","given":"Manus M.","non-dropping-particle":"","parse-names":false,"suffix":""},{"dropping-particle":"","family":"Wild","given":"Geoff","non-dropping-particle":"","parse-names":false,"suffix":""}],"container-title":"Proceedings of the Royal Society B: Biological Sciences","id":"ITEM-2","issue":"1798","issued":{"date-parts":[["2014"]]},"page":"20141932","title":"On the origin of sex chromosomes from meiotic drive","type":"article-journal","volume":"282"},"uris":["http://www.mendeley.com/documents/?uuid=4e49c759-1f53-4ff7-b704-31fbc14a0999"]}],"mendeley":{"formattedCitation":"(Kozielska &lt;i&gt;et al.&lt;/i&gt;, 2010; Úbeda &lt;i&gt;et al.&lt;/i&gt;, 2014)","plainTextFormattedCitation":"(Kozielska et al., 2010; Úbeda et al., 2014)","previouslyFormattedCitation":"(Kozielska &lt;i&gt;et al.&lt;/i&gt;, 2010; Úbeda &lt;i&gt;et al.&lt;/i&gt;, 2014)"},"properties":{"noteIndex":0},"schema":"https://github.com/citation-style-language/schema/raw/master/csl-citation.json"}</w:instrText>
      </w:r>
      <w:r w:rsidR="00C7714B"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(Kozielska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xml:space="preserve">, 2010; Úbeda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2014)</w:t>
      </w:r>
      <w:r w:rsidR="00C7714B" w:rsidRPr="00E136CA">
        <w:rPr>
          <w:rFonts w:ascii="Times New Roman" w:hAnsi="Times New Roman" w:cs="Times New Roman"/>
          <w:sz w:val="22"/>
          <w:szCs w:val="22"/>
        </w:rPr>
        <w:fldChar w:fldCharType="end"/>
      </w:r>
      <w:r w:rsidRPr="00E136CA">
        <w:rPr>
          <w:rFonts w:ascii="Times New Roman" w:hAnsi="Times New Roman" w:cs="Times New Roman"/>
          <w:sz w:val="22"/>
          <w:szCs w:val="22"/>
        </w:rPr>
        <w:t>, sex ratio selection</w:t>
      </w:r>
      <w:r w:rsidR="00C7714B" w:rsidRPr="00E136CA">
        <w:rPr>
          <w:rFonts w:ascii="Times New Roman" w:hAnsi="Times New Roman" w:cs="Times New Roman"/>
          <w:sz w:val="22"/>
          <w:szCs w:val="22"/>
        </w:rPr>
        <w:t xml:space="preserve"> </w:t>
      </w:r>
      <w:r w:rsidR="00C7714B"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{"citationItems":[{"id":"ITEM-1","itemData":{"DOI":"10.1111/j.1420-9101.2005.01040.x","ISBN":"1010-061X","ISSN":"1010061X","PMID":"16674584","abstract":"Sex determining (SD) mechanisms are highly variable between different taxonomic groups and appear to change relatively quickly during evolution. Sex ratio selection could be a dominant force causing such changes. We investigate theoretically the effect of sex ratio selection on the dynamics of a multi-factorial SD system. The system considered resembles the naturally occurring three-locus system of the housefly, which allows for male heterogamety, female heterogamety and a variety of other mechanisms. Sex ratio selection is modelled by assuming cost differences in the production of sons and daughters, a scenario leading to a strong sex ratio bias in the absence of constraints imposed by the mechanism of sex determination. We show that, despite of the presumed flexibility of the SD system considered, equilibrium sex ratios never deviate strongly from 1 : 1. Even if daughters are very costly, a male-biased sex ratio can never evolve. If sons are more costly, sex ratio can be slightly female biased but even in case of large cost differences the bias is very small (&lt;10% from 1 : 1). Sex ratio selection can lead to a shift in the SD mechanism, but cannot be the sole cause of complete switches from one SD system to another. In fact, more than one locus remains polymorphic at equilibrium. We discuss our results in the context of evolution of the variable SD mechanism found in natural housefly populations.","author":[{"dropping-particle":"","family":"Kozielska","given":"M.","non-dropping-particle":"","parse-names":false,"suffix":""},{"dropping-particle":"","family":"Pen","given":"I.","non-dropping-particle":"","parse-names":false,"suffix":""},{"dropping-particle":"","family":"Beukeboom","given":"L. W.","non-dropping-particle":"","parse-names":false,"suffix":""},{"dropping-particle":"","family":"Weissing","given":"F. J.","non-dropping-particle":"","parse-names":false,"suffix":""}],"container-title":"Journal of Evolutionary Biology","id":"ITEM-1","issue":"3","issued":{"date-parts":[["2006"]]},"page":"879-888","title":"Sex ratio selection and multi-factorial sex determination in the housefly: A dynamic model","type":"article-journal","volume":"19"},"uris":["http://www.mendeley.com/documents/?uuid=a25edea1-c600-4d41-9940-f8bf23e63066"]},{"id":"ITEM-2","itemData":{"DOI":"10.1016/j.tree.2007.03.008","ISBN":"0169-5347","ISSN":"01695347","PMID":"17418448","abstract":"Sex determination is a fundamental process governed by diverse mechanisms. Sex ratio selection is commonly implicated in the evolution of sex-determining systems, although formal models are rare. Here, we argue that, although sex ratio selection can induce shifts in sex determination, genomic conflicts between parents and offspring can explain why single-factor systems (e.g. XY/XX or ZW/ZZ) are common even in species that experience selection for biased sex ratios. Importantly, evolutionary shifts in sex determination do not always result in the biased production of sons and daughters sensu sex ratio theory. Thus, equal sex ratios might be an emergent character of sex-determining systems even when biased sex ratios are favored by selection. ?? 2007 Elsevier Ltd. All rights reserved.","author":[{"dropping-particle":"","family":"Uller","given":"Tobias","non-dropping-particle":"","parse-names":false,"suffix":""},{"dropping-particle":"","family":"Pen","given":"Ido","non-dropping-particle":"","parse-names":false,"suffix":""},{"dropping-particle":"","family":"Wapstra","given":"Erik","non-dropping-particle":"","parse-names":false,"suffix":""},{"dropping-particle":"","family":"Beukeboom","given":"Leo W.","non-dropping-particle":"","parse-names":false,"suffix":""},{"dropping-particle":"","family":"Komdeur","given":"Jan","non-dropping-particle":"","parse-names":false,"suffix":""}],"container-title":"Trends in Ecology and Evolution","id":"ITEM-2","issue":"6","issued":{"date-parts":[["2007"]]},"note":"intergenomic conflict may occur between parents and offspring over the offspring's sex when (different) sex determination genes can affect the offspring's SD process via parental effects and the development stage of the offspring.","page":"292-297","title":"The evolution of sex ratios and sex-determining systems","type":"article-journal","volume":"22"},"uris":["http://www.mendeley.com/documents/?uuid=a152bf36-dd28-46ff-9348-916e30e8bc36"]},{"id":"ITEM-3","itemData":{"DOI":"10.1146/annurev.ecolsys.29.1.233","ISSN":"00664162","abstract":"Genetic mechanisms of sex determination are unexpectedly diverse and change rapidly during evolution. We review the role of genetic conflict as the driving force behind this diversity and turnover. Genetic conflict occurs when different components of a genetic system are subject to selection in opposite directions. Conflict may occur between genomes (including paternal-maternal and parental-zygotic conflicts) or within genomes (between cytoplasmic and nuclear genes or sex chromosomes and autosomes). The sex-determining system consists of parental sex-ratio genes, parental-effect sex determiners, and zygotic sex determiners, which are subject to different selection pressures because of differences in their modes of inheritance and expression. Genetic conflict theory is used to explain the evolution of several sex-determining mechanisms, including sex chromosome drive, cytoplasmic sex-ratio distortion, and cytoplasmic male sterility in plants. Although still limited, there is growing evidence that genetic conflict could be important in the evolution of sex-determining mechanisms.","author":[{"dropping-particle":"","family":"Werren","given":"John H.","non-dropping-particle":"","parse-names":false,"suffix":""},{"dropping-particle":"","family":"Beukeboom","given":"Leo W.","non-dropping-particle":"","parse-names":false,"suffix":""}],"container-title":"Annual Review of Ecology and Systematics","id":"ITEM-3","issued":{"date-parts":[["1998"]]},"page":"233-261","title":"Sex determination, sex ratios, and genetic conflict","type":"article-journal","volume":"29"},"uris":["http://www.mendeley.com/documents/?uuid=d8590a43-6fae-40c4-ad9e-eb0427152949"]}],"mendeley":{"formattedCitation":"(Werren and Beukeboom, 1998; Kozielska &lt;i&gt;et al.&lt;/i&gt;, 2006; Uller &lt;i&gt;et al.&lt;/i&gt;, 2007)","plainTextFormattedCitation":"(Werren and Beukeboom, 1998; Kozielska et al., 2006; Uller et al., 2007)","previouslyFormattedCitation":"(Werren and Beukeboom, 1998; Kozielska &lt;i&gt;et al.&lt;/i&gt;, 2006; Uller &lt;i&gt;et al.&lt;/i&gt;, 2007)"},"properties":{"noteIndex":0},"schema":"https://github.com/citation-style-language/schema/raw/master/csl-citation.json"}</w:instrText>
      </w:r>
      <w:r w:rsidR="00C7714B"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(Werren and Beukeboom, 1998; Kozielska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xml:space="preserve">, 2006; Uller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2007)</w:t>
      </w:r>
      <w:r w:rsidR="00C7714B"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and sexually-antagonistic selection </w:t>
      </w:r>
      <w:r w:rsidR="00C7714B"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id":"ITEM-3","itemData":{"DOI":"10.1038/s41559-017-0427-9","ISSN":"2397-334X","author":[{"dropping-particle":"","family":"Muralidhar","given":"Pavitra","non-dropping-particle":"","parse-names":false,"suffix":""},{"dropping-particle":"","family":"Veller","given":"Carl","non-dropping-particle":"","parse-names":false,"suffix":""}],"container-title":"Nature Ecology &amp; Evolution","id":"ITEM-3","issued":{"date-parts":[["2018"]]},"page":"343-351","title":"Sexual antagonism and the instability of environmental sex determination","type":"article-journal","volume":"2"},"uris":["http://www.mendeley.com/documents/?uuid=b1558e72-f447-4b5e-b731-a25a9f54d6f0"]}],"mendeley":{"formattedCitation":"(van Doorn and Kirkpatrick, 2007, 2010; Muralidhar and Veller, 2018)","plainTextFormattedCitation":"(van Doorn and Kirkpatrick, 2007, 2010; Muralidhar and Veller, 2018)","previouslyFormattedCitation":"(van Doorn and Kirkpatrick, 2007, 2010; Muralidhar and Veller, 2018)"},"properties":{"noteIndex":0},"schema":"https://github.com/citation-style-language/schema/raw/master/csl-citation.json"}</w:instrText>
      </w:r>
      <w:r w:rsidR="00C7714B"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(van Doorn and Kirkpatrick, 2007, 2010; Muralidhar and Veller, 2018)</w:t>
      </w:r>
      <w:r w:rsidR="00C7714B"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t>
      </w:r>
      <w:bookmarkStart w:id="0" w:name="_Hlk160199059"/>
      <w:r w:rsidRPr="00E136CA">
        <w:rPr>
          <w:rFonts w:ascii="Times New Roman" w:hAnsi="Times New Roman" w:cs="Times New Roman"/>
          <w:sz w:val="22"/>
          <w:szCs w:val="22"/>
        </w:rPr>
        <w:t xml:space="preserve">Furthermore, environmental effects may </w:t>
      </w:r>
      <w:r w:rsidR="00A50753" w:rsidRPr="00E136CA">
        <w:rPr>
          <w:rFonts w:ascii="Times New Roman" w:hAnsi="Times New Roman" w:cs="Times New Roman"/>
          <w:sz w:val="22"/>
          <w:szCs w:val="22"/>
        </w:rPr>
        <w:t>cause variation in the expression of sex determination genes, thus interfering with</w:t>
      </w:r>
      <w:r w:rsidRPr="00E136CA">
        <w:rPr>
          <w:rFonts w:ascii="Times New Roman" w:hAnsi="Times New Roman" w:cs="Times New Roman"/>
          <w:sz w:val="22"/>
          <w:szCs w:val="22"/>
        </w:rPr>
        <w:t xml:space="preserve"> sex determination, and thereby help shape its evolutionary trajectory (e.g.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{"citationItems":[{"id":"ITEM-1","itemData":{"abstract":"Sex determination (SD) is a crucial developmental process, but its molecular underpinnings are very diverse, both between and within species. SD mechanisms have traditionally been categorized as either genetic (GSD) or environmental (ESD), depending on the type of cue that triggers sexual differentiation. However, mixed systems, with both genetic and environmental components, are more prevalent than previously thought. Here, we show theoretically that environmental effects on expression levels of genes within SD regulatory mechanisms can easily trigger within-species evolutionary divergence of SD mechanisms. This may lead to the stable coexistence of multiple SD mechanisms and to spatial variation in the occurrence of different SD mechanisms along environmental gradients. We applied the model to the SD system of the housefly, a global species with world-wide latitudinal clines in the frequencies of different SD systems, and found that it correctly predicted these clines if specific genes in the housefly SD system were assumed to have temperature-dependent expression levels. We conclude that environmental sensitivity of gene regulatory networks may play an important role in diversification of SD mechanisms.","author":[{"dropping-particle":"","family":"Schenkel","given":"M A","non-dropping-particle":"","parse-names":false,"suffix":""},{"dropping-particle":"","family":"Billeter","given":"Jean-Christophe","non-dropping-particle":"","parse-names":false,"suffix":""},{"dropping-particle":"","family":"Beukeboom","given":"Leo W.","non-dropping-particle":"","parse-names":false,"suffix":""},{"dropping-particle":"","family":"Pen","given":"Ido","non-dropping-particle":"","parse-names":false,"suffix":""}],"container-title":"Evolution Letters","id":"ITEM-1","issue":"April","issued":{"date-parts":[["2023"]]},"page":"132-144","title":"Divergent evolution of genetic sex determination mechanisms along environmental gradients","type":"article-journal","volume":"7"},"uris":["http://www.mendeley.com/documents/?uuid=be3f090d-5e21-40b4-9b5f-60480a9119a8"]},{"id":"ITEM-2","itemData":{"DOI":"10.1038/nature09512","ISSN":"0028-0836","author":[{"dropping-particle":"","family":"Pen","given":"Ido","non-dropping-particle":"","parse-names":false,"suffix":""},{"dropping-particle":"","family":"Uller","given":"Tobias","non-dropping-particle":"","parse-names":false,"suffix":""},{"dropping-particle":"","family":"Feldmeyer","given":"Barbara","non-dropping-particle":"","parse-names":false,"suffix":""},{"dropping-particle":"","family":"Harts","given":"Anna","non-dropping-particle":"","parse-names":false,"suffix":""},{"dropping-particle":"","family":"While","given":"Geoffrey M","non-dropping-particle":"","parse-names":false,"suffix":""},{"dropping-particle":"","family":"Wapstra","given":"Erik","non-dropping-particle":"","parse-names":false,"suffix":""}],"container-title":"Nature","id":"ITEM-2","issue":"7322","issued":{"date-parts":[["2010"]]},"page":"436-438","publisher":"Nature Publishing Group","title":"Climate-driven population divergence in sex-determining systems","type":"article-journal","volume":"468"},"uris":["http://www.mendeley.com/documents/?uuid=9c8fc580-b61d-47e4-9442-4a57f2cb0434"]}],"mendeley":{"formattedCitation":"(Pen &lt;i&gt;et al.&lt;/i&gt;, 2010; Schenkel &lt;i&gt;et al.&lt;/i&gt;, 2023)","manualFormatting":"Pen et al. 2010; Schenkel et al. 2023)","plainTextFormattedCitation":"(Pen et al., 2010; Schenkel et al., 2023)","previouslyFormattedCitation":"(Pen &lt;i&gt;et al.&lt;/i&gt;, 2010; Schenkel &lt;i&gt;et al.&lt;/i&gt;, 2023)"},"properties":{"noteIndex":0},"schema":"https://github.com/citation-style-language/schema/raw/master/csl-citation.json"}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Pen et al. 2010; Schenkel et al. 2023)</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t>
      </w:r>
      <w:bookmarkEnd w:id="0"/>
      <w:r w:rsidRPr="00E136CA">
        <w:rPr>
          <w:rFonts w:ascii="Times New Roman" w:hAnsi="Times New Roman" w:cs="Times New Roman"/>
          <w:sz w:val="22"/>
          <w:szCs w:val="22"/>
        </w:rPr>
        <w:t xml:space="preserve">Sex determination mechanisms are thus incredibly malleable, and transitions between different systems can occur readily. </w:t>
      </w:r>
    </w:p>
    <w:p w14:paraId="0D61DE85" w14:textId="420DC198" w:rsidR="00DF7438" w:rsidRPr="00E136CA" w:rsidRDefault="003F5E3D" w:rsidP="00D17294">
      <w:pPr>
        <w:ind w:firstLine="708"/>
        <w:rPr>
          <w:rFonts w:ascii="Times New Roman" w:hAnsi="Times New Roman" w:cs="Times New Roman"/>
          <w:sz w:val="22"/>
          <w:szCs w:val="22"/>
        </w:rPr>
      </w:pPr>
      <w:r w:rsidRPr="00E136CA">
        <w:rPr>
          <w:rFonts w:ascii="Times New Roman" w:hAnsi="Times New Roman" w:cs="Times New Roman"/>
          <w:sz w:val="22"/>
          <w:szCs w:val="22"/>
        </w:rPr>
        <w:t xml:space="preserve">As noted above, transitions in sex determination often results in the establishment of a novel sex chromosome pair. </w:t>
      </w:r>
      <w:bookmarkStart w:id="1" w:name="_Hlk160198963"/>
      <w:r w:rsidRPr="00E136CA">
        <w:rPr>
          <w:rFonts w:ascii="Times New Roman" w:hAnsi="Times New Roman" w:cs="Times New Roman"/>
          <w:sz w:val="22"/>
          <w:szCs w:val="22"/>
        </w:rPr>
        <w:t xml:space="preserve">Sex chromosomes </w:t>
      </w:r>
      <w:r w:rsidR="00A50753" w:rsidRPr="00E136CA">
        <w:rPr>
          <w:rFonts w:ascii="Times New Roman" w:hAnsi="Times New Roman" w:cs="Times New Roman"/>
          <w:sz w:val="22"/>
          <w:szCs w:val="22"/>
        </w:rPr>
        <w:t>represent a special component</w:t>
      </w:r>
      <w:r w:rsidRPr="00E136CA">
        <w:rPr>
          <w:rFonts w:ascii="Times New Roman" w:hAnsi="Times New Roman" w:cs="Times New Roman"/>
          <w:sz w:val="22"/>
          <w:szCs w:val="22"/>
        </w:rPr>
        <w:t xml:space="preserve"> </w:t>
      </w:r>
      <w:r w:rsidR="00A50753" w:rsidRPr="00E136CA">
        <w:rPr>
          <w:rFonts w:ascii="Times New Roman" w:hAnsi="Times New Roman" w:cs="Times New Roman"/>
          <w:sz w:val="22"/>
          <w:szCs w:val="22"/>
        </w:rPr>
        <w:t xml:space="preserve">of </w:t>
      </w:r>
      <w:r w:rsidRPr="00E136CA">
        <w:rPr>
          <w:rFonts w:ascii="Times New Roman" w:hAnsi="Times New Roman" w:cs="Times New Roman"/>
          <w:sz w:val="22"/>
          <w:szCs w:val="22"/>
        </w:rPr>
        <w:t xml:space="preserve">the genome owing to the presence of the master sex-determining gene, </w:t>
      </w:r>
      <w:r w:rsidR="00A50753" w:rsidRPr="00E136CA">
        <w:rPr>
          <w:rFonts w:ascii="Times New Roman" w:hAnsi="Times New Roman" w:cs="Times New Roman"/>
          <w:sz w:val="22"/>
          <w:szCs w:val="22"/>
        </w:rPr>
        <w:t xml:space="preserve">which causes the sex chromosomes to </w:t>
      </w:r>
      <w:r w:rsidRPr="00E136CA">
        <w:rPr>
          <w:rFonts w:ascii="Times New Roman" w:hAnsi="Times New Roman" w:cs="Times New Roman"/>
          <w:sz w:val="22"/>
          <w:szCs w:val="22"/>
        </w:rPr>
        <w:t>segregat</w:t>
      </w:r>
      <w:r w:rsidR="00A50753" w:rsidRPr="00E136CA">
        <w:rPr>
          <w:rFonts w:ascii="Times New Roman" w:hAnsi="Times New Roman" w:cs="Times New Roman"/>
          <w:sz w:val="22"/>
          <w:szCs w:val="22"/>
        </w:rPr>
        <w:t>e</w:t>
      </w:r>
      <w:r w:rsidRPr="00E136CA">
        <w:rPr>
          <w:rFonts w:ascii="Times New Roman" w:hAnsi="Times New Roman" w:cs="Times New Roman"/>
          <w:sz w:val="22"/>
          <w:szCs w:val="22"/>
        </w:rPr>
        <w:t xml:space="preserve"> to and from females and males in biased patterns </w:t>
      </w:r>
      <w:r w:rsidRPr="00E136CA">
        <w:rPr>
          <w:rFonts w:ascii="Times New Roman" w:hAnsi="Times New Roman" w:cs="Times New Roman"/>
          <w:sz w:val="22"/>
          <w:szCs w:val="22"/>
        </w:rPr>
        <w:fldChar w:fldCharType="begin" w:fldLock="1"/>
      </w:r>
      <w:r w:rsidR="003D5B00" w:rsidRPr="00E136CA">
        <w:rPr>
          <w:rFonts w:ascii="Times New Roman" w:hAnsi="Times New Roman" w:cs="Times New Roman"/>
          <w:sz w:val="22"/>
          <w:szCs w:val="22"/>
        </w:rPr>
        <w:instrText>ADDIN CSL_CITATION {"citationItems":[{"id":"ITEM-1","itemData":{"DOI":"10.1101/cshperspect.a017525","ISBN":"1943-0264","ISSN":"19430264","PMID":"25059710","abstract":"Sexual antagonism occurs when an allele is beneficial in one sex but costly in the other. Parental antagonism occurs when an allele is beneficial when inherited from one sex but costly when inherited from the other because of fitness interactions among kin. Sexual and parental antagonisms together define four genetic niches within the genome that favor different patterns of gene expression. Natural selection generates linkage disequilibrium among sexually and parentally antagonistic loci with male-beneficial alleles coupled to alleles that are beneficial when inherited from males and female-beneficial alleles coupled to alleles that are beneficial when inherited from females. Linkage disequilibrium also develops between sexually and parentally antagonistic loci and loci that influence sex determination. Genes evolve sex-specific expression to resolve sexual antagonism and evolve imprinted expression to resolve parental antagonism. Sex-specific chromosomes allow a gene to specialize in a single niche.","author":[{"dropping-particle":"","family":"Haig","given":"David","non-dropping-particle":"","parse-names":false,"suffix":""},{"dropping-particle":"","family":"Úbeda","given":"Francisco","non-dropping-particle":"","parse-names":false,"suffix":""},{"dropping-particle":"","family":"Patten","given":"Manus M.","non-dropping-particle":"","parse-names":false,"suffix":""}],"container-title":"Cold Spring Harbor Perspectives in Biology","id":"ITEM-1","issue":"9","issued":{"date-parts":[["2014"]]},"note":"Little P. 1996. Woman’s meat, a man’s poison. Nature 382: 494–495.\n\nHedrick 1999, Prout 2000\n\nConnallon and Clarke 2011, 2013; Gallach and Betra´n 2011)","page":"a017525","title":"Specialists and generalists: the sexual ecology of the genome","type":"article-journal","volume":"6"},"uris":["http://www.mendeley.com/documents/?uuid=6514701d-d149-4837-b327-190b5e447c6c"]},{"id":"ITEM-2","itemData":{"DOI":"10.1016/B978-0-12-800049-6.00147-5","ISBN":"9780128000496","author":[{"dropping-particle":"","family":"Schenkel","given":"M. A.","non-dropping-particle":"","parse-names":false,"suffix":""},{"dropping-particle":"","family":"Beukeboom","given":"L. W.","non-dropping-particle":"","parse-names":false,"suffix":""}],"container-title":"Encyclopedia of Evolutionary Biology","id":"ITEM-2","issued":{"date-parts":[["2016"]]},"page":"72-80","title":"Sex chromosome evolution: birth, maturation, decay, and rebirth","type":"chapter","volume":"4"},"uris":["http://www.mendeley.com/documents/?uuid=ef504dbc-fb16-4bed-aa75-faaea4b5d59b"]},{"id":"ITEM-3","itemData":{"author":[{"dropping-particle":"","family":"Rice","given":"William R.","non-dropping-particle":"","parse-names":false,"suffix":""}],"container-title":"Evolution","id":"ITEM-3","issue":"4","issued":{"date-parts":[["1984"]]},"page":"735-742","title":"Sex chromosomes and the evolution of sexual dimorphism","type":"article-journal","volume":"38"},"uris":["http://www.mendeley.com/documents/?uuid=7ffdf93e-87b3-49ef-aaaf-9fc0849f4674"]},{"id":"ITEM-4","itemData":{"DOI":"10.1038/hdy.1994.127","ISBN":"0018-067X","ISSN":"0018-067X","PMID":"7928393","abstract":"The fitness of a mammalian zygote is affected by its probability of implantation and of postimplantation maintenance as well as the level of transplacental and transmammary uptake of resources. As with paternally expressed imprinted genes, in a species in which females are not obligately monogamous, a Y-linked sequence that can positively alter any of the above parameters could spread in a population even if it harms the prospects of other embryos. Such a selfish Y-linked gene could act as a sex ratio distorter. In contrast to autosomal imprinted loci, the patrilineal inheritance of the Y ensures that selfish Y-linked growth-promoting genes need not evolve a means to ensure correct parent-dependent expression rules. Thus, as the conditions for both their initial evolution and spread are relatively relaxed, the mammalian Y chromosome is expected to be an attractor for growth-promoting genes. Data from mice and humans indicate that, as expected and in contrast to the Y of flies, the mammalian Y harbours growth factors, sex ratio factors and multiple foetally expressed genes. The accumulation of Y-linked genes may also be explained in terms of sexual antagonism. Sexual antagonism and the model presented here are not mutually exclusive.","author":[{"dropping-particle":"","family":"Hurst","given":"L D","non-dropping-particle":"","parse-names":false,"suffix":""}],"container-title":"Heredity","id":"ITEM-4","issued":{"date-parts":[["1994"]]},"page":"223-232","title":"Embryonic growth and the evolution of the mammalian Y chromosome. I. The Y as an attractor for selfish growth factors.","type":"article-journal","volume":"73"},"uris":["http://www.mendeley.com/documents/?uuid=df8ff7aa-bc97-49af-8d22-7ff50177496f"]}],"mendeley":{"formattedCitation":"(Rice, 1984; Hurst, 1994; Haig &lt;i&gt;et al.&lt;/i&gt;, 2014; Schenkel and Beukeboom, 2016)","manualFormatting":"(Rice, 1984; Hurst, 1994; Haig et al., 2014; Schenkel and Beukeboom, 2016","plainTextFormattedCitation":"(Rice, 1984; Hurst, 1994; Haig et al., 2014; Schenkel and Beukeboom, 2016)","previouslyFormattedCitation":"(Rice, 1984; Hurst, 1994; Haig &lt;i&gt;et al.&lt;/i&gt;, 2014; Schenkel and Beukeboom, 2016)"},"properties":{"noteIndex":0},"schema":"https://github.com/citation-style-language/schema/raw/master/csl-citation.json"}</w:instrText>
      </w:r>
      <w:r w:rsidRPr="00E136CA">
        <w:rPr>
          <w:rFonts w:ascii="Times New Roman" w:hAnsi="Times New Roman" w:cs="Times New Roman"/>
          <w:sz w:val="22"/>
          <w:szCs w:val="22"/>
        </w:rPr>
        <w:fldChar w:fldCharType="separate"/>
      </w:r>
      <w:r w:rsidR="00037EDC" w:rsidRPr="00E136CA">
        <w:rPr>
          <w:rFonts w:ascii="Times New Roman" w:hAnsi="Times New Roman" w:cs="Times New Roman"/>
          <w:noProof/>
          <w:sz w:val="22"/>
          <w:szCs w:val="22"/>
        </w:rPr>
        <w:t xml:space="preserve">(Rice, 1984; Hurst, 1994; Haig </w:t>
      </w:r>
      <w:r w:rsidR="00037EDC" w:rsidRPr="00E136CA">
        <w:rPr>
          <w:rFonts w:ascii="Times New Roman" w:hAnsi="Times New Roman" w:cs="Times New Roman"/>
          <w:i/>
          <w:noProof/>
          <w:sz w:val="22"/>
          <w:szCs w:val="22"/>
        </w:rPr>
        <w:t>et al.</w:t>
      </w:r>
      <w:r w:rsidR="00037EDC" w:rsidRPr="00E136CA">
        <w:rPr>
          <w:rFonts w:ascii="Times New Roman" w:hAnsi="Times New Roman" w:cs="Times New Roman"/>
          <w:noProof/>
          <w:sz w:val="22"/>
          <w:szCs w:val="22"/>
        </w:rPr>
        <w:t>, 2014; Schenkel and Beukeboom, 2016</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Figure 1A). </w:t>
      </w:r>
      <w:bookmarkEnd w:id="1"/>
      <w:r w:rsidRPr="00E136CA">
        <w:rPr>
          <w:rFonts w:ascii="Times New Roman" w:hAnsi="Times New Roman" w:cs="Times New Roman"/>
          <w:sz w:val="22"/>
          <w:szCs w:val="22"/>
        </w:rPr>
        <w:t xml:space="preserve">Consequently, genes that differently affect fitness depending on the carrier’s sex, or the origin of the allele, may evolve differently on these chromosomes as compared to when they occur on autosomes </w:t>
      </w:r>
      <w:r w:rsidRPr="00E136CA">
        <w:rPr>
          <w:rFonts w:ascii="Times New Roman" w:hAnsi="Times New Roman" w:cs="Times New Roman"/>
          <w:sz w:val="22"/>
          <w:szCs w:val="22"/>
        </w:rPr>
        <w:fldChar w:fldCharType="begin" w:fldLock="1"/>
      </w:r>
      <w:r w:rsidR="00037EDC" w:rsidRPr="00E136CA">
        <w:rPr>
          <w:rFonts w:ascii="Times New Roman" w:hAnsi="Times New Roman" w:cs="Times New Roman"/>
          <w:sz w:val="22"/>
          <w:szCs w:val="22"/>
        </w:rPr>
        <w:instrText>ADDIN CSL_CITATION {"citationItems":[{"id":"ITEM-1","itemData":{"DOI":"10.1111/j.l558-5646.2009.00764.x","author":[{"dropping-particle":"","family":"Patten","given":"Manus M","non-dropping-particle":"","parse-names":false,"suffix":""},{"dropping-particle":"","family":"Haig","given":"David","non-dropping-particle":"","parse-names":false,"suffix":""}],"container-title":"Evolution","id":"ITEM-1","issue":"11","issued":{"date-parts":[["2009"]]},"page":"2888-2895","title":"Maintenance or loss of genetic variation under sexual and parental antagonism at a sex-linked locus.","type":"article-journal","volume":"63"},"uris":["http://www.mendeley.com/documents/?uuid=4957b308-4634-43cf-b35f-a1840c3f6933"]},{"id":"ITEM-2","itemData":{"DOI":"10.1111/j.1558-5646.2011.01448.x","ISBN":"1558-5646 (Electronic)\\r0014-3820 (Linking)","ISSN":"00143820","PMID":"22276544","abstract":"Sex differences in the fitness effects of alleles at a single locus (intralocus sexual antagonism, or SA) have several evolutionary consequences. Among the consequences of SA, polymorphisms at genes partially linked to the sex-determining region of the sex chromosome pair potentially drive the evolution of suppressed recombination between the sex chromosomes. Understanding the conditions under which SA polymorphism can exist at such pseudo-autosomal (or PAR) loci should increase understanding of the evolution of recombination between sex chromosome pairs, and can help predict when we may expect potentially empirically detectable allele frequency differences between the sexes. Models so far published have concluded that PAR genes can maintain SA polymorphisms over a wider range of selection coefficients than autosomal ones, but have used restrictive assumptions. We expand the modeling of SA alleles at a single locus with the full range of degrees of linkage to the male-specific region, to include strong or weak selection and the possibility of different dominance coefficients in the two sexes. We confirm the previous major conclusion that SA polymorphisms are generally maintained in a larger region of parameter space if the locus is in the PAR than if it is autosomal.","author":[{"dropping-particle":"","family":"Jordan","given":"Crispin Y.","non-dropping-particle":"","parse-names":false,"suffix":""},{"dropping-particle":"","family":"Charlesworth","given":"Deborah","non-dropping-particle":"","parse-names":false,"suffix":""}],"container-title":"Evolution","id":"ITEM-2","issue":"2","issued":{"date-parts":[["2012"]]},"page":"505-516","title":"The potential for sexually antagonistic polymorphism in different genome regions","type":"article-journal","volume":"66"},"uris":["http://www.mendeley.com/documents/?uuid=284da603-8a1f-4216-a68e-4f83641f98e4"]},{"id":"ITEM-3","itemData":{"DOI":"10.1038/nrg.2017.83","ISSN":"1471-0056","author":[{"dropping-particle":"","family":"Mank","given":"Judith E","non-dropping-particle":"","parse-names":false,"suffix":""}],"container-title":"Nature Reviews Genetics","id":"ITEM-3","issue":"12","issued":{"date-parts":[["2017"]]},"page":"721-730","title":"Population genetics of sexual conflict in the genomic era","type":"article-journal","volume":"18"},"uris":["http://www.mendeley.com/documents/?uuid=d8b0cf71-ec7e-48ff-921f-de90ca086a29"]},{"id":"ITEM-4","itemData":{"author":[{"dropping-particle":"","family":"Rice","given":"William R.","non-dropping-particle":"","parse-names":false,"suffix":""}],"container-title":"Evolution","id":"ITEM-4","issue":"4","issued":{"date-parts":[["1984"]]},"page":"735-742","title":"Sex chromosomes and the evolution of sexual dimorphism","type":"article-journal","volume":"38"},"uris":["http://www.mendeley.com/documents/?uuid=7ffdf93e-87b3-49ef-aaaf-9fc0849f4674"]}],"mendeley":{"formattedCitation":"(Rice, 1984; Patten and Haig, 2009; Jordan and Charlesworth, 2012; Mank, 2017a)","plainTextFormattedCitation":"(Rice, 1984; Patten and Haig, 2009; Jordan and Charlesworth, 2012; Mank, 2017a)","previouslyFormattedCitation":"(Rice, 1984; Patten and Haig, 2009; Jordan and Charlesworth, 2012; Mank, 2017a)"},"properties":{"noteIndex":0},"schema":"https://github.com/citation-style-language/schema/raw/master/csl-citation.json"}</w:instrText>
      </w:r>
      <w:r w:rsidRPr="00E136CA">
        <w:rPr>
          <w:rFonts w:ascii="Times New Roman" w:hAnsi="Times New Roman" w:cs="Times New Roman"/>
          <w:sz w:val="22"/>
          <w:szCs w:val="22"/>
        </w:rPr>
        <w:fldChar w:fldCharType="separate"/>
      </w:r>
      <w:r w:rsidR="00037EDC" w:rsidRPr="00E136CA">
        <w:rPr>
          <w:rFonts w:ascii="Times New Roman" w:hAnsi="Times New Roman" w:cs="Times New Roman"/>
          <w:noProof/>
          <w:sz w:val="22"/>
          <w:szCs w:val="22"/>
        </w:rPr>
        <w:t>(Rice, 1984; Patten and Haig, 2009; Jordan and Charlesworth, 2012; Mank, 2017a)</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t>
      </w:r>
      <w:bookmarkStart w:id="2" w:name="_Hlk160198878"/>
      <w:r w:rsidRPr="00E136CA">
        <w:rPr>
          <w:rFonts w:ascii="Times New Roman" w:hAnsi="Times New Roman" w:cs="Times New Roman"/>
          <w:sz w:val="22"/>
          <w:szCs w:val="22"/>
        </w:rPr>
        <w:t xml:space="preserve">Genes that </w:t>
      </w:r>
      <w:r w:rsidR="00A50753" w:rsidRPr="00E136CA">
        <w:rPr>
          <w:rFonts w:ascii="Times New Roman" w:hAnsi="Times New Roman" w:cs="Times New Roman"/>
          <w:sz w:val="22"/>
          <w:szCs w:val="22"/>
        </w:rPr>
        <w:t>have opposing</w:t>
      </w:r>
      <w:r w:rsidRPr="00E136CA">
        <w:rPr>
          <w:rFonts w:ascii="Times New Roman" w:hAnsi="Times New Roman" w:cs="Times New Roman"/>
          <w:sz w:val="22"/>
          <w:szCs w:val="22"/>
        </w:rPr>
        <w:t xml:space="preserve"> fitness </w:t>
      </w:r>
      <w:r w:rsidR="00A50753" w:rsidRPr="00E136CA">
        <w:rPr>
          <w:rFonts w:ascii="Times New Roman" w:hAnsi="Times New Roman" w:cs="Times New Roman"/>
          <w:sz w:val="22"/>
          <w:szCs w:val="22"/>
        </w:rPr>
        <w:t xml:space="preserve">effects </w:t>
      </w:r>
      <w:r w:rsidRPr="00E136CA">
        <w:rPr>
          <w:rFonts w:ascii="Times New Roman" w:hAnsi="Times New Roman" w:cs="Times New Roman"/>
          <w:sz w:val="22"/>
          <w:szCs w:val="22"/>
        </w:rPr>
        <w:t xml:space="preserve">in females and males </w:t>
      </w:r>
      <w:r w:rsidR="00A50753" w:rsidRPr="00E136CA">
        <w:rPr>
          <w:rFonts w:ascii="Times New Roman" w:hAnsi="Times New Roman" w:cs="Times New Roman"/>
          <w:sz w:val="22"/>
          <w:szCs w:val="22"/>
        </w:rPr>
        <w:t xml:space="preserve">(i.e. fitness costs in one </w:t>
      </w:r>
      <w:r w:rsidR="00A50753" w:rsidRPr="00E136CA">
        <w:rPr>
          <w:rFonts w:ascii="Times New Roman" w:hAnsi="Times New Roman" w:cs="Times New Roman"/>
          <w:sz w:val="22"/>
          <w:szCs w:val="22"/>
        </w:rPr>
        <w:lastRenderedPageBreak/>
        <w:t xml:space="preserve">sex versus benefits in the other) </w:t>
      </w:r>
      <w:r w:rsidRPr="00E136CA">
        <w:rPr>
          <w:rFonts w:ascii="Times New Roman" w:hAnsi="Times New Roman" w:cs="Times New Roman"/>
          <w:sz w:val="22"/>
          <w:szCs w:val="22"/>
        </w:rPr>
        <w:t xml:space="preserve">are known as sexually-antagonistic genes, or are said to be involved in intralocus sexual conflict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{"citationItems":[{"id":"ITEM-1","itemData":{"DOI":"10.1002/ece3.4629","ISSN":"20457758","abstract":"Sexual conflict occurs because males and females are exposed to different selection pressures. This can affect many aspects of female and male biology, such as physiology, behavior, genetics, and even population ecology. Its broad impact has caused widespread interest in sexual conflict. However, a key aspect of sexual conflict is often confused; it comprises two distinct forms: intralocus and interlocus sexual conflict (IASC and IRSC). Although both are caused by sex differences in selection, they operate via different proximate and ultimate mechanisms. Intralocus sexual conflict and IRSC are often not clearly defined as separate processes in the scientific literature, which impedes a proper understanding of each form as well as of their relative impact on sexual conflict. Furthermore, our current knowledge of the genetics of these phenomena is severely limited. This prevents us from empirically testing numerous theories regarding the role of these two forms of sexual conflict in evolution. Here, we clarify the distinction between IASC and IRSC, by discussing how male and female interests differ, how and when sex-specific adaptation occurs, and how this may lead to evolutionary change. We then describe a framework for their study, focusing on how future experiments may help identify the genetics underlying these phenomena. Through this, we hope to promote a more critical reflection on IASC and IRSC as well as underline the necessity of genetic and mechanistic studies of these two phenomena.","author":[{"dropping-particle":"","family":"Schenkel","given":"Martijn A.","non-dropping-particle":"","parse-names":false,"suffix":""},{"dropping-particle":"","family":"Pen","given":"Ido","non-dropping-particle":"","parse-names":false,"suffix":""},{"dropping-particle":"","family":"Beukeboom","given":"Leo W.","non-dropping-particle":"","parse-names":false,"suffix":""},{"dropping-particle":"","family":"Billeter","given":"Jean-Christophe","non-dropping-particle":"","parse-names":false,"suffix":""}],"container-title":"Ecology and Evolution","id":"ITEM-1","issue":"24","issued":{"date-parts":[["2018"]]},"page":"13035-13050","title":"Making sense of intralocus and interlocus sexual conflict","type":"article-journal","volume":"8"},"uris":["http://www.mendeley.com/documents/?uuid=a11d72d2-adbd-4003-9a4b-ef592d1a54cb"]},{"id":"ITEM-2","itemData":{"DOI":"10.1016/j.tree.2008.12.005","ISBN":"0169-5347","ISSN":"00992240","PMID":"16534984","author":[{"dropping-particle":"","family":"Bonduriansky","given":"Russell","non-dropping-particle":"","parse-names":false,"suffix":""},{"dropping-particle":"","family":"Chenoweth","given":"Stephen F","non-dropping-particle":"","parse-names":false,"suffix":""}],"container-title":"Trends in Ecology &amp; Evolution","id":"ITEM-2","issue":"5","issued":{"date-parts":[["2009"]]},"note":"See comments - discusses SC as SA\n\n\n\nMorrow, E.H. et al. (2008) Assessing the extent of genome-wide intralocus sexual conflict via experimentally enforced gender-limited selection. J. Evol. Biol. 21, 1046–1054\n\nFairbairn, D.J. and Roff, D.A. (2006) The quantitative genetics of sexual dimorphism: assessing the importance of sex-linkage. Heredity 2006, 1–10\n\nSturgill, D. et al. (2007) Demasculinization of X chromosomes in the Drosophila genus. Nature 450, 238–241","page":"280-288","title":"Intralocus sexual conflict","type":"article-journal","volume":"24"},"uris":["http://www.mendeley.com/documents/?uuid=fac4fdd2-1e8c-40c1-975d-304a675cb96c"]}],"mendeley":{"formattedCitation":"(Bonduriansky and Chenoweth, 2009; Schenkel &lt;i&gt;et al.&lt;/i&gt;, 2018)","plainTextFormattedCitation":"(Bonduriansky and Chenoweth, 2009; Schenkel et al., 2018)","previouslyFormattedCitation":"(Bonduriansky and Chenoweth, 2009; Schenkel &lt;i&gt;et al.&lt;/i&gt;, 2018)"},"properties":{"noteIndex":0},"schema":"https://github.com/citation-style-language/schema/raw/master/csl-citation.json"}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(Bonduriansky and Chenoweth, 2009; Schenkel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2018)</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t>
      </w:r>
      <w:bookmarkEnd w:id="2"/>
      <w:r w:rsidRPr="00E136CA">
        <w:rPr>
          <w:rFonts w:ascii="Times New Roman" w:hAnsi="Times New Roman" w:cs="Times New Roman"/>
          <w:sz w:val="22"/>
          <w:szCs w:val="22"/>
        </w:rPr>
        <w:t xml:space="preserve">similarly, genes with different effects depending on their parent of origin are known as parentally-antagonistic genes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{"citationItems":[{"id":"ITEM-1","itemData":{"DOI":"10.1098/rspb.1997.0230","ISSN":"14712970","abstract":"The theory of inclusive fitness can be modified to consider separate coefficients of relatedness for an individual's maternal and paternal alleles. A gene is said to have parentally antagonistic effects if it has an inclusive fitness benefit when maternally derived, but an inclusive fitness cost when paternally derived (or vice versa). Parental antagonism favours the evolution of alleles that are expressed only when maternally derived or only when paternally derived (genomic imprinting).","author":[{"dropping-particle":"","family":"Haig","given":"D.","non-dropping-particle":"","parse-names":false,"suffix":""}],"container-title":"Proceedings of the Royal Society B: Biological Sciences","id":"ITEM-1","issue":"1388","issued":{"date-parts":[["1997"]]},"page":"1657-1662","title":"Parental antagonism, relatedness asymmetries, and genomic imprinting","type":"article-journal","volume":"264"},"uris":["http://www.mendeley.com/documents/?uuid=0ed04fb8-e4ca-4784-bfb5-95704c6e55d3"]}],"mendeley":{"formattedCitation":"(Haig, 1997)","plainTextFormattedCitation":"(Haig, 1997)","previouslyFormattedCitation":"(Haig, 1997)"},"properties":{"noteIndex":0},"schema":"https://github.com/citation-style-language/schema/raw/master/csl-citation.json"}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(Haig, 1997)</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t>
      </w:r>
      <w:bookmarkStart w:id="3" w:name="_Hlk148708179"/>
    </w:p>
    <w:p w14:paraId="6FE5BC7D" w14:textId="7148ED41" w:rsidR="00DF7438" w:rsidRPr="00E136CA" w:rsidRDefault="00771D16" w:rsidP="00D17294">
      <w:pPr>
        <w:ind w:firstLine="708"/>
        <w:rPr>
          <w:rFonts w:ascii="Times New Roman" w:hAnsi="Times New Roman" w:cs="Times New Roman"/>
          <w:sz w:val="22"/>
          <w:szCs w:val="22"/>
        </w:rPr>
      </w:pPr>
      <w:bookmarkStart w:id="4" w:name="_Hlk170468946"/>
      <w:r w:rsidRPr="00E136CA">
        <w:rPr>
          <w:rFonts w:ascii="Times New Roman" w:hAnsi="Times New Roman" w:cs="Times New Roman"/>
          <w:sz w:val="22"/>
          <w:szCs w:val="22"/>
        </w:rPr>
        <w:t xml:space="preserve">The </w:t>
      </w:r>
      <w:r w:rsidR="001B1EE8" w:rsidRPr="00E136CA">
        <w:rPr>
          <w:rFonts w:ascii="Times New Roman" w:hAnsi="Times New Roman" w:cs="Times New Roman"/>
          <w:sz w:val="22"/>
          <w:szCs w:val="22"/>
        </w:rPr>
        <w:t xml:space="preserve">evolutionary significance of </w:t>
      </w:r>
      <w:r w:rsidRPr="00E136CA">
        <w:rPr>
          <w:rFonts w:ascii="Times New Roman" w:hAnsi="Times New Roman" w:cs="Times New Roman"/>
          <w:sz w:val="22"/>
          <w:szCs w:val="22"/>
        </w:rPr>
        <w:t xml:space="preserve">sexually-antagonistic genes has been extensively explored </w:t>
      </w:r>
      <w:r w:rsidR="00B13BC9"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{"citationItems":[{"id":"ITEM-1","itemData":{"DOI":"10.1093/evolut/qpad231","ISSN":"0014-3820","abstract":"Sexual antagonism occurs when males and females differ in their phenotypic fitness optima but are constrained in their evolution to these optima because of their shared genome. The sex chromosomes, which have distinct evolutionary “interests” relative to the autosomes, are theorized to play an important role in sexually antagonistic conflict. However, the evolutionary responses of sex chromosomes and autosomes have usually been considered independently, that is, via contrasting the response of a gene located on either an X chromosome or an autosome. Here, we study the coevolutionary response of the X chromosome and autosomes to sexually antagonistic selection acting on a polygenic phenotype. We model a phenotype initially under stabilizing selection around a single optimum, followed by a sudden divergence of the male and female optima. We find that, in the absence of dosage compensation, the X chromosome promotes evolution toward the female optimum, inducing coevolutionary male-biased responses on the autosomes. Dosage compensation obscures the female-biased interests of the X, causing it to contribute equally to male and female phenotypic change. We further demonstrate that fluctuations in an adaptive landscape can generate prolonged intragenomic conflict and accentuate the differential responses of the X and autosomes to this conflict.","author":[{"dropping-particle":"","family":"Muralidhar","given":"Pavitra","non-dropping-particle":"","parse-names":false,"suffix":""},{"dropping-particle":"","family":"Coop","given":"Graham","non-dropping-particle":"","parse-names":false,"suffix":""}],"container-title":"Evolution","id":"ITEM-1","issue":"December 2023","issued":{"date-parts":[["2024"]]},"page":"539-554","title":"Polygenic response of sex chromosomes to sexual antagonism","type":"article-journal","volume":"78"},"uris":["http://www.mendeley.com/documents/?uuid=a8a733b2-feea-44a8-8839-9ba7089ebaf7"]},{"id":"ITEM-2","itemData":{"DOI":"10.1111/evo.12364","ISBN":"1558-5646 (Electronic)\\r0014-3820 (Linking)","ISSN":"15585646","PMID":"24476564","abstract":"Sex chromosomes can evolve gene contents that differ from the rest of the genome, as well as larger sex differences in gene expression compared with autosomes. This probably occurs because fully sex-linked beneficial mutations substitute at different rates from autosomal ones, especially when fitness effects are sexually antagonistic (SA). The evolutionary properties of genes located in the recombining pseudoautosomal region (PAR) of a sex chromosome have not previously been modeled in detail. Such PAR genes differ from classical sex-linked genes by having two alleles at a locus in both sexes; in contrast to autosomal genes, however, variants can become associated with gender. The evolutionary fates of PAR genes may therefore differ from those of either autosomal or fully sex-linked genes. Here, we model their evolutionary dynamics by deriving expressions for the selective advantages of PAR gene mutations under different conditions. We show that, unless selection is very strong, the probability of invasion of a population by an SA mutation is usually similar to that of an autosomal mutation, unless there is close linkage to the sex-determining region. Most PAR genes should thus evolve similarly to autosomal rather than sex-linked genes, unless recombination is very rare in the PAR.","author":[{"dropping-particle":"","family":"Charlesworth","given":"Brian","non-dropping-particle":"","parse-names":false,"suffix":""},{"dropping-particle":"","family":"Jordan","given":"Crispin Y.","non-dropping-particle":"","parse-names":false,"suffix":""},{"dropping-particle":"","family":"Charlesworth","given":"Deborah","non-dropping-particle":"","parse-names":false,"suffix":""}],"container-title":"Evolution","id":"ITEM-2","issue":"5","issued":{"date-parts":[["2014"]]},"page":"1339-1350","title":"The evolutionary dynamics of sexually antagonistic mutations in pseudoautosomal regions of sex chromosomes","type":"article-journal","volume":"68"},"uris":["http://www.mendeley.com/documents/?uuid=c03ad8cf-6169-469d-90f6-b3b5e40592aa"]},{"id":"ITEM-3","itemData":{"DOI":"10.1038/nrg.2017.83","ISSN":"1471-0056","author":[{"dropping-particle":"","family":"Mank","given":"Judith E","non-dropping-particle":"","parse-names":false,"suffix":""}],"container-title":"Nature Reviews Genetics","id":"ITEM-3","issue":"12","issued":{"date-parts":[["2017"]]},"page":"721-730","title":"Population genetics of sexual conflict in the genomic era","type":"article-journal","volume":"18"},"uris":["http://www.mendeley.com/documents/?uuid=d8b0cf71-ec7e-48ff-921f-de90ca086a29"]},{"id":"ITEM-4","itemData":{"DOI":"10.1038/s41559-016-0006","ISSN":"2397-334X","author":[{"dropping-particle":"","family":"Mank","given":"Judith E.","non-dropping-particle":"","parse-names":false,"suffix":""}],"container-title":"Nature Ecology &amp; Evolution","id":"ITEM-4","issue":"1","issued":{"date-parts":[["2017"]]},"page":"0006","publisher":"Macmillan Publishers Limited","title":"The transcriptional architecture of phenotypic dimorphism","type":"article-journal","volume":"1"},"uris":["http://www.mendeley.com/documents/?uuid=ed99885a-d171-49a7-9baf-6a5b1878c7be"]}],"mendeley":{"formattedCitation":"(Charlesworth &lt;i&gt;et al.&lt;/i&gt;, 2014; Mank, 2017b, 2017a; Muralidhar and Coop, 2024)","manualFormatting":"(e.g., Charlesworth et al. 2014; Mank 2017b; a; Muralidhar and Coop 2024)","plainTextFormattedCitation":"(Charlesworth et al., 2014; Mank, 2017b, 2017a; Muralidhar and Coop, 2024)","previouslyFormattedCitation":"(Charlesworth &lt;i&gt;et al.&lt;/i&gt;, 2014; Mank, 2017b, 2017a; Muralidhar and Coop, 2024)"},"properties":{"noteIndex":0},"schema":"https://github.com/citation-style-language/schema/raw/master/csl-citation.json"}</w:instrText>
      </w:r>
      <w:r w:rsidR="00B13BC9" w:rsidRPr="00E136CA">
        <w:rPr>
          <w:rFonts w:ascii="Times New Roman" w:hAnsi="Times New Roman" w:cs="Times New Roman"/>
          <w:sz w:val="22"/>
          <w:szCs w:val="22"/>
        </w:rPr>
        <w:fldChar w:fldCharType="separate"/>
      </w:r>
      <w:r w:rsidR="00B13BC9" w:rsidRPr="00E136CA">
        <w:rPr>
          <w:rFonts w:ascii="Times New Roman" w:hAnsi="Times New Roman" w:cs="Times New Roman"/>
          <w:noProof/>
          <w:sz w:val="22"/>
          <w:szCs w:val="22"/>
        </w:rPr>
        <w:t xml:space="preserve">(e.g., Charlesworth </w:t>
      </w:r>
      <w:r w:rsidR="00B13BC9" w:rsidRPr="00E136CA">
        <w:rPr>
          <w:rFonts w:ascii="Times New Roman" w:hAnsi="Times New Roman" w:cs="Times New Roman"/>
          <w:i/>
          <w:noProof/>
          <w:sz w:val="22"/>
          <w:szCs w:val="22"/>
        </w:rPr>
        <w:t>et al.</w:t>
      </w:r>
      <w:r w:rsidR="00B13BC9" w:rsidRPr="00E136CA">
        <w:rPr>
          <w:rFonts w:ascii="Times New Roman" w:hAnsi="Times New Roman" w:cs="Times New Roman"/>
          <w:noProof/>
          <w:sz w:val="22"/>
          <w:szCs w:val="22"/>
        </w:rPr>
        <w:t xml:space="preserve"> 2014; Mank 2017b; a; Muralidhar and Coop 2024)</w:t>
      </w:r>
      <w:r w:rsidR="00B13BC9" w:rsidRPr="00E136CA">
        <w:rPr>
          <w:rFonts w:ascii="Times New Roman" w:hAnsi="Times New Roman" w:cs="Times New Roman"/>
          <w:sz w:val="22"/>
          <w:szCs w:val="22"/>
        </w:rPr>
        <w:fldChar w:fldCharType="end"/>
      </w:r>
      <w:r w:rsidR="001B1EE8" w:rsidRPr="00E136CA">
        <w:rPr>
          <w:rFonts w:ascii="Times New Roman" w:hAnsi="Times New Roman" w:cs="Times New Roman"/>
          <w:sz w:val="22"/>
          <w:szCs w:val="22"/>
        </w:rPr>
        <w:t>, but the dynamics of parentally-antagonistic genes has received far less attention.</w:t>
      </w:r>
      <w:r w:rsidR="00223DFA" w:rsidRPr="00E136CA">
        <w:rPr>
          <w:rFonts w:ascii="Times New Roman" w:hAnsi="Times New Roman" w:cs="Times New Roman"/>
          <w:sz w:val="22"/>
          <w:szCs w:val="22"/>
        </w:rPr>
        <w:t xml:space="preserve"> One part of the explanation here may be that parental antagonism has predominantly been studied in isolation. For example, theoretical models have been developed to determine when parentally-antagonistic loci might be stably polymorphic, thus contributing to the maintenance of genetic variation for fitness </w:t>
      </w:r>
      <w:r w:rsidR="00223DFA" w:rsidRPr="00E136CA">
        <w:rPr>
          <w:rFonts w:ascii="Times New Roman" w:hAnsi="Times New Roman" w:cs="Times New Roman"/>
          <w:sz w:val="22"/>
          <w:szCs w:val="22"/>
        </w:rPr>
        <w:fldChar w:fldCharType="begin" w:fldLock="1"/>
      </w:r>
      <w:r w:rsidR="00037EDC" w:rsidRPr="00E136CA">
        <w:rPr>
          <w:rFonts w:ascii="Times New Roman" w:hAnsi="Times New Roman" w:cs="Times New Roman"/>
          <w:sz w:val="22"/>
          <w:szCs w:val="22"/>
        </w:rPr>
        <w:instrText>ADDIN CSL_CITATION {"citationItems":[{"id":"ITEM-1","itemData":{"DOI":"10.1111/j.l558-5646.2009.00764.x","author":[{"dropping-particle":"","family":"Patten","given":"Manus M","non-dropping-particle":"","parse-names":false,"suffix":""},{"dropping-particle":"","family":"Haig","given":"David","non-dropping-particle":"","parse-names":false,"suffix":""}],"container-title":"Evolution","id":"ITEM-1","issue":"11","issued":{"date-parts":[["2009"]]},"page":"2888-2895","title":"Maintenance or loss of genetic variation under sexual and parental antagonism at a sex-linked locus.","type":"article-journal","volume":"63"},"uris":["http://www.mendeley.com/documents/?uuid=4957b308-4634-43cf-b35f-a1840c3f6933"]},{"id":"ITEM-2","itemData":{"DOI":"10.1098/rspb.2013.1795","ISSN":"1471-2954","PMID":"24026821","abstract":"Populations with two sexes are vulnerable to a pair of genetic conflicts: sexual antagonism that can arise when alleles have opposing fitness effects on females and males; and parental antagonism that arises when alleles have opposing fitness effects when maternally and paternally inherited. This paper extends previous theoretical work that found stable linkage disequilibrium (LD) between sexually antagonistic loci. We find that LD is also generated between parentally antagonistic loci, and between sexually and parentally antagonistic loci, without any requirement of epistasis. We contend that the LD in these models arises from the admixture of gene pools subject to different selective histories. We also find that polymorphism maintained by parental antagonism at one locus expands the opportunity for polymorphism at a linked locus experiencing parental or sexual antagonism. Taken together, our results predict the chromosomal clustering of loci that segregate for sexually and parentally antagonistic alleles. Thus, genetic conflict may play a role in the evolution of genomic architecture.","author":[{"dropping-particle":"","family":"Patten","given":"Manus M","non-dropping-particle":"","parse-names":false,"suffix":""},{"dropping-particle":"","family":"Úbeda","given":"Francisco","non-dropping-particle":"","parse-names":false,"suffix":""},{"dropping-particle":"","family":"Haig","given":"David","non-dropping-particle":"","parse-names":false,"suffix":""}],"container-title":"Proceedings of the Royal Society of London Series B-Biological Sciences","id":"ITEM-2","issue":"1770","issued":{"date-parts":[["2013"]]},"page":"20131795","title":"Sexual and parental antagonism shape genomic architecture","type":"article-journal","volume":"280"},"uris":["http://www.mendeley.com/documents/?uuid=e9cb8a2b-2947-42f9-85af-c22818d6205d"]}],"mendeley":{"formattedCitation":"(Patten and Haig, 2009; Patten &lt;i&gt;et al.&lt;/i&gt;, 2013)","plainTextFormattedCitation":"(Patten and Haig, 2009; Patten et al., 2013)","previouslyFormattedCitation":"(Patten and Haig, 2009; Patten &lt;i&gt;et al.&lt;/i&gt;, 2013)"},"properties":{"noteIndex":0},"schema":"https://github.com/citation-style-language/schema/raw/master/csl-citation.json"}</w:instrText>
      </w:r>
      <w:r w:rsidR="00223DFA" w:rsidRPr="00E136CA">
        <w:rPr>
          <w:rFonts w:ascii="Times New Roman" w:hAnsi="Times New Roman" w:cs="Times New Roman"/>
          <w:sz w:val="22"/>
          <w:szCs w:val="22"/>
        </w:rPr>
        <w:fldChar w:fldCharType="separate"/>
      </w:r>
      <w:r w:rsidR="00223DFA" w:rsidRPr="00E136CA">
        <w:rPr>
          <w:rFonts w:ascii="Times New Roman" w:hAnsi="Times New Roman" w:cs="Times New Roman"/>
          <w:noProof/>
          <w:sz w:val="22"/>
          <w:szCs w:val="22"/>
        </w:rPr>
        <w:t xml:space="preserve">(Patten and Haig, 2009; Patten </w:t>
      </w:r>
      <w:r w:rsidR="00223DFA" w:rsidRPr="00E136CA">
        <w:rPr>
          <w:rFonts w:ascii="Times New Roman" w:hAnsi="Times New Roman" w:cs="Times New Roman"/>
          <w:i/>
          <w:noProof/>
          <w:sz w:val="22"/>
          <w:szCs w:val="22"/>
        </w:rPr>
        <w:t>et al.</w:t>
      </w:r>
      <w:r w:rsidR="00223DFA" w:rsidRPr="00E136CA">
        <w:rPr>
          <w:rFonts w:ascii="Times New Roman" w:hAnsi="Times New Roman" w:cs="Times New Roman"/>
          <w:noProof/>
          <w:sz w:val="22"/>
          <w:szCs w:val="22"/>
        </w:rPr>
        <w:t>, 2013)</w:t>
      </w:r>
      <w:r w:rsidR="00223DFA" w:rsidRPr="00E136CA">
        <w:rPr>
          <w:rFonts w:ascii="Times New Roman" w:hAnsi="Times New Roman" w:cs="Times New Roman"/>
          <w:sz w:val="22"/>
          <w:szCs w:val="22"/>
        </w:rPr>
        <w:fldChar w:fldCharType="end"/>
      </w:r>
      <w:r w:rsidR="00223DFA" w:rsidRPr="00E136CA">
        <w:rPr>
          <w:rFonts w:ascii="Times New Roman" w:hAnsi="Times New Roman" w:cs="Times New Roman"/>
          <w:sz w:val="22"/>
          <w:szCs w:val="22"/>
        </w:rPr>
        <w:t>, but little has been done to determine how this intersects with other evolutionary phenomena.</w:t>
      </w:r>
      <w:r w:rsidR="001B1EE8" w:rsidRPr="00E136CA">
        <w:rPr>
          <w:rFonts w:ascii="Times New Roman" w:hAnsi="Times New Roman" w:cs="Times New Roman"/>
          <w:sz w:val="22"/>
          <w:szCs w:val="22"/>
        </w:rPr>
        <w:t xml:space="preserve"> </w:t>
      </w:r>
      <w:r w:rsidR="00223DFA" w:rsidRPr="00E136CA">
        <w:rPr>
          <w:rFonts w:ascii="Times New Roman" w:hAnsi="Times New Roman" w:cs="Times New Roman"/>
          <w:sz w:val="22"/>
          <w:szCs w:val="22"/>
        </w:rPr>
        <w:t xml:space="preserve">A second part </w:t>
      </w:r>
      <w:r w:rsidR="00E94392" w:rsidRPr="00E136CA">
        <w:rPr>
          <w:rFonts w:ascii="Times New Roman" w:hAnsi="Times New Roman" w:cs="Times New Roman"/>
          <w:sz w:val="22"/>
          <w:szCs w:val="22"/>
        </w:rPr>
        <w:t>lies in the difficulty of identifying p</w:t>
      </w:r>
      <w:r w:rsidR="003F5E3D" w:rsidRPr="00E136CA">
        <w:rPr>
          <w:rFonts w:ascii="Times New Roman" w:hAnsi="Times New Roman" w:cs="Times New Roman"/>
          <w:sz w:val="22"/>
          <w:szCs w:val="22"/>
        </w:rPr>
        <w:t>arentally-antagonistic genes</w:t>
      </w:r>
      <w:r w:rsidR="00255059" w:rsidRPr="00E136CA">
        <w:rPr>
          <w:rFonts w:ascii="Times New Roman" w:hAnsi="Times New Roman" w:cs="Times New Roman"/>
          <w:sz w:val="22"/>
          <w:szCs w:val="22"/>
        </w:rPr>
        <w:t xml:space="preserve">, though examples have been </w:t>
      </w:r>
      <w:r w:rsidR="00480974" w:rsidRPr="00E136CA">
        <w:rPr>
          <w:rFonts w:ascii="Times New Roman" w:hAnsi="Times New Roman" w:cs="Times New Roman"/>
          <w:sz w:val="22"/>
          <w:szCs w:val="22"/>
        </w:rPr>
        <w:t>identified</w:t>
      </w:r>
      <w:r w:rsidR="00255059" w:rsidRPr="00E136CA">
        <w:rPr>
          <w:rFonts w:ascii="Times New Roman" w:hAnsi="Times New Roman" w:cs="Times New Roman"/>
          <w:sz w:val="22"/>
          <w:szCs w:val="22"/>
        </w:rPr>
        <w:t xml:space="preserve"> in</w:t>
      </w:r>
      <w:r w:rsidR="00480974" w:rsidRPr="00E136CA">
        <w:rPr>
          <w:rFonts w:ascii="Times New Roman" w:hAnsi="Times New Roman" w:cs="Times New Roman"/>
          <w:sz w:val="22"/>
          <w:szCs w:val="22"/>
        </w:rPr>
        <w:t xml:space="preserve"> the context of</w:t>
      </w:r>
      <w:r w:rsidR="00255059" w:rsidRPr="00E136CA">
        <w:rPr>
          <w:rFonts w:ascii="Times New Roman" w:hAnsi="Times New Roman" w:cs="Times New Roman"/>
          <w:sz w:val="22"/>
          <w:szCs w:val="22"/>
        </w:rPr>
        <w:t xml:space="preserve"> human disease </w:t>
      </w:r>
      <w:r w:rsidR="00255059"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{"citationItems":[{"id":"ITEM-1","itemData":{"DOI":"10.1038/nature08625","ISSN":"14764687","PMID":"20016592","abstract":"Effects of susceptibility variants may depend on from which parent they are inherited. Although many associations between sequence variants and human traits have been discovered through genome-wide associations, the impact of parental origin has largely been ignored. Here we show that for 38,167 Icelanders genotyped using single nucleotide polymorphism (SNP) chips, the parental origin of most alleles can be determined. For this we used a combination of genealogy and long-range phasing. We then focused on SNPs that associate with diseases and are within 500 kilobases of known imprinted genes. Seven independent SNP associations were examined. Fiveone with breast cancer, one with basal-cell carcinoma and three with type 2 diabeteshave parental-origin-specific associations. These variants are located in two genomic regions, 11p15 and 7q32, each harbouring a cluster of imprinted genes. Furthermore, we observed a novel association between the SNP rs2334499 at 11p15 and type 2 diabetes. Here the allele that confers risk when paternally inherited is protective when maternally transmitted. We identified a differentially methylated CTCF-binding site at 11p15 and demonstrated correlation of rs2334499 with decreased methylation of that site. © 2009 Macmillan Publishers Limited. All rights reserved.","author":[{"dropping-particle":"","family":"Kong","given":"Augustine","non-dropping-particle":"","parse-names":false,"suffix":""},{"dropping-particle":"","family":"Steinthorsdottir","given":"Valgerdur","non-dropping-particle":"","parse-names":false,"suffix":""},{"dropping-particle":"","family":"Masson","given":"Gisli","non-dropping-particle":"","parse-names":false,"suffix":""},{"dropping-particle":"","family":"Thorleifsson","given":"Gudmar","non-dropping-particle":"","parse-names":false,"suffix":""},{"dropping-particle":"","family":"Sulem","given":"Patrick","non-dropping-particle":"","parse-names":false,"suffix":""},{"dropping-particle":"","family":"Besenbacher","given":"Soren","non-dropping-particle":"","parse-names":false,"suffix":""},{"dropping-particle":"","family":"Jonasdottir","given":"Aslaug","non-dropping-particle":"","parse-names":false,"suffix":""},{"dropping-particle":"","family":"Sigurdsson","given":"Asgeir","non-dropping-particle":"","parse-names":false,"suffix":""},{"dropping-particle":"","family":"Kristinsson","given":"Kari Th","non-dropping-particle":"","parse-names":false,"suffix":""},{"dropping-particle":"","family":"Jonasdottir","given":"Adalbjorg","non-dropping-particle":"","parse-names":false,"suffix":""},{"dropping-particle":"","family":"Frigge","given":"Michael L.","non-dropping-particle":"","parse-names":false,"suffix":""},{"dropping-particle":"","family":"Gylfason","given":"Arnaldur","non-dropping-particle":"","parse-names":false,"suffix":""},{"dropping-particle":"","family":"Olason","given":"Pall I.","non-dropping-particle":"","parse-names":false,"suffix":""},{"dropping-particle":"","family":"Gudjonsson","given":"Sigurjon A.","non-dropping-particle":"","parse-names":false,"suffix":""},{"dropping-particle":"","family":"Sverrisson","given":"Sverrir","non-dropping-particle":"","parse-names":false,"suffix":""},{"dropping-particle":"","family":"Stacey","given":"Simon N.","non-dropping-particle":"","parse-names":false,"suffix":""},{"dropping-particle":"","family":"Sigurgeirsson","given":"Bardur","non-dropping-particle":"","parse-names":false,"suffix":""},{"dropping-particle":"","family":"Benediktsdottir","given":"Kristrun R.","non-dropping-particle":"","parse-names":false,"suffix":""},{"dropping-particle":"","family":"Sigurdsson","given":"Helgi","non-dropping-particle":"","parse-names":false,"suffix":""},{"dropping-particle":"","family":"Jonsson","given":"Thorvaldur","non-dropping-particle":"","parse-names":false,"suffix":""},{"dropping-particle":"","family":"Benediktsson","given":"Rafn","non-dropping-particle":"","parse-names":false,"suffix":""},{"dropping-particle":"","family":"Olafsson","given":"Jon H.","non-dropping-particle":"","parse-names":false,"suffix":""},{"dropping-particle":"","family":"Johannsson","given":"Oskar Th","non-dropping-particle":"","parse-names":false,"suffix":""},{"dropping-particle":"","family":"Hreidarsson","given":"Astradur B.","non-dropping-particle":"","parse-names":false,"suffix":""},{"dropping-particle":"","family":"Sigurdsson","given":"Gunnar","non-dropping-particle":"","parse-names":false,"suffix":""},{"dropping-particle":"","family":"Ferguson-Smith","given":"Anne C.","non-dropping-particle":"","parse-names":false,"suffix":""},{"dropping-particle":"","family":"Gudbjartsson","given":"Daniel F.","non-dropping-particle":"","parse-names":false,"suffix":""},{"dropping-particle":"","family":"Thorsteinsdottir","given":"Unnur","non-dropping-particle":"","parse-names":false,"suffix":""},{"dropping-particle":"","family":"Stefansson","given":"Kari","non-dropping-particle":"","parse-names":false,"suffix":""}],"container-title":"Nature","id":"ITEM-1","issue":"7275","issued":{"date-parts":[["2009"]]},"page":"868-874","publisher":"Nature Publishing Group","title":"Parental origin of sequence variants associated with complex diseases","type":"article-journal","volume":"462"},"uris":["http://www.mendeley.com/documents/?uuid=f0539f45-bcc4-46e8-b86f-669eff1f7827"]}],"mendeley":{"formattedCitation":"(Kong &lt;i&gt;et al.&lt;/i&gt;, 2009)","plainTextFormattedCitation":"(Kong et al., 2009)","previouslyFormattedCitation":"(Kong &lt;i&gt;et al.&lt;/i&gt;, 2009)"},"properties":{"noteIndex":0},"schema":"https://github.com/citation-style-language/schema/raw/master/csl-citation.json"}</w:instrText>
      </w:r>
      <w:r w:rsidR="00255059"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(Kong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2009)</w:t>
      </w:r>
      <w:r w:rsidR="00255059" w:rsidRPr="00E136CA">
        <w:rPr>
          <w:rFonts w:ascii="Times New Roman" w:hAnsi="Times New Roman" w:cs="Times New Roman"/>
          <w:sz w:val="22"/>
          <w:szCs w:val="22"/>
        </w:rPr>
        <w:fldChar w:fldCharType="end"/>
      </w:r>
      <w:r w:rsidR="00255059" w:rsidRPr="00E136CA">
        <w:rPr>
          <w:rFonts w:ascii="Times New Roman" w:hAnsi="Times New Roman" w:cs="Times New Roman"/>
          <w:sz w:val="22"/>
          <w:szCs w:val="22"/>
        </w:rPr>
        <w:t xml:space="preserve"> and </w:t>
      </w:r>
      <w:r w:rsidR="00EA6826" w:rsidRPr="00E136CA">
        <w:rPr>
          <w:rFonts w:ascii="Times New Roman" w:hAnsi="Times New Roman" w:cs="Times New Roman"/>
          <w:sz w:val="22"/>
          <w:szCs w:val="22"/>
        </w:rPr>
        <w:t xml:space="preserve">through parent-of-origin effects on selfish genetic elements </w:t>
      </w:r>
      <w:r w:rsidR="00EA6826"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s41586-024-07155-z","author":[{"dropping-particle":"","family":"Pliota","given":"Pinelopi","non-dropping-particle":"","parse-names":false,"suffix":""},{"dropping-particle":"","family":"Marvanova","given":"Hana","non-dropping-particle":"","parse-names":false,"suffix":""},{"dropping-particle":"","family":"Koreshova","given":"Alevtina","non-dropping-particle":"","parse-names":false,"suffix":""},{"dropping-particle":"","family":"Kaufman","given":"Yotam","non-dropping-particle":"","parse-names":false,"suffix":""},{"dropping-particle":"","family":"Tikanova","given":"Polina","non-dropping-particle":"","parse-names":false,"suffix":""},{"dropping-particle":"","family":"Krogull","given":"Daniel","non-dropping-particle":"","parse-names":false,"suffix":""},{"dropping-particle":"","family":"Hagmüller","given":"Andreas","non-dropping-particle":"","parse-names":false,"suffix":""},{"dropping-particle":"","family":"Widen","given":"Sonya A","non-dropping-particle":"","parse-names":false,"suffix":""},{"dropping-particle":"","family":"Handler","given":"Dominik","non-dropping-particle":"","parse-names":false,"suffix":""},{"dropping-particle":"","family":"Gokcezade","given":"Joseph","non-dropping-particle":"","parse-names":false,"suffix":""},{"dropping-particle":"","family":"Duchek","given":"Peter","non-dropping-particle":"","parse-names":false,"suffix":""},{"dropping-particle":"","family":"Brennecke","given":"Julius","non-dropping-particle":"","parse-names":false,"suffix":""}],"container-title":"Nature","id":"ITEM-1","issue":"November 2022","issued":{"date-parts":[["2024"]]},"title":"Selfish conflict underlies RNA-mediated parent-of-origin effects","type":"article-journal","volume":"2022"},"uris":["http://www.mendeley.com/documents/?uuid=d85057f6-e84a-48d6-83a1-984ea45acc86"]}],"mendeley":{"formattedCitation":"(Pliota &lt;i&gt;et al.&lt;/i&gt;, 2024)","plainTextFormattedCitation":"(Pliota et al., 2024)","previouslyFormattedCitation":"(Pliota &lt;i&gt;et al.&lt;/i&gt;, 2024)"},"properties":{"noteIndex":0},"schema":"https://github.com/citation-style-language/schema/raw/master/csl-citation.json"}</w:instrText>
      </w:r>
      <w:r w:rsidR="00EA6826"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(Pliota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2024)</w:t>
      </w:r>
      <w:r w:rsidR="00EA6826" w:rsidRPr="00E136CA">
        <w:rPr>
          <w:rFonts w:ascii="Times New Roman" w:hAnsi="Times New Roman" w:cs="Times New Roman"/>
          <w:sz w:val="22"/>
          <w:szCs w:val="22"/>
        </w:rPr>
        <w:fldChar w:fldCharType="end"/>
      </w:r>
      <w:r w:rsidR="003F5E3D" w:rsidRPr="00E136CA">
        <w:rPr>
          <w:rFonts w:ascii="Times New Roman" w:hAnsi="Times New Roman" w:cs="Times New Roman"/>
          <w:sz w:val="22"/>
          <w:szCs w:val="22"/>
        </w:rPr>
        <w:t>.</w:t>
      </w:r>
      <w:bookmarkEnd w:id="4"/>
      <w:r w:rsidR="003F5E3D" w:rsidRPr="00E136CA">
        <w:rPr>
          <w:rFonts w:ascii="Times New Roman" w:hAnsi="Times New Roman" w:cs="Times New Roman"/>
          <w:sz w:val="22"/>
          <w:szCs w:val="22"/>
        </w:rPr>
        <w:t xml:space="preserve"> </w:t>
      </w:r>
      <w:r w:rsidR="00E94392" w:rsidRPr="00E136CA">
        <w:rPr>
          <w:rFonts w:ascii="Times New Roman" w:eastAsiaTheme="minorEastAsia" w:hAnsi="Times New Roman" w:cs="Times New Roman"/>
          <w:sz w:val="22"/>
          <w:szCs w:val="22"/>
        </w:rPr>
        <w:t>Identifying parentally-antagonistic selection requires a fitness</w:t>
      </w:r>
      <w:r w:rsidR="003F5E3D" w:rsidRPr="00E136CA">
        <w:rPr>
          <w:rFonts w:ascii="Times New Roman" w:eastAsiaTheme="minorEastAsia" w:hAnsi="Times New Roman" w:cs="Times New Roman"/>
          <w:sz w:val="22"/>
          <w:szCs w:val="22"/>
        </w:rPr>
        <w:t xml:space="preserve"> contrast </w:t>
      </w:r>
      <w:r w:rsidR="00E94392" w:rsidRPr="00E136CA">
        <w:rPr>
          <w:rFonts w:ascii="Times New Roman" w:hAnsi="Times New Roman" w:cs="Times New Roman"/>
          <w:sz w:val="22"/>
          <w:szCs w:val="22"/>
        </w:rPr>
        <w:t xml:space="preserve">between </w:t>
      </w:r>
      <w:r w:rsidR="003F5E3D" w:rsidRPr="00E136CA">
        <w:rPr>
          <w:rFonts w:ascii="Times New Roman" w:hAnsi="Times New Roman" w:cs="Times New Roman"/>
          <w:sz w:val="22"/>
          <w:szCs w:val="22"/>
        </w:rPr>
        <w:t xml:space="preserve">reciprocal heterozygotes, and identifying parentally-antagonistic fitness effects may be further complicated by further confounding effects </w:t>
      </w:r>
      <w:r w:rsidR="003F5E3D"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{"citationItems":[{"id":"ITEM-1","itemData":{"DOI":"10.1038/nrg3543","ISSN":"14710056","PMID":"23917626","abstract":"Parent-of-origin effects occur when the phenotypic effect of an allele depends on whether it is inherited from the mother or the father. Several phenomena can cause parent-of-origin effects, but the best characterized is parent-of-origin-dependent gene expression associated with genomic imprinting. The development of new mapping approaches applied to the growing abundance of genomic data has demonstrated that imprinted genes can be important contributors to complex trait variation. Therefore, to understand the genetic architecture and evolution of complex traits, including complex diseases and traits of agricultural importance, it is crucial to account for these parent-of-origin effects. Here, we discuss patterns of phenotypic variation associated with imprinting, evidence supporting its role in complex trait variation and approaches for identifying its molecular signatures. © 2013 Macmillan Publishers Limited. All rights reserved.","author":[{"dropping-particle":"","family":"Lawson","given":"Heather A.","non-dropping-particle":"","parse-names":false,"suffix":""},{"dropping-particle":"","family":"Cheverud","given":"James M.","non-dropping-particle":"","parse-names":false,"suffix":""},{"dropping-particle":"","family":"Wolf","given":"Jason B.","non-dropping-particle":"","parse-names":false,"suffix":""}],"container-title":"Nature Reviews Genetics","id":"ITEM-1","issue":"9","issued":{"date-parts":[["2013"]]},"page":"609-617","publisher":"Nature Publishing Group","title":"Genomic imprinting and parent-of-origin effects on complex traits","type":"article-journal","volume":"14"},"uris":["http://www.mendeley.com/documents/?uuid=06afcb02-e53f-4784-9486-0e69d6645b40"]}],"mendeley":{"formattedCitation":"(Lawson &lt;i&gt;et al.&lt;/i&gt;, 2013)","plainTextFormattedCitation":"(Lawson et al., 2013)","previouslyFormattedCitation":"(Lawson &lt;i&gt;et al.&lt;/i&gt;, 2013)"},"properties":{"noteIndex":0},"schema":"https://github.com/citation-style-language/schema/raw/master/csl-citation.json"}</w:instrText>
      </w:r>
      <w:r w:rsidR="003F5E3D"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(Lawson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2013)</w:t>
      </w:r>
      <w:r w:rsidR="003F5E3D" w:rsidRPr="00E136CA">
        <w:rPr>
          <w:rFonts w:ascii="Times New Roman" w:hAnsi="Times New Roman" w:cs="Times New Roman"/>
          <w:sz w:val="22"/>
          <w:szCs w:val="22"/>
        </w:rPr>
        <w:fldChar w:fldCharType="end"/>
      </w:r>
      <w:r w:rsidR="003F5E3D" w:rsidRPr="00E136CA">
        <w:rPr>
          <w:rFonts w:ascii="Times New Roman" w:hAnsi="Times New Roman" w:cs="Times New Roman"/>
          <w:sz w:val="22"/>
          <w:szCs w:val="22"/>
        </w:rPr>
        <w:t xml:space="preserve">. </w:t>
      </w:r>
      <w:bookmarkStart w:id="5" w:name="_Hlk170381736"/>
      <w:r w:rsidR="00D17294" w:rsidRPr="00E136CA">
        <w:rPr>
          <w:rFonts w:ascii="Times New Roman" w:hAnsi="Times New Roman" w:cs="Times New Roman"/>
          <w:sz w:val="22"/>
          <w:szCs w:val="22"/>
        </w:rPr>
        <w:t>More f</w:t>
      </w:r>
      <w:r w:rsidR="00E94392" w:rsidRPr="00E136CA">
        <w:rPr>
          <w:rFonts w:ascii="Times New Roman" w:hAnsi="Times New Roman" w:cs="Times New Roman"/>
          <w:sz w:val="22"/>
          <w:szCs w:val="22"/>
        </w:rPr>
        <w:t>ormally, p</w:t>
      </w:r>
      <w:r w:rsidR="001B1EE8" w:rsidRPr="00E136CA">
        <w:rPr>
          <w:rFonts w:ascii="Times New Roman" w:hAnsi="Times New Roman" w:cs="Times New Roman"/>
          <w:sz w:val="22"/>
          <w:szCs w:val="22"/>
        </w:rPr>
        <w:t xml:space="preserve">arentally-antagonistic genes can be considered to have opposing fitness effects </w:t>
      </w:r>
      <w:r w:rsidR="00100085" w:rsidRPr="00E136CA">
        <w:rPr>
          <w:rFonts w:ascii="Times New Roman" w:hAnsi="Times New Roman" w:cs="Times New Roman"/>
          <w:sz w:val="22"/>
          <w:szCs w:val="22"/>
        </w:rPr>
        <w:t xml:space="preserve">in a matrigenic versus in a patrigenic context </w:t>
      </w:r>
      <w:r w:rsidR="00B13BC9" w:rsidRPr="00E136CA">
        <w:rPr>
          <w:rFonts w:ascii="Times New Roman" w:hAnsi="Times New Roman" w:cs="Times New Roman"/>
          <w:sz w:val="22"/>
          <w:szCs w:val="22"/>
        </w:rPr>
        <w:fldChar w:fldCharType="begin" w:fldLock="1"/>
      </w:r>
      <w:r w:rsidR="00C77773" w:rsidRPr="00E136CA">
        <w:rPr>
          <w:rFonts w:ascii="Times New Roman" w:hAnsi="Times New Roman" w:cs="Times New Roman"/>
          <w:sz w:val="22"/>
          <w:szCs w:val="22"/>
        </w:rPr>
        <w:instrText>ADDIN CSL_CITATION {"citationItems":[{"id":"ITEM-1","itemData":{"DOI":"10.1101/cshperspect.a017525","ISBN":"1943-0264","ISSN":"19430264","PMID":"25059710","abstract":"Sexual antagonism occurs when an allele is beneficial in one sex but costly in the other. Parental antagonism occurs when an allele is beneficial when inherited from one sex but costly when inherited from the other because of fitness interactions among kin. Sexual and parental antagonisms together define four genetic niches within the genome that favor different patterns of gene expression. Natural selection generates linkage disequilibrium among sexually and parentally antagonistic loci with male-beneficial alleles coupled to alleles that are beneficial when inherited from males and female-beneficial alleles coupled to alleles that are beneficial when inherited from females. Linkage disequilibrium also develops between sexually and parentally antagonistic loci and loci that influence sex determination. Genes evolve sex-specific expression to resolve sexual antagonism and evolve imprinted expression to resolve parental antagonism. Sex-specific chromosomes allow a gene to specialize in a single niche.","author":[{"dropping-particle":"","family":"Haig","given":"David","non-dropping-particle":"","parse-names":false,"suffix":""},{"dropping-particle":"","family":"Úbeda","given":"Francisco","non-dropping-particle":"","parse-names":false,"suffix":""},{"dropping-particle":"","family":"Patten","given":"Manus M.","non-dropping-particle":"","parse-names":false,"suffix":""}],"container-title":"Cold Spring Harbor Perspectives in Biology","id":"ITEM-1","issue":"9","issued":{"date-parts":[["2014"]]},"note":"Little P. 1996. Woman’s meat, a man’s poison. Nature 382: 494–495.\n\nHedrick 1999, Prout 2000\n\nConnallon and Clarke 2011, 2013; Gallach and Betra´n 2011)","page":"a017525","title":"Specialists and generalists: the sexual ecology of the genome","type":"article-journal","volume":"6"},"uris":["http://www.mendeley.com/documents/?uuid=6514701d-d149-4837-b327-190b5e447c6c"]},{"id":"ITEM-2","itemData":{"DOI":"10.1098/rspb.1997.0230","ISSN":"14712970","abstract":"The theory of inclusive fitness can be modified to consider separate coefficients of relatedness for an individual's maternal and paternal alleles. A gene is said to have parentally antagonistic effects if it has an inclusive fitness benefit when maternally derived, but an inclusive fitness cost when paternally derived (or vice versa). Parental antagonism favours the evolution of alleles that are expressed only when maternally derived or only when paternally derived (genomic imprinting).","author":[{"dropping-particle":"","family":"Haig","given":"D.","non-dropping-particle":"","parse-names":false,"suffix":""}],"container-title":"Proceedings of the Royal Society B: Biological Sciences","id":"ITEM-2","issue":"1388","issued":{"date-parts":[["1997"]]},"page":"1657-1662","title":"Parental antagonism, relatedness asymmetries, and genomic imprinting","type":"article-journal","volume":"264"},"uris":["http://www.mendeley.com/documents/?uuid=0ed04fb8-e4ca-4784-bfb5-95704c6e55d3"]}],"mendeley":{"formattedCitation":"(Haig, 1997; Haig &lt;i&gt;et al.&lt;/i&gt;, 2014)","plainTextFormattedCitation":"(Haig, 1997; Haig et al., 2014)","previouslyFormattedCitation":"(Haig, 1997; Haig &lt;i&gt;et al.&lt;/i&gt;, 2014)"},"properties":{"noteIndex":0},"schema":"https://github.com/citation-style-language/schema/raw/master/csl-citation.json"}</w:instrText>
      </w:r>
      <w:r w:rsidR="00B13BC9" w:rsidRPr="00E136CA">
        <w:rPr>
          <w:rFonts w:ascii="Times New Roman" w:hAnsi="Times New Roman" w:cs="Times New Roman"/>
          <w:sz w:val="22"/>
          <w:szCs w:val="22"/>
        </w:rPr>
        <w:fldChar w:fldCharType="separate"/>
      </w:r>
      <w:r w:rsidR="007F6366" w:rsidRPr="00E136CA">
        <w:rPr>
          <w:rFonts w:ascii="Times New Roman" w:hAnsi="Times New Roman" w:cs="Times New Roman"/>
          <w:noProof/>
          <w:sz w:val="22"/>
          <w:szCs w:val="22"/>
        </w:rPr>
        <w:t xml:space="preserve">(Haig, 1997; Haig </w:t>
      </w:r>
      <w:r w:rsidR="007F6366" w:rsidRPr="00E136CA">
        <w:rPr>
          <w:rFonts w:ascii="Times New Roman" w:hAnsi="Times New Roman" w:cs="Times New Roman"/>
          <w:i/>
          <w:noProof/>
          <w:sz w:val="22"/>
          <w:szCs w:val="22"/>
        </w:rPr>
        <w:t>et al.</w:t>
      </w:r>
      <w:r w:rsidR="007F6366" w:rsidRPr="00E136CA">
        <w:rPr>
          <w:rFonts w:ascii="Times New Roman" w:hAnsi="Times New Roman" w:cs="Times New Roman"/>
          <w:noProof/>
          <w:sz w:val="22"/>
          <w:szCs w:val="22"/>
        </w:rPr>
        <w:t>, 2014)</w:t>
      </w:r>
      <w:r w:rsidR="00B13BC9" w:rsidRPr="00E136CA">
        <w:rPr>
          <w:rFonts w:ascii="Times New Roman" w:hAnsi="Times New Roman" w:cs="Times New Roman"/>
          <w:sz w:val="22"/>
          <w:szCs w:val="22"/>
        </w:rPr>
        <w:fldChar w:fldCharType="end"/>
      </w:r>
      <w:r w:rsidR="00E94392" w:rsidRPr="00E136CA">
        <w:rPr>
          <w:rFonts w:ascii="Times New Roman" w:hAnsi="Times New Roman" w:cs="Times New Roman"/>
          <w:sz w:val="22"/>
          <w:szCs w:val="22"/>
        </w:rPr>
        <w:t>.</w:t>
      </w:r>
      <w:r w:rsidR="00D17294" w:rsidRPr="00E136CA">
        <w:rPr>
          <w:rFonts w:ascii="Times New Roman" w:hAnsi="Times New Roman" w:cs="Times New Roman"/>
          <w:sz w:val="22"/>
          <w:szCs w:val="22"/>
        </w:rPr>
        <w:t xml:space="preserve"> </w:t>
      </w:r>
      <w:bookmarkEnd w:id="5"/>
    </w:p>
    <w:p w14:paraId="71D10140" w14:textId="2B8AF0CD" w:rsidR="00D17294" w:rsidRPr="00E136CA" w:rsidRDefault="00D17294" w:rsidP="00D17294">
      <w:pPr>
        <w:ind w:firstLine="708"/>
        <w:rPr>
          <w:rFonts w:ascii="Times New Roman" w:hAnsi="Times New Roman" w:cs="Times New Roman"/>
          <w:sz w:val="22"/>
          <w:szCs w:val="22"/>
        </w:rPr>
      </w:pPr>
      <w:r w:rsidRPr="00E136CA">
        <w:rPr>
          <w:rFonts w:ascii="Times New Roman" w:hAnsi="Times New Roman" w:cs="Times New Roman"/>
          <w:sz w:val="22"/>
          <w:szCs w:val="22"/>
        </w:rPr>
        <w:t xml:space="preserve">An example of how this works is found in genes that exhibit genomic imprinting, where one allele (e.g. the maternally-inherited copy) is silenced and the other (e.g. the paternally-inherited one) is expressed </w:t>
      </w:r>
      <w:r w:rsidR="00433F31"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{"citationItems":[{"id":"ITEM-1","itemData":{"DOI":"10.1016/0168-9525(91)90230-N","ISSN":"01689525","PMID":"2035190","abstract":"Genomic imprinting in mammals in increasingly being implicated in developmental and pathological processes, but without a clear understanding of its function in normal development. We believe that imprinting has evolved in mammals because of the conflicting interests of maternal and paternal genes in relation to the transfer of nutrients from the mother to her offspring. We present an hypothesis that accounts for many of the observed effects of imprinting in mammals and relates them to similar observations in plants. This hypothesis has implications for studies of X-chromosome inactivation and a range of human diseases. © 1995.","author":[{"dropping-particle":"","family":"Moore","given":"Tom","non-dropping-particle":"","parse-names":false,"suffix":""},{"dropping-particle":"","family":"Haig","given":"David","non-dropping-particle":"","parse-names":false,"suffix":""}],"container-title":"Trends in Genetics","id":"ITEM-1","issue":"2","issued":{"date-parts":[["1991"]]},"page":"45-49","title":"Genomic imprinting in mammalian development: a parental tug-of-war","type":"article-journal","volume":"7"},"uris":["http://www.mendeley.com/documents/?uuid=5d62e528-5a99-4a96-bee5-2f021a64e153"]},{"id":"ITEM-2","itemData":{"DOI":"10.1098/rspb.1997.0230","ISSN":"14712970","abstract":"The theory of inclusive fitness can be modified to consider separate coefficients of relatedness for an individual's maternal and paternal alleles. A gene is said to have parentally antagonistic effects if it has an inclusive fitness benefit when maternally derived, but an inclusive fitness cost when paternally derived (or vice versa). Parental antagonism favours the evolution of alleles that are expressed only when maternally derived or only when paternally derived (genomic imprinting).","author":[{"dropping-particle":"","family":"Haig","given":"D.","non-dropping-particle":"","parse-names":false,"suffix":""}],"container-title":"Proceedings of the Royal Society B: Biological Sciences","id":"ITEM-2","issue":"1388","issued":{"date-parts":[["1997"]]},"page":"1657-1662","title":"Parental antagonism, relatedness asymmetries, and genomic imprinting","type":"article-journal","volume":"264"},"uris":["http://www.mendeley.com/documents/?uuid=0ed04fb8-e4ca-4784-bfb5-95704c6e55d3"]}],"mendeley":{"formattedCitation":"(Moore and Haig, 1991; Haig, 1997)","plainTextFormattedCitation":"(Moore and Haig, 1991; Haig, 1997)","previouslyFormattedCitation":"(Moore and Haig, 1991; Haig, 1997)"},"properties":{"noteIndex":0},"schema":"https://github.com/citation-style-language/schema/raw/master/csl-citation.json"}</w:instrText>
      </w:r>
      <w:r w:rsidR="00433F31"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(Moore and Haig, 1991; Haig, 1997)</w:t>
      </w:r>
      <w:r w:rsidR="00433F31" w:rsidRPr="00E136CA">
        <w:rPr>
          <w:rFonts w:ascii="Times New Roman" w:hAnsi="Times New Roman" w:cs="Times New Roman"/>
          <w:sz w:val="22"/>
          <w:szCs w:val="22"/>
        </w:rPr>
        <w:fldChar w:fldCharType="end"/>
      </w:r>
      <w:r w:rsidRPr="00E136CA">
        <w:rPr>
          <w:rFonts w:ascii="Times New Roman" w:hAnsi="Times New Roman" w:cs="Times New Roman"/>
          <w:sz w:val="22"/>
          <w:szCs w:val="22"/>
        </w:rPr>
        <w:t>.</w:t>
      </w:r>
      <w:r w:rsidR="003F5E3D" w:rsidRPr="00E136CA">
        <w:rPr>
          <w:rFonts w:ascii="Times New Roman" w:hAnsi="Times New Roman" w:cs="Times New Roman"/>
          <w:sz w:val="22"/>
          <w:szCs w:val="22"/>
        </w:rPr>
        <w:t xml:space="preserve"> Genomic imprinting may have evolved due to the different relatedness maternally- and paternally-inherited genes experience between e.g. halfsiblings </w:t>
      </w:r>
      <w:r w:rsidR="003F5E3D" w:rsidRPr="00E136CA">
        <w:rPr>
          <w:rFonts w:ascii="Times New Roman" w:hAnsi="Times New Roman" w:cs="Times New Roman"/>
          <w:sz w:val="22"/>
          <w:szCs w:val="22"/>
        </w:rPr>
        <w:fldChar w:fldCharType="begin" w:fldLock="1"/>
      </w:r>
      <w:r w:rsidR="00E137B4" w:rsidRPr="00E136CA">
        <w:rPr>
          <w:rFonts w:ascii="Times New Roman" w:hAnsi="Times New Roman" w:cs="Times New Roman"/>
          <w:sz w:val="22"/>
          <w:szCs w:val="22"/>
        </w:rPr>
        <w:instrText>ADDIN CSL_CITATION {"citationItems":[{"id":"ITEM-1","itemData":{"author":[{"dropping-particle":"","family":"Haig","given":"David","non-dropping-particle":"","parse-names":false,"suffix":""}],"container-title":"Annual Review of Ecology and Systematics","id":"ITEM-1","issued":{"date-parts":[["2000"]]},"page":"9-32","title":"The kinship theory of genomic imprinting","type":"article-journal","volume":"31"},"uris":["http://www.mendeley.com/documents/?uuid=9180db87-3f79-4c1f-a529-7e8c13721d96"]},{"id":"ITEM-2","itemData":{"DOI":"10.1098/rspb.1997.0230","ISSN":"14712970","abstract":"The theory of inclusive fitness can be modified to consider separate coefficients of relatedness for an individual's maternal and paternal alleles. A gene is said to have parentally antagonistic effects if it has an inclusive fitness benefit when maternally derived, but an inclusive fitness cost when paternally derived (or vice versa). Parental antagonism favours the evolution of alleles that are expressed only when maternally derived or only when paternally derived (genomic imprinting).","author":[{"dropping-particle":"","family":"Haig","given":"D.","non-dropping-particle":"","parse-names":false,"suffix":""}],"container-title":"Proceedings of the Royal Society B: Biological Sciences","id":"ITEM-2","issue":"1388","issued":{"date-parts":[["1997"]]},"page":"1657-1662","title":"Parental antagonism, relatedness asymmetries, and genomic imprinting","type":"article-journal","volume":"264"},"uris":["http://www.mendeley.com/documents/?uuid=0ed04fb8-e4ca-4784-bfb5-95704c6e55d3"]}],"mendeley":{"formattedCitation":"(Haig, 1997, 2000)","plainTextFormattedCitation":"(Haig, 1997, 2000)","previouslyFormattedCitation":"(Haig, 1997, 2000)"},"properties":{"noteIndex":0},"schema":"https://github.com/citation-style-language/schema/raw/master/csl-citation.json"}</w:instrText>
      </w:r>
      <w:r w:rsidR="003F5E3D" w:rsidRPr="00E136CA">
        <w:rPr>
          <w:rFonts w:ascii="Times New Roman" w:hAnsi="Times New Roman" w:cs="Times New Roman"/>
          <w:sz w:val="22"/>
          <w:szCs w:val="22"/>
        </w:rPr>
        <w:fldChar w:fldCharType="separate"/>
      </w:r>
      <w:r w:rsidR="00C77773" w:rsidRPr="00E136CA">
        <w:rPr>
          <w:rFonts w:ascii="Times New Roman" w:hAnsi="Times New Roman" w:cs="Times New Roman"/>
          <w:noProof/>
          <w:sz w:val="22"/>
          <w:szCs w:val="22"/>
        </w:rPr>
        <w:t>(Haig, 1997, 2000)</w:t>
      </w:r>
      <w:r w:rsidR="003F5E3D" w:rsidRPr="00E136CA">
        <w:rPr>
          <w:rFonts w:ascii="Times New Roman" w:hAnsi="Times New Roman" w:cs="Times New Roman"/>
          <w:sz w:val="22"/>
          <w:szCs w:val="22"/>
        </w:rPr>
        <w:fldChar w:fldCharType="end"/>
      </w:r>
      <w:r w:rsidR="003F5E3D" w:rsidRPr="00E136CA">
        <w:rPr>
          <w:rFonts w:ascii="Times New Roman" w:hAnsi="Times New Roman" w:cs="Times New Roman"/>
          <w:sz w:val="22"/>
          <w:szCs w:val="22"/>
        </w:rPr>
        <w:t xml:space="preserve">, and often affect traits related to parental investment </w:t>
      </w:r>
      <w:r w:rsidR="003F5E3D"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{"citationItems":[{"id":"ITEM-1","itemData":{"DOI":"10.1016/0168-9525(91)90230-N","ISSN":"01689525","PMID":"2035190","abstract":"Genomic imprinting in mammals in increasingly being implicated in developmental and pathological processes, but without a clear understanding of its function in normal development. We believe that imprinting has evolved in mammals because of the conflicting interests of maternal and paternal genes in relation to the transfer of nutrients from the mother to her offspring. We present an hypothesis that accounts for many of the observed effects of imprinting in mammals and relates them to similar observations in plants. This hypothesis has implications for studies of X-chromosome inactivation and a range of human diseases. © 1995.","author":[{"dropping-particle":"","family":"Moore","given":"Tom","non-dropping-particle":"","parse-names":false,"suffix":""},{"dropping-particle":"","family":"Haig","given":"David","non-dropping-particle":"","parse-names":false,"suffix":""}],"container-title":"Trends in Genetics","id":"ITEM-1","issue":"2","issued":{"date-parts":[["1991"]]},"page":"45-49","title":"Genomic imprinting in mammalian development: a parental tug-of-war","type":"article-journal","volume":"7"},"uris":["http://www.mendeley.com/documents/?uuid=5d62e528-5a99-4a96-bee5-2f021a64e153"]}],"mendeley":{"formattedCitation":"(Moore and Haig, 1991)","plainTextFormattedCitation":"(Moore and Haig, 1991)","previouslyFormattedCitation":"(Moore and Haig, 1991)"},"properties":{"noteIndex":0},"schema":"https://github.com/citation-style-language/schema/raw/master/csl-citation.json"}</w:instrText>
      </w:r>
      <w:r w:rsidR="003F5E3D"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(Moore and Haig, 1991)</w:t>
      </w:r>
      <w:r w:rsidR="003F5E3D" w:rsidRPr="00E136CA">
        <w:rPr>
          <w:rFonts w:ascii="Times New Roman" w:hAnsi="Times New Roman" w:cs="Times New Roman"/>
          <w:sz w:val="22"/>
          <w:szCs w:val="22"/>
        </w:rPr>
        <w:fldChar w:fldCharType="end"/>
      </w:r>
      <w:r w:rsidR="003F5E3D" w:rsidRPr="00E136CA">
        <w:rPr>
          <w:rFonts w:ascii="Times New Roman" w:hAnsi="Times New Roman" w:cs="Times New Roman"/>
          <w:sz w:val="22"/>
          <w:szCs w:val="22"/>
        </w:rPr>
        <w:t xml:space="preserve">. </w:t>
      </w:r>
      <w:r w:rsidRPr="00E136CA">
        <w:rPr>
          <w:rFonts w:ascii="Times New Roman" w:hAnsi="Times New Roman" w:cs="Times New Roman"/>
          <w:sz w:val="22"/>
          <w:szCs w:val="22"/>
        </w:rPr>
        <w:t xml:space="preserve">Consider, for example, a female who has mated with several males. Each of these males sires one single offspring, so that each of the offspring produced by these females are </w:t>
      </w:r>
      <w:r w:rsidR="006B1E6A" w:rsidRPr="00E136CA">
        <w:rPr>
          <w:rFonts w:ascii="Times New Roman" w:hAnsi="Times New Roman" w:cs="Times New Roman"/>
          <w:sz w:val="22"/>
          <w:szCs w:val="22"/>
        </w:rPr>
        <w:t xml:space="preserve">related </w:t>
      </w:r>
      <w:r w:rsidRPr="00E136CA">
        <w:rPr>
          <w:rFonts w:ascii="Times New Roman" w:hAnsi="Times New Roman" w:cs="Times New Roman"/>
          <w:sz w:val="22"/>
          <w:szCs w:val="22"/>
        </w:rPr>
        <w:t xml:space="preserve">maternally but not paternally. The </w:t>
      </w:r>
      <w:r w:rsidR="006B1E6A" w:rsidRPr="00E136CA">
        <w:rPr>
          <w:rFonts w:ascii="Times New Roman" w:hAnsi="Times New Roman" w:cs="Times New Roman"/>
          <w:sz w:val="22"/>
          <w:szCs w:val="22"/>
        </w:rPr>
        <w:t>fitness (e.g. survival)</w:t>
      </w:r>
      <w:r w:rsidRPr="00E136CA">
        <w:rPr>
          <w:rFonts w:ascii="Times New Roman" w:hAnsi="Times New Roman" w:cs="Times New Roman"/>
          <w:sz w:val="22"/>
          <w:szCs w:val="22"/>
        </w:rPr>
        <w:t xml:space="preserve"> of each offspring next depends on the amount of resour</w:t>
      </w:r>
      <w:r w:rsidR="006B1E6A" w:rsidRPr="00E136CA">
        <w:rPr>
          <w:rFonts w:ascii="Times New Roman" w:hAnsi="Times New Roman" w:cs="Times New Roman"/>
          <w:sz w:val="22"/>
          <w:szCs w:val="22"/>
        </w:rPr>
        <w:t>ces that are maternally provided</w:t>
      </w:r>
      <w:r w:rsidR="007C5A79" w:rsidRPr="00E136CA">
        <w:rPr>
          <w:rFonts w:ascii="Times New Roman" w:hAnsi="Times New Roman" w:cs="Times New Roman"/>
          <w:sz w:val="22"/>
          <w:szCs w:val="22"/>
        </w:rPr>
        <w:t>; resource provisioning is controlled by a gene in the offspring, where enhanced expression of said gene induces higher resource provisioning by the mother</w:t>
      </w:r>
      <w:r w:rsidR="006B1E6A" w:rsidRPr="00E136CA">
        <w:rPr>
          <w:rFonts w:ascii="Times New Roman" w:hAnsi="Times New Roman" w:cs="Times New Roman"/>
          <w:sz w:val="22"/>
          <w:szCs w:val="22"/>
        </w:rPr>
        <w:t>. Pat</w:t>
      </w:r>
      <w:r w:rsidR="002419B9" w:rsidRPr="00E136CA">
        <w:rPr>
          <w:rFonts w:ascii="Times New Roman" w:hAnsi="Times New Roman" w:cs="Times New Roman"/>
          <w:sz w:val="22"/>
          <w:szCs w:val="22"/>
        </w:rPr>
        <w:t>rilineal</w:t>
      </w:r>
      <w:r w:rsidR="006B1E6A" w:rsidRPr="00E136CA">
        <w:rPr>
          <w:rFonts w:ascii="Times New Roman" w:hAnsi="Times New Roman" w:cs="Times New Roman"/>
          <w:sz w:val="22"/>
          <w:szCs w:val="22"/>
        </w:rPr>
        <w:t xml:space="preserve"> genes in each </w:t>
      </w:r>
      <w:r w:rsidR="006B1E6A" w:rsidRPr="00E136CA">
        <w:rPr>
          <w:rFonts w:ascii="Times New Roman" w:hAnsi="Times New Roman" w:cs="Times New Roman"/>
          <w:sz w:val="22"/>
          <w:szCs w:val="22"/>
        </w:rPr>
        <w:lastRenderedPageBreak/>
        <w:t>offspring, which have no inclusive fitness stake in any of the other offspring, would optimize their fitness (odds of transmission to future offspring) by ensuring that their bearer is allocated more resources. The</w:t>
      </w:r>
      <w:r w:rsidR="002419B9" w:rsidRPr="00E136CA">
        <w:rPr>
          <w:rFonts w:ascii="Times New Roman" w:hAnsi="Times New Roman" w:cs="Times New Roman"/>
          <w:sz w:val="22"/>
          <w:szCs w:val="22"/>
        </w:rPr>
        <w:t xml:space="preserve"> matrilineal</w:t>
      </w:r>
      <w:r w:rsidR="006B1E6A" w:rsidRPr="00E136CA">
        <w:rPr>
          <w:rFonts w:ascii="Times New Roman" w:hAnsi="Times New Roman" w:cs="Times New Roman"/>
          <w:sz w:val="22"/>
          <w:szCs w:val="22"/>
        </w:rPr>
        <w:t xml:space="preserve"> genes, on the other hand, may seek to reduce allocation, freeing up resources which could be used to foster </w:t>
      </w:r>
      <w:r w:rsidR="004929C0" w:rsidRPr="00E136CA">
        <w:rPr>
          <w:rFonts w:ascii="Times New Roman" w:hAnsi="Times New Roman" w:cs="Times New Roman"/>
          <w:sz w:val="22"/>
          <w:szCs w:val="22"/>
        </w:rPr>
        <w:t>additional</w:t>
      </w:r>
      <w:r w:rsidR="006B1E6A" w:rsidRPr="00E136CA">
        <w:rPr>
          <w:rFonts w:ascii="Times New Roman" w:hAnsi="Times New Roman" w:cs="Times New Roman"/>
          <w:sz w:val="22"/>
          <w:szCs w:val="22"/>
        </w:rPr>
        <w:t xml:space="preserve"> halfsiblings by whom </w:t>
      </w:r>
      <w:r w:rsidR="00873E35" w:rsidRPr="00E136CA">
        <w:rPr>
          <w:rFonts w:ascii="Times New Roman" w:hAnsi="Times New Roman" w:cs="Times New Roman"/>
          <w:sz w:val="22"/>
          <w:szCs w:val="22"/>
        </w:rPr>
        <w:t>they</w:t>
      </w:r>
      <w:r w:rsidR="006B1E6A" w:rsidRPr="00E136CA">
        <w:rPr>
          <w:rFonts w:ascii="Times New Roman" w:hAnsi="Times New Roman" w:cs="Times New Roman"/>
          <w:sz w:val="22"/>
          <w:szCs w:val="22"/>
        </w:rPr>
        <w:t xml:space="preserve"> could also be transmitted. </w:t>
      </w:r>
      <w:r w:rsidR="002419B9" w:rsidRPr="00E136CA">
        <w:rPr>
          <w:rFonts w:ascii="Times New Roman" w:hAnsi="Times New Roman" w:cs="Times New Roman"/>
          <w:sz w:val="22"/>
          <w:szCs w:val="22"/>
        </w:rPr>
        <w:t xml:space="preserve">The organism as a whole would optimize its inclusive fitness for some intermediate allocation. </w:t>
      </w:r>
      <w:r w:rsidR="004929C0" w:rsidRPr="00E136CA">
        <w:rPr>
          <w:rFonts w:ascii="Times New Roman" w:hAnsi="Times New Roman" w:cs="Times New Roman"/>
          <w:sz w:val="22"/>
          <w:szCs w:val="22"/>
        </w:rPr>
        <w:t xml:space="preserve">Genomic imprinting can then evolve where expression of </w:t>
      </w:r>
      <w:r w:rsidR="00100085" w:rsidRPr="00E136CA">
        <w:rPr>
          <w:rFonts w:ascii="Times New Roman" w:hAnsi="Times New Roman" w:cs="Times New Roman"/>
          <w:sz w:val="22"/>
          <w:szCs w:val="22"/>
        </w:rPr>
        <w:t xml:space="preserve">an allele is </w:t>
      </w:r>
      <w:r w:rsidR="004929C0" w:rsidRPr="00E136CA">
        <w:rPr>
          <w:rFonts w:ascii="Times New Roman" w:hAnsi="Times New Roman" w:cs="Times New Roman"/>
          <w:sz w:val="22"/>
          <w:szCs w:val="22"/>
        </w:rPr>
        <w:t xml:space="preserve">suppressed </w:t>
      </w:r>
      <w:r w:rsidR="00100085" w:rsidRPr="00E136CA">
        <w:rPr>
          <w:rFonts w:ascii="Times New Roman" w:hAnsi="Times New Roman" w:cs="Times New Roman"/>
          <w:sz w:val="22"/>
          <w:szCs w:val="22"/>
        </w:rPr>
        <w:t xml:space="preserve">in matrigenic context </w:t>
      </w:r>
      <w:r w:rsidR="004929C0" w:rsidRPr="00E136CA">
        <w:rPr>
          <w:rFonts w:ascii="Times New Roman" w:hAnsi="Times New Roman" w:cs="Times New Roman"/>
          <w:sz w:val="22"/>
          <w:szCs w:val="22"/>
        </w:rPr>
        <w:t xml:space="preserve">(e.g. </w:t>
      </w:r>
      <w:r w:rsidR="00100085" w:rsidRPr="00E136CA">
        <w:rPr>
          <w:rFonts w:ascii="Times New Roman" w:hAnsi="Times New Roman" w:cs="Times New Roman"/>
          <w:sz w:val="22"/>
          <w:szCs w:val="22"/>
        </w:rPr>
        <w:t xml:space="preserve">via epigenetic marks such as </w:t>
      </w:r>
      <w:r w:rsidR="004929C0" w:rsidRPr="00E136CA">
        <w:rPr>
          <w:rFonts w:ascii="Times New Roman" w:hAnsi="Times New Roman" w:cs="Times New Roman"/>
          <w:sz w:val="22"/>
          <w:szCs w:val="22"/>
        </w:rPr>
        <w:t>methylation), which should help reduce overall gene expression so that the mat</w:t>
      </w:r>
      <w:r w:rsidR="00873E35" w:rsidRPr="00E136CA">
        <w:rPr>
          <w:rFonts w:ascii="Times New Roman" w:hAnsi="Times New Roman" w:cs="Times New Roman"/>
          <w:sz w:val="22"/>
          <w:szCs w:val="22"/>
        </w:rPr>
        <w:t>rilineal</w:t>
      </w:r>
      <w:r w:rsidR="004929C0" w:rsidRPr="00E136CA">
        <w:rPr>
          <w:rFonts w:ascii="Times New Roman" w:hAnsi="Times New Roman" w:cs="Times New Roman"/>
          <w:sz w:val="22"/>
          <w:szCs w:val="22"/>
        </w:rPr>
        <w:t xml:space="preserve"> allele would experience a fitness benefit. In contrast, </w:t>
      </w:r>
      <w:r w:rsidR="00100085" w:rsidRPr="00E136CA">
        <w:rPr>
          <w:rFonts w:ascii="Times New Roman" w:hAnsi="Times New Roman" w:cs="Times New Roman"/>
          <w:sz w:val="22"/>
          <w:szCs w:val="22"/>
        </w:rPr>
        <w:t xml:space="preserve">it </w:t>
      </w:r>
      <w:r w:rsidR="004929C0" w:rsidRPr="00E136CA">
        <w:rPr>
          <w:rFonts w:ascii="Times New Roman" w:hAnsi="Times New Roman" w:cs="Times New Roman"/>
          <w:sz w:val="22"/>
          <w:szCs w:val="22"/>
        </w:rPr>
        <w:t>continues to be expressed</w:t>
      </w:r>
      <w:r w:rsidR="00100085" w:rsidRPr="00E136CA">
        <w:rPr>
          <w:rFonts w:ascii="Times New Roman" w:hAnsi="Times New Roman" w:cs="Times New Roman"/>
          <w:sz w:val="22"/>
          <w:szCs w:val="22"/>
        </w:rPr>
        <w:t xml:space="preserve"> in its patrigenic context</w:t>
      </w:r>
      <w:r w:rsidR="00873E35" w:rsidRPr="00E136CA">
        <w:rPr>
          <w:rFonts w:ascii="Times New Roman" w:hAnsi="Times New Roman" w:cs="Times New Roman"/>
          <w:sz w:val="22"/>
          <w:szCs w:val="22"/>
        </w:rPr>
        <w:t xml:space="preserve">, and its expression level may increase over evolutionary times, thus </w:t>
      </w:r>
      <w:r w:rsidR="00100085" w:rsidRPr="00E136CA">
        <w:rPr>
          <w:rFonts w:ascii="Times New Roman" w:hAnsi="Times New Roman" w:cs="Times New Roman"/>
          <w:sz w:val="22"/>
          <w:szCs w:val="22"/>
        </w:rPr>
        <w:t xml:space="preserve">its </w:t>
      </w:r>
      <w:r w:rsidR="00873E35" w:rsidRPr="00E136CA">
        <w:rPr>
          <w:rFonts w:ascii="Times New Roman" w:hAnsi="Times New Roman" w:cs="Times New Roman"/>
          <w:sz w:val="22"/>
          <w:szCs w:val="22"/>
        </w:rPr>
        <w:t xml:space="preserve">enhancing fitness </w:t>
      </w:r>
      <w:r w:rsidR="00100085" w:rsidRPr="00E136CA">
        <w:rPr>
          <w:rFonts w:ascii="Times New Roman" w:hAnsi="Times New Roman" w:cs="Times New Roman"/>
          <w:sz w:val="22"/>
          <w:szCs w:val="22"/>
        </w:rPr>
        <w:t xml:space="preserve">through the patrigenic niche </w:t>
      </w:r>
      <w:r w:rsidR="00100085"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{"citationItems":[{"id":"ITEM-1","itemData":{"DOI":"10.1101/cshperspect.a017525","ISBN":"1943-0264","ISSN":"19430264","PMID":"25059710","abstract":"Sexual antagonism occurs when an allele is beneficial in one sex but costly in the other. Parental antagonism occurs when an allele is beneficial when inherited from one sex but costly when inherited from the other because of fitness interactions among kin. Sexual and parental antagonisms together define four genetic niches within the genome that favor different patterns of gene expression. Natural selection generates linkage disequilibrium among sexually and parentally antagonistic loci with male-beneficial alleles coupled to alleles that are beneficial when inherited from males and female-beneficial alleles coupled to alleles that are beneficial when inherited from females. Linkage disequilibrium also develops between sexually and parentally antagonistic loci and loci that influence sex determination. Genes evolve sex-specific expression to resolve sexual antagonism and evolve imprinted expression to resolve parental antagonism. Sex-specific chromosomes allow a gene to specialize in a single niche.","author":[{"dropping-particle":"","family":"Haig","given":"David","non-dropping-particle":"","parse-names":false,"suffix":""},{"dropping-particle":"","family":"Úbeda","given":"Francisco","non-dropping-particle":"","parse-names":false,"suffix":""},{"dropping-particle":"","family":"Patten","given":"Manus M.","non-dropping-particle":"","parse-names":false,"suffix":""}],"container-title":"Cold Spring Harbor Perspectives in Biology","id":"ITEM-1","issue":"9","issued":{"date-parts":[["2014"]]},"note":"Little P. 1996. Woman’s meat, a man’s poison. Nature 382: 494–495.\n\nHedrick 1999, Prout 2000\n\nConnallon and Clarke 2011, 2013; Gallach and Betra´n 2011)","page":"a017525","title":"Specialists and generalists: the sexual ecology of the genome","type":"article-journal","volume":"6"},"uris":["http://www.mendeley.com/documents/?uuid=6514701d-d149-4837-b327-190b5e447c6c"]}],"mendeley":{"formattedCitation":"(Haig &lt;i&gt;et al.&lt;/i&gt;, 2014)","plainTextFormattedCitation":"(Haig et al., 2014)","previouslyFormattedCitation":"(Haig &lt;i&gt;et al.&lt;/i&gt;, 2014)"},"properties":{"noteIndex":0},"schema":"https://github.com/citation-style-language/schema/raw/master/csl-citation.json"}</w:instrText>
      </w:r>
      <w:r w:rsidR="00100085"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(Haig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2014)</w:t>
      </w:r>
      <w:r w:rsidR="00100085" w:rsidRPr="00E136CA">
        <w:rPr>
          <w:rFonts w:ascii="Times New Roman" w:hAnsi="Times New Roman" w:cs="Times New Roman"/>
          <w:sz w:val="22"/>
          <w:szCs w:val="22"/>
        </w:rPr>
        <w:fldChar w:fldCharType="end"/>
      </w:r>
      <w:r w:rsidR="00873E35" w:rsidRPr="00E136CA">
        <w:rPr>
          <w:rFonts w:ascii="Times New Roman" w:hAnsi="Times New Roman" w:cs="Times New Roman"/>
          <w:sz w:val="22"/>
          <w:szCs w:val="22"/>
        </w:rPr>
        <w:t xml:space="preserve">. Eventually, this would result in the maternal copy being completely silenced, and the paternal copy being transcribed at its own optimum (per the loudest-voice-prevails theory; </w:t>
      </w:r>
      <w:r w:rsidR="00E01451"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{"citationItems":[{"id":"ITEM-1","itemData":{"DOI":"10.1046/j.1420-9101.1996.9030357.x","ISSN":"1010061X","abstract":"Placental hormones are produced by one genetic individual (the fetus) to act on the receptors of another genetic individual (the mother). Mothers are probably able to extract some information from placental hormones, but this information may be limited to a crude measure of fetal vigor. Placental hormones are most easily interpreted as fetal attempts to manipulate maternal metabolism for fetal benefit. An evolutionary model is presented for a hypothetical hormone that increases the nutrient content of maternal blood. The model predicts that, at an evolutionary equilibrium, the hormone will be produced solely by the mother or solely by the placenta, but not by both. If the gene for the hormone is subject to genomic imprinting, the paternally-derived allele will be active and the maternally-derived allele will be silent. Hormone production benefits the members of the mother's current litter at some cost to future litters. Therefore, paternity changes between litters increase the level of hormone production. On the other hand, offspring that produce less of the hormone than litter-mates share the benefits but have lower costs. Therefore, multiple paternity within litters reduces the level of hormone production.","author":[{"dropping-particle":"","family":"Haig","given":"D.","non-dropping-particle":"","parse-names":false,"suffix":""}],"container-title":"Journal of Evolutionary Biology","id":"ITEM-1","issue":"3","issued":{"date-parts":[["1996"]]},"page":"357-380","title":"Placental hormones, genomic imprinting, and maternal-fetal communication","type":"article-journal","volume":"9"},"uris":["http://www.mendeley.com/documents/?uuid=daff3f5d-6274-4b86-8c7a-18a8a52b9225"]}],"mendeley":{"formattedCitation":"(Haig, 1996)","manualFormatting":"Haig 1996)","plainTextFormattedCitation":"(Haig, 1996)","previouslyFormattedCitation":"(Haig, 1996)"},"properties":{"noteIndex":0},"schema":"https://github.com/citation-style-language/schema/raw/master/csl-citation.json"}</w:instrText>
      </w:r>
      <w:r w:rsidR="00E01451" w:rsidRPr="00E136CA">
        <w:rPr>
          <w:rFonts w:ascii="Times New Roman" w:hAnsi="Times New Roman" w:cs="Times New Roman"/>
          <w:sz w:val="22"/>
          <w:szCs w:val="22"/>
        </w:rPr>
        <w:fldChar w:fldCharType="separate"/>
      </w:r>
      <w:r w:rsidR="00433F31" w:rsidRPr="00E136CA">
        <w:rPr>
          <w:rFonts w:ascii="Times New Roman" w:hAnsi="Times New Roman" w:cs="Times New Roman"/>
          <w:noProof/>
          <w:sz w:val="22"/>
          <w:szCs w:val="22"/>
        </w:rPr>
        <w:t>Haig 1996)</w:t>
      </w:r>
      <w:r w:rsidR="00E01451" w:rsidRPr="00E136CA">
        <w:rPr>
          <w:rFonts w:ascii="Times New Roman" w:hAnsi="Times New Roman" w:cs="Times New Roman"/>
          <w:sz w:val="22"/>
          <w:szCs w:val="22"/>
        </w:rPr>
        <w:fldChar w:fldCharType="end"/>
      </w:r>
      <w:r w:rsidR="00873E35" w:rsidRPr="00E136CA">
        <w:rPr>
          <w:rFonts w:ascii="Times New Roman" w:hAnsi="Times New Roman" w:cs="Times New Roman"/>
          <w:sz w:val="22"/>
          <w:szCs w:val="22"/>
        </w:rPr>
        <w:t>.</w:t>
      </w:r>
      <w:r w:rsidR="007C5A79" w:rsidRPr="00E136CA">
        <w:rPr>
          <w:rFonts w:ascii="Times New Roman" w:hAnsi="Times New Roman" w:cs="Times New Roman"/>
          <w:sz w:val="22"/>
          <w:szCs w:val="22"/>
        </w:rPr>
        <w:t xml:space="preserve"> </w:t>
      </w:r>
    </w:p>
    <w:p w14:paraId="755DBBDF" w14:textId="5A3E295A" w:rsidR="000D40C3" w:rsidRPr="00E136CA" w:rsidRDefault="007C5A79" w:rsidP="00E970E8">
      <w:pPr>
        <w:ind w:firstLine="708"/>
        <w:rPr>
          <w:rFonts w:ascii="Times New Roman" w:hAnsi="Times New Roman" w:cs="Times New Roman"/>
          <w:sz w:val="22"/>
          <w:szCs w:val="22"/>
        </w:rPr>
      </w:pPr>
      <w:r w:rsidRPr="00E136CA">
        <w:rPr>
          <w:rFonts w:ascii="Times New Roman" w:hAnsi="Times New Roman" w:cs="Times New Roman"/>
          <w:sz w:val="22"/>
          <w:szCs w:val="22"/>
        </w:rPr>
        <w:t>The</w:t>
      </w:r>
      <w:r w:rsidR="00433F31" w:rsidRPr="00E136CA">
        <w:rPr>
          <w:rFonts w:ascii="Times New Roman" w:hAnsi="Times New Roman" w:cs="Times New Roman"/>
          <w:sz w:val="22"/>
          <w:szCs w:val="22"/>
        </w:rPr>
        <w:t xml:space="preserve"> genomic imprinting</w:t>
      </w:r>
      <w:r w:rsidRPr="00E136CA">
        <w:rPr>
          <w:rFonts w:ascii="Times New Roman" w:hAnsi="Times New Roman" w:cs="Times New Roman"/>
          <w:sz w:val="22"/>
          <w:szCs w:val="22"/>
        </w:rPr>
        <w:t xml:space="preserve"> example above highlights how </w:t>
      </w:r>
      <w:r w:rsidR="003137E9" w:rsidRPr="00E136CA">
        <w:rPr>
          <w:rFonts w:ascii="Times New Roman" w:hAnsi="Times New Roman" w:cs="Times New Roman"/>
          <w:sz w:val="22"/>
          <w:szCs w:val="22"/>
        </w:rPr>
        <w:t xml:space="preserve">a gene may have different evolutionary optima depending on their parental origin. </w:t>
      </w:r>
      <w:r w:rsidR="00B02BDC" w:rsidRPr="00E136CA">
        <w:rPr>
          <w:rFonts w:ascii="Times New Roman" w:hAnsi="Times New Roman" w:cs="Times New Roman"/>
          <w:sz w:val="22"/>
          <w:szCs w:val="22"/>
        </w:rPr>
        <w:t xml:space="preserve">While genomic imprinting has been described in mammals and plants </w:t>
      </w:r>
      <w:r w:rsidR="00F10B4B"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{"citationItems":[{"id":"ITEM-1","itemData":{"DOI":"10.1038/hdy.2014.29","ISBN":"0018-067x","ISSN":"1365-2540","PMID":"24755983","abstract":"The epigenetic phenomenon of genomic imprinting has motivated the development of numerous theories for its evolutionary origins and genomic distribution. In this review, we examine the three theories that have best withstood theoretical and empirical scrutiny. These are: Haig and colleagues' kinship theory; Day and Bonduriansky's sexual antagonism theory; and Wolf and Hager's maternal-offspring coadaptation theory. These theories have fundamentally different perspectives on the adaptive significance of imprinting. The kinship theory views imprinting as a mechanism to change gene dosage, with imprinting evolving because of the differential effect that gene dosage has on the fitness of matrilineal and patrilineal relatives. The sexual antagonism and maternal-offspring coadaptation theories view genomic imprinting as a mechanism to modify the resemblance of an individual to its two parents, with imprinting evolving to increase the probability of expressing the fitter of the two alleles at a locus. In an effort to stimulate further empirical work on the topic, we carefully detail the logic and assumptions of all three theories, clarify the specific predictions of each and suggest tests to discriminate between these alternative theories for why particular genes are imprinted.","author":[{"dropping-particle":"","family":"Patten","given":"M M","non-dropping-particle":"","parse-names":false,"suffix":""},{"dropping-particle":"","family":"Ross","given":"L","non-dropping-particle":"","parse-names":false,"suffix":""},{"dropping-particle":"","family":"Curley","given":"J P","non-dropping-particle":"","parse-names":false,"suffix":""},{"dropping-particle":"","family":"Queller","given":"D C","non-dropping-particle":"","parse-names":false,"suffix":""},{"dropping-particle":"","family":"Bonduriansky","given":"R","non-dropping-particle":"","parse-names":false,"suffix":""},{"dropping-particle":"","family":"Wolf","given":"J B","non-dropping-particle":"","parse-names":false,"suffix":""}],"container-title":"Heredity","id":"ITEM-1","issue":"2","issued":{"date-parts":[["2014"]]},"page":"119-28","title":"The evolution of genomic imprinting: theories, predictions and empirical tests.","type":"article-journal","volume":"113"},"uris":["http://www.mendeley.com/documents/?uuid=81083501-a3b8-4a25-b085-1bb87e15656b"]}],"mendeley":{"formattedCitation":"(Patten &lt;i&gt;et al.&lt;/i&gt;, 2014)","manualFormatting":"(Patten et al. 2014","plainTextFormattedCitation":"(Patten et al., 2014)","previouslyFormattedCitation":"(Patten &lt;i&gt;et al.&lt;/i&gt;, 2014)"},"properties":{"noteIndex":0},"schema":"https://github.com/citation-style-language/schema/raw/master/csl-citation.json"}</w:instrText>
      </w:r>
      <w:r w:rsidR="00F10B4B" w:rsidRPr="00E136CA">
        <w:rPr>
          <w:rFonts w:ascii="Times New Roman" w:hAnsi="Times New Roman" w:cs="Times New Roman"/>
          <w:sz w:val="22"/>
          <w:szCs w:val="22"/>
        </w:rPr>
        <w:fldChar w:fldCharType="separate"/>
      </w:r>
      <w:r w:rsidR="00F10B4B" w:rsidRPr="00E136CA">
        <w:rPr>
          <w:rFonts w:ascii="Times New Roman" w:hAnsi="Times New Roman" w:cs="Times New Roman"/>
          <w:noProof/>
          <w:sz w:val="22"/>
          <w:szCs w:val="22"/>
        </w:rPr>
        <w:t xml:space="preserve">(Patten </w:t>
      </w:r>
      <w:r w:rsidR="00F10B4B" w:rsidRPr="00E136CA">
        <w:rPr>
          <w:rFonts w:ascii="Times New Roman" w:hAnsi="Times New Roman" w:cs="Times New Roman"/>
          <w:i/>
          <w:noProof/>
          <w:sz w:val="22"/>
          <w:szCs w:val="22"/>
        </w:rPr>
        <w:t>et al.</w:t>
      </w:r>
      <w:r w:rsidR="00F10B4B" w:rsidRPr="00E136CA">
        <w:rPr>
          <w:rFonts w:ascii="Times New Roman" w:hAnsi="Times New Roman" w:cs="Times New Roman"/>
          <w:noProof/>
          <w:sz w:val="22"/>
          <w:szCs w:val="22"/>
        </w:rPr>
        <w:t xml:space="preserve"> 2014</w:t>
      </w:r>
      <w:r w:rsidR="00F10B4B" w:rsidRPr="00E136CA">
        <w:rPr>
          <w:rFonts w:ascii="Times New Roman" w:hAnsi="Times New Roman" w:cs="Times New Roman"/>
          <w:sz w:val="22"/>
          <w:szCs w:val="22"/>
        </w:rPr>
        <w:fldChar w:fldCharType="end"/>
      </w:r>
      <w:r w:rsidR="00B02BDC" w:rsidRPr="00E136CA">
        <w:rPr>
          <w:rFonts w:ascii="Times New Roman" w:hAnsi="Times New Roman" w:cs="Times New Roman"/>
          <w:sz w:val="22"/>
          <w:szCs w:val="22"/>
        </w:rPr>
        <w:t xml:space="preserve">; </w:t>
      </w:r>
      <w:r w:rsidR="0067076F" w:rsidRPr="00E136CA">
        <w:rPr>
          <w:rFonts w:ascii="Times New Roman" w:hAnsi="Times New Roman" w:cs="Times New Roman"/>
          <w:sz w:val="22"/>
          <w:szCs w:val="22"/>
        </w:rPr>
        <w:t xml:space="preserve">but </w:t>
      </w:r>
      <w:r w:rsidR="00B02BDC" w:rsidRPr="00E136CA">
        <w:rPr>
          <w:rFonts w:ascii="Times New Roman" w:hAnsi="Times New Roman" w:cs="Times New Roman"/>
          <w:sz w:val="22"/>
          <w:szCs w:val="22"/>
        </w:rPr>
        <w:t xml:space="preserve">see </w:t>
      </w:r>
      <w:r w:rsidR="00F10B4B"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{"citationItems":[{"id":"ITEM-1","itemData":{"DOI":"10.1186/1471-2148-3-15","ISSN":"14712148","PMID":"12871603","abstract":"Background: Genomic imprinting refers to the differential expression of genes inherited from the mother and father (matrigenes and patrigenes). The kinship theory of genomic imprinting treats parent-specific gene expression as products of within-genome conflict. Specifically, matrigenes and patrigenes will be in conflict over treatment of relatives to which they are differently related. Haplodiploid females have many such relatives, and social insects have many contexts in which they affect relatives, so haplodiploid social insects are prime candidates for tests of the kinship theory of imprinting. Results: Matrigenic and patrigenic relatednesses are derived for individuals affected in a variety of contexts, including queen competition, sex ratio, worker laying of male eggs and policing, colony fission, and adoption of new queens. Numerous predictions emerge for what contexts should elicit imprinting, which individuals and tissues will show it, and the direction of imprinting effects. The predictions often vary for different genetic structures (varying queen and mate number) and often contrast with predictions for diploids. Conclusion: Because the contexts differ from the normal imprinting case, and because nothing is currently known about imprinting in social insects, these predictions can serve as a strong a priori test of the kinship theory of imprinting. If the predictions are correct, then social insects, which have long served as exemplars of cooperation between individuals, will also be shown to be extraordinary examples of competition within individual genomes. © 2003 Queller; licensee BioMed Central Ltd.","author":[{"dropping-particle":"","family":"Queller","given":"David C.","non-dropping-particle":"","parse-names":false,"suffix":""}],"container-title":"BMC Evolutionary Biology","id":"ITEM-1","issued":{"date-parts":[["2003"]]},"page":"1-23","title":"Theory of genomic imprinting conflict in social insects","type":"article-journal","volume":"3"},"uris":["http://www.mendeley.com/documents/?uuid=0accdce7-4220-4e1f-a3b9-d287165a9f64"]},{"id":"ITEM-2","itemData":{"DOI":"10.1111/brv.12925","ISSN":"1469185X","abstract":"Genomic imprinting is known from flowering plants and mammals but has not been confirmed for the Hymenoptera even though the eusocial Hymenoptera are prime candidates for this peculiar form of gene expression. Here, the kin selection theory of genomic imprinting is reviewed and applied to the eusocial Hymenoptera. The evidence for imprinting in eusocial Hymenoptera with the typical mode of reproduction, involving the sexual production of diploid female offspring, which develop into workers or gynes, and the arrhenotokous parthenogenesis of haploid males, is also reviewed briefly. However, the focus of this review is how atypical modes of reproduction, involving thelytokous parthenogenesis, hybridisation and androgenesis, may also select for imprinting. In particular, naturally occurring hybridisation in several genera of ants may provide useful tests of the role of kin selection in the evolution of imprinting. Hybridisation is expected to disrupt the coadaptation of antagonistically imprinted loci, and thus affect the phenotypes of hybrids. Some of the limited data available on hybrid worker reproduction and on colony sex ratios support predictions about patterns of imprinting derived from kin selection theory.","author":[{"dropping-particle":"","family":"Silva","given":"Jack","non-dropping-particle":"da","parse-names":false,"suffix":""}],"container-title":"Biological Reviews","id":"ITEM-2","issue":"2","issued":{"date-parts":[["2023"]]},"page":"677-695","title":"The kin selection theory of genomic imprinting and modes of reproduction in the eusocial Hymenoptera","type":"article-journal","volume":"98"},"uris":["http://www.mendeley.com/documents/?uuid=5de38d21-6582-409b-afa4-d36586e8a8e3"]}],"mendeley":{"formattedCitation":"(Queller, 2003; da Silva, 2023)","manualFormatting":"Queller 2003; da Silva 2023)","plainTextFormattedCitation":"(Queller, 2003; da Silva, 2023)","previouslyFormattedCitation":"(Queller, 2003; da Silva, 2023)"},"properties":{"noteIndex":0},"schema":"https://github.com/citation-style-language/schema/raw/master/csl-citation.json"}</w:instrText>
      </w:r>
      <w:r w:rsidR="00F10B4B" w:rsidRPr="00E136CA">
        <w:rPr>
          <w:rFonts w:ascii="Times New Roman" w:hAnsi="Times New Roman" w:cs="Times New Roman"/>
          <w:sz w:val="22"/>
          <w:szCs w:val="22"/>
        </w:rPr>
        <w:fldChar w:fldCharType="separate"/>
      </w:r>
      <w:r w:rsidR="00F10B4B" w:rsidRPr="00E136CA">
        <w:rPr>
          <w:rFonts w:ascii="Times New Roman" w:hAnsi="Times New Roman" w:cs="Times New Roman"/>
          <w:noProof/>
          <w:sz w:val="22"/>
          <w:szCs w:val="22"/>
        </w:rPr>
        <w:t>Queller 2003; da Silva 2023)</w:t>
      </w:r>
      <w:r w:rsidR="00F10B4B" w:rsidRPr="00E136CA">
        <w:rPr>
          <w:rFonts w:ascii="Times New Roman" w:hAnsi="Times New Roman" w:cs="Times New Roman"/>
          <w:sz w:val="22"/>
          <w:szCs w:val="22"/>
        </w:rPr>
        <w:fldChar w:fldCharType="end"/>
      </w:r>
      <w:r w:rsidR="00B02BDC" w:rsidRPr="00E136CA">
        <w:rPr>
          <w:rFonts w:ascii="Times New Roman" w:hAnsi="Times New Roman" w:cs="Times New Roman"/>
          <w:sz w:val="22"/>
          <w:szCs w:val="22"/>
        </w:rPr>
        <w:t xml:space="preserve">, </w:t>
      </w:r>
      <w:r w:rsidR="000D40C3" w:rsidRPr="00E136CA">
        <w:rPr>
          <w:rFonts w:ascii="Times New Roman" w:hAnsi="Times New Roman" w:cs="Times New Roman"/>
          <w:sz w:val="22"/>
          <w:szCs w:val="22"/>
        </w:rPr>
        <w:t xml:space="preserve">the scope for such conflicting selection pressures to occur is vastly larger. </w:t>
      </w:r>
      <w:r w:rsidR="000D40C3"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{"citationItems":[{"id":"ITEM-1","itemData":{"DOI":"10.1101/cshperspect.a017525","ISBN":"1943-0264","ISSN":"19430264","PMID":"25059710","abstract":"Sexual antagonism occurs when an allele is beneficial in one sex but costly in the other. Parental antagonism occurs when an allele is beneficial when inherited from one sex but costly when inherited from the other because of fitness interactions among kin. Sexual and parental antagonisms together define four genetic niches within the genome that favor different patterns of gene expression. Natural selection generates linkage disequilibrium among sexually and parentally antagonistic loci with male-beneficial alleles coupled to alleles that are beneficial when inherited from males and female-beneficial alleles coupled to alleles that are beneficial when inherited from females. Linkage disequilibrium also develops between sexually and parentally antagonistic loci and loci that influence sex determination. Genes evolve sex-specific expression to resolve sexual antagonism and evolve imprinted expression to resolve parental antagonism. Sex-specific chromosomes allow a gene to specialize in a single niche.","author":[{"dropping-particle":"","family":"Haig","given":"David","non-dropping-particle":"","parse-names":false,"suffix":""},{"dropping-particle":"","family":"Úbeda","given":"Francisco","non-dropping-particle":"","parse-names":false,"suffix":""},{"dropping-particle":"","family":"Patten","given":"Manus M.","non-dropping-particle":"","parse-names":false,"suffix":""}],"container-title":"Cold Spring Harbor Perspectives in Biology","id":"ITEM-1","issue":"9","issued":{"date-parts":[["2014"]]},"note":"Little P. 1996. Woman’s meat, a man’s poison. Nature 382: 494–495.\n\nHedrick 1999, Prout 2000\n\nConnallon and Clarke 2011, 2013; Gallach and Betra´n 2011)","page":"a017525","title":"Specialists and generalists: the sexual ecology of the genome","type":"article-journal","volume":"6"},"uris":["http://www.mendeley.com/documents/?uuid=6514701d-d149-4837-b327-190b5e447c6c"]}],"mendeley":{"formattedCitation":"(Haig &lt;i&gt;et al.&lt;/i&gt;, 2014)","manualFormatting":"Haig et al. (2014)","plainTextFormattedCitation":"(Haig et al., 2014)","previouslyFormattedCitation":"(Haig &lt;i&gt;et al.&lt;/i&gt;, 2014)"},"properties":{"noteIndex":0},"schema":"https://github.com/citation-style-language/schema/raw/master/csl-citation.json"}</w:instrText>
      </w:r>
      <w:r w:rsidR="000D40C3" w:rsidRPr="00E136CA">
        <w:rPr>
          <w:rFonts w:ascii="Times New Roman" w:hAnsi="Times New Roman" w:cs="Times New Roman"/>
          <w:sz w:val="22"/>
          <w:szCs w:val="22"/>
        </w:rPr>
        <w:fldChar w:fldCharType="separate"/>
      </w:r>
      <w:r w:rsidR="000D40C3" w:rsidRPr="00E136CA">
        <w:rPr>
          <w:rFonts w:ascii="Times New Roman" w:hAnsi="Times New Roman" w:cs="Times New Roman"/>
          <w:noProof/>
          <w:sz w:val="22"/>
          <w:szCs w:val="22"/>
        </w:rPr>
        <w:t xml:space="preserve">Haig </w:t>
      </w:r>
      <w:r w:rsidR="000D40C3" w:rsidRPr="00E136CA">
        <w:rPr>
          <w:rFonts w:ascii="Times New Roman" w:hAnsi="Times New Roman" w:cs="Times New Roman"/>
          <w:i/>
          <w:noProof/>
          <w:sz w:val="22"/>
          <w:szCs w:val="22"/>
        </w:rPr>
        <w:t>et al.</w:t>
      </w:r>
      <w:r w:rsidR="000D40C3" w:rsidRPr="00E136CA">
        <w:rPr>
          <w:rFonts w:ascii="Times New Roman" w:hAnsi="Times New Roman" w:cs="Times New Roman"/>
          <w:noProof/>
          <w:sz w:val="22"/>
          <w:szCs w:val="22"/>
        </w:rPr>
        <w:t xml:space="preserve"> (2014)</w:t>
      </w:r>
      <w:r w:rsidR="000D40C3" w:rsidRPr="00E136CA">
        <w:rPr>
          <w:rFonts w:ascii="Times New Roman" w:hAnsi="Times New Roman" w:cs="Times New Roman"/>
          <w:sz w:val="22"/>
          <w:szCs w:val="22"/>
        </w:rPr>
        <w:fldChar w:fldCharType="end"/>
      </w:r>
      <w:r w:rsidR="000D40C3" w:rsidRPr="00E136CA">
        <w:rPr>
          <w:rFonts w:ascii="Times New Roman" w:hAnsi="Times New Roman" w:cs="Times New Roman"/>
          <w:sz w:val="22"/>
          <w:szCs w:val="22"/>
        </w:rPr>
        <w:t xml:space="preserve"> </w:t>
      </w:r>
      <w:r w:rsidR="00F10B4B" w:rsidRPr="00E136CA">
        <w:rPr>
          <w:rFonts w:ascii="Times New Roman" w:hAnsi="Times New Roman" w:cs="Times New Roman"/>
          <w:sz w:val="22"/>
          <w:szCs w:val="22"/>
        </w:rPr>
        <w:t>describe how this hinges on the occurrence of relatedness asymmetries; patrigenes and matrigenes with different relatedness to social partners (e.g. maternal halfsiblings) experience different inclusive fitness optima</w:t>
      </w:r>
      <w:r w:rsidR="00300F36" w:rsidRPr="00E136CA">
        <w:rPr>
          <w:rFonts w:ascii="Times New Roman" w:hAnsi="Times New Roman" w:cs="Times New Roman"/>
          <w:sz w:val="22"/>
          <w:szCs w:val="22"/>
        </w:rPr>
        <w:t>, possibly affecting a wealth of</w:t>
      </w:r>
      <w:r w:rsidR="00F10B4B" w:rsidRPr="00E136CA">
        <w:rPr>
          <w:rFonts w:ascii="Times New Roman" w:hAnsi="Times New Roman" w:cs="Times New Roman"/>
          <w:sz w:val="22"/>
          <w:szCs w:val="22"/>
        </w:rPr>
        <w:t xml:space="preserve"> social traits (e.g., resource allocation among offspring). </w:t>
      </w:r>
      <w:r w:rsidR="00B507BF" w:rsidRPr="00E136CA">
        <w:rPr>
          <w:rFonts w:ascii="Times New Roman" w:hAnsi="Times New Roman" w:cs="Times New Roman"/>
          <w:sz w:val="22"/>
          <w:szCs w:val="22"/>
        </w:rPr>
        <w:t xml:space="preserve">One need only look at non-monogamous birds </w:t>
      </w:r>
      <w:r w:rsidR="00300F36" w:rsidRPr="00E136CA">
        <w:rPr>
          <w:rFonts w:ascii="Times New Roman" w:hAnsi="Times New Roman" w:cs="Times New Roman"/>
          <w:sz w:val="22"/>
          <w:szCs w:val="22"/>
        </w:rPr>
        <w:t xml:space="preserve">(in whom imprinting has not been detected; </w:t>
      </w:r>
      <w:r w:rsidR="0067076F"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{"citationItems":[{"id":"ITEM-1","itemData":{"DOI":"10.1038/s41576-023-00644-3","ISSN":"14710064","PMID":"37714957","abstract":"Genomic imprinting refers to the parent-of-origin expression of genes, which originates from epigenetic events in the mammalian germ line. The evolution of imprinting may reflect a conflict over resource allocation early in life, with silencing of paternal genes in offspring soliciting increased maternal provision and silencing of maternal genes limiting demands on the mother. Parental caregiving has been identified as an area of potential conflict, with several imprinted genes serendipitously found to directly influence the quality of maternal care. Recent systems biology approaches, based on single-cell RNA sequencing data, support a more deliberate relationship, which is reinforced by the finding that imprinted genes expressed in the offspring influence the quality of maternal caregiving. These bidirectional, reiterative relationships between parents and their offspring are critical both for short-term survival and for lifelong wellbeing, with clear implications for human health.","author":[{"dropping-particle":"","family":"John","given":"Rosalind M.","non-dropping-particle":"","parse-names":false,"suffix":""},{"dropping-particle":"","family":"Higgs","given":"Matthew J.","non-dropping-particle":"","parse-names":false,"suffix":""},{"dropping-particle":"","family":"Isles","given":"Anthony R.","non-dropping-particle":"","parse-names":false,"suffix":""}],"container-title":"Nature Reviews Genetics","id":"ITEM-1","issue":"11","issued":{"date-parts":[["2023"]]},"page":"783-796","publisher":"Springer US","title":"Imprinted genes and the manipulation of parenting in mammals","type":"article-journal","volume":"24"},"uris":["http://www.mendeley.com/documents/?uuid=3dba922a-e952-4f2a-95e2-e8cc2809a304"]}],"mendeley":{"formattedCitation":"(John &lt;i&gt;et al.&lt;/i&gt;, 2023)","manualFormatting":"reviewed in John et al. 2023)","plainTextFormattedCitation":"(John et al., 2023)","previouslyFormattedCitation":"(John &lt;i&gt;et al.&lt;/i&gt;, 2023)"},"properties":{"noteIndex":0},"schema":"https://github.com/citation-style-language/schema/raw/master/csl-citation.json"}</w:instrText>
      </w:r>
      <w:r w:rsidR="0067076F" w:rsidRPr="00E136CA">
        <w:rPr>
          <w:rFonts w:ascii="Times New Roman" w:hAnsi="Times New Roman" w:cs="Times New Roman"/>
          <w:sz w:val="22"/>
          <w:szCs w:val="22"/>
        </w:rPr>
        <w:fldChar w:fldCharType="separate"/>
      </w:r>
      <w:r w:rsidR="0067076F" w:rsidRPr="00E136CA">
        <w:rPr>
          <w:rFonts w:ascii="Times New Roman" w:hAnsi="Times New Roman" w:cs="Times New Roman"/>
          <w:noProof/>
          <w:sz w:val="22"/>
          <w:szCs w:val="22"/>
        </w:rPr>
        <w:t xml:space="preserve">reviewed in John </w:t>
      </w:r>
      <w:r w:rsidR="0067076F" w:rsidRPr="00E136CA">
        <w:rPr>
          <w:rFonts w:ascii="Times New Roman" w:hAnsi="Times New Roman" w:cs="Times New Roman"/>
          <w:i/>
          <w:noProof/>
          <w:sz w:val="22"/>
          <w:szCs w:val="22"/>
        </w:rPr>
        <w:t>et al.</w:t>
      </w:r>
      <w:r w:rsidR="0067076F" w:rsidRPr="00E136CA">
        <w:rPr>
          <w:rFonts w:ascii="Times New Roman" w:hAnsi="Times New Roman" w:cs="Times New Roman"/>
          <w:noProof/>
          <w:sz w:val="22"/>
          <w:szCs w:val="22"/>
        </w:rPr>
        <w:t xml:space="preserve"> 2023)</w:t>
      </w:r>
      <w:r w:rsidR="0067076F" w:rsidRPr="00E136CA">
        <w:rPr>
          <w:rFonts w:ascii="Times New Roman" w:hAnsi="Times New Roman" w:cs="Times New Roman"/>
          <w:sz w:val="22"/>
          <w:szCs w:val="22"/>
        </w:rPr>
        <w:fldChar w:fldCharType="end"/>
      </w:r>
      <w:r w:rsidR="0067076F" w:rsidRPr="00E136CA">
        <w:rPr>
          <w:rFonts w:ascii="Times New Roman" w:hAnsi="Times New Roman" w:cs="Times New Roman"/>
          <w:sz w:val="22"/>
          <w:szCs w:val="22"/>
        </w:rPr>
        <w:t xml:space="preserve"> for examples of such asymmetries combined with e.g. parental care of offspring to identify potential conflicts. Combined with parent-of-origin effects in such species </w:t>
      </w:r>
      <w:r w:rsidR="0067076F"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{"citationItems":[{"id":"ITEM-1","itemData":{"DOI":"10.1159/000103192","ISSN":"14248581","PMID":"17675872","abstract":"Reciprocal effects for sexual maturity, egg production, egg quality traits and viability are well known in poultry crosses. They have been used in an optimal way to form profitable production hybrids. These effects have been hypothesized to originate from sex-linked genes, maternal effects or a combination of both. However, these may not be the only explanations for reciprocal effects. Recent mapping of quantitative trait loci (QTL) has revealed autosomal areas with parent-of-origin specific effects in the chicken. In mammals, parental imprinting, i.e. the specifically regulated expression of either maternal or paternal allele in the offspring, is the main cause of such effects. The most commonly accepted hypothesis for the origin of imprinting, the conflict hypothesis, assumes a genetic conflict of interest between the maternal and paternal genomes regarding the allocation of resources to the offspring. It also intrinsically implies that imprinting should not occur in oviparous taxa. However, new molecular genetic information has raised a need to review the possible involvement of imprinting or some related phenomena as a putative cause of reciprocal effects in poultry. Comparative mapping provides strong evidence for the conservation of orthologous imprinted gene clusters on chicken macrochromosomes. Furthermore, these gene clusters exhibit asynchronous DNA replication, an epigenetic mark specific for all imprinted regions. It has been proposed that these intrinsic chromosomal properties have been important for the evolution of imprinted gene expression in the mammalian lineage. Many of the mapped parent-of-origin specific QTL effects in chicken locate in or close to these conserved regions that show some of the basic features involved in monoallelic expression. If monoallelic expression in these regions would be observed in birds, the actual mechanism and cause may be different from the imprinting that evolved later in the mammalian lineage. In this review we discuss recent molecular genetic results that may provide tools for understanding of reciprocal differences in poultry breeding and the evolution of imprinting. Copyright © 2007 S. Karger AG.","author":[{"dropping-particle":"","family":"Tuiskula-Haavisto","given":"M.","non-dropping-particle":"","parse-names":false,"suffix":""},{"dropping-particle":"","family":"Vilkki","given":"J.","non-dropping-particle":"","parse-names":false,"suffix":""}],"container-title":"Cytogenetic and Genome Research","id":"ITEM-1","issue":"1-4","issued":{"date-parts":[["2007"]]},"page":"305-312","title":"Parent-of-origin specific QTL - A possibility towards understanding reciprocal effects in chicken and the origin of imprinting","type":"article-journal","volume":"117"},"uris":["http://www.mendeley.com/documents/?uuid=188636d9-ab22-414e-b4e0-866e653742e5"]}],"mendeley":{"formattedCitation":"(Tuiskula-Haavisto and Vilkki, 2007)","manualFormatting":"(e.g., Tuiskula-Haavisto and Vilkki 2007)","plainTextFormattedCitation":"(Tuiskula-Haavisto and Vilkki, 2007)","previouslyFormattedCitation":"(Tuiskula-Haavisto and Vilkki, 2007)"},"properties":{"noteIndex":0},"schema":"https://github.com/citation-style-language/schema/raw/master/csl-citation.json"}</w:instrText>
      </w:r>
      <w:r w:rsidR="0067076F" w:rsidRPr="00E136CA">
        <w:rPr>
          <w:rFonts w:ascii="Times New Roman" w:hAnsi="Times New Roman" w:cs="Times New Roman"/>
          <w:sz w:val="22"/>
          <w:szCs w:val="22"/>
        </w:rPr>
        <w:fldChar w:fldCharType="separate"/>
      </w:r>
      <w:r w:rsidR="0067076F" w:rsidRPr="00E136CA">
        <w:rPr>
          <w:rFonts w:ascii="Times New Roman" w:hAnsi="Times New Roman" w:cs="Times New Roman"/>
          <w:noProof/>
          <w:sz w:val="22"/>
          <w:szCs w:val="22"/>
        </w:rPr>
        <w:t>(e.g., Tuiskula-Haavisto and Vilkki 2007)</w:t>
      </w:r>
      <w:r w:rsidR="0067076F" w:rsidRPr="00E136CA">
        <w:rPr>
          <w:rFonts w:ascii="Times New Roman" w:hAnsi="Times New Roman" w:cs="Times New Roman"/>
          <w:sz w:val="22"/>
          <w:szCs w:val="22"/>
        </w:rPr>
        <w:fldChar w:fldCharType="end"/>
      </w:r>
      <w:r w:rsidR="0067076F" w:rsidRPr="00E136CA">
        <w:rPr>
          <w:rFonts w:ascii="Times New Roman" w:hAnsi="Times New Roman" w:cs="Times New Roman"/>
          <w:sz w:val="22"/>
          <w:szCs w:val="22"/>
        </w:rPr>
        <w:t xml:space="preserve">, the potential impact of parental antagonism may be </w:t>
      </w:r>
      <w:r w:rsidR="00E970E8" w:rsidRPr="00E136CA">
        <w:rPr>
          <w:rFonts w:ascii="Times New Roman" w:hAnsi="Times New Roman" w:cs="Times New Roman"/>
          <w:sz w:val="22"/>
          <w:szCs w:val="22"/>
        </w:rPr>
        <w:t>much larger than currently considered</w:t>
      </w:r>
      <w:r w:rsidR="0067076F" w:rsidRPr="00E136CA">
        <w:rPr>
          <w:rFonts w:ascii="Times New Roman" w:hAnsi="Times New Roman" w:cs="Times New Roman"/>
          <w:sz w:val="22"/>
          <w:szCs w:val="22"/>
        </w:rPr>
        <w:t>.</w:t>
      </w:r>
    </w:p>
    <w:p w14:paraId="1AD40D5C" w14:textId="33D59829" w:rsidR="00D17294" w:rsidRPr="00E136CA" w:rsidRDefault="0067076F" w:rsidP="00433F31">
      <w:pPr>
        <w:ind w:firstLine="708"/>
        <w:rPr>
          <w:rFonts w:ascii="Times New Roman" w:hAnsi="Times New Roman" w:cs="Times New Roman"/>
          <w:sz w:val="22"/>
          <w:szCs w:val="22"/>
        </w:rPr>
      </w:pPr>
      <w:r w:rsidRPr="00E136CA">
        <w:rPr>
          <w:rFonts w:ascii="Times New Roman" w:hAnsi="Times New Roman" w:cs="Times New Roman"/>
          <w:sz w:val="22"/>
          <w:szCs w:val="22"/>
        </w:rPr>
        <w:t>Parental antagonism and associated phenomena such as genomic imprinting generally</w:t>
      </w:r>
      <w:r w:rsidR="007055CF" w:rsidRPr="00E136CA">
        <w:rPr>
          <w:rFonts w:ascii="Times New Roman" w:hAnsi="Times New Roman" w:cs="Times New Roman"/>
          <w:sz w:val="22"/>
          <w:szCs w:val="22"/>
        </w:rPr>
        <w:t xml:space="preserve"> </w:t>
      </w:r>
      <w:r w:rsidRPr="00E136CA">
        <w:rPr>
          <w:rFonts w:ascii="Times New Roman" w:hAnsi="Times New Roman" w:cs="Times New Roman"/>
          <w:sz w:val="22"/>
          <w:szCs w:val="22"/>
        </w:rPr>
        <w:t xml:space="preserve">revolve around gene-level selection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{"citationItems":[{"id":"ITEM-1","itemData":{"DOI":"10.1007/s00265-022-03267-6","ISBN":"0123456789","ISSN":"14320762","abstract":"The use of intentional language in biology is controversial. It has been commonly applied by researchers in behavioral ecology, who have not shied away from employing agential thinking or even anthropomorphisms, but has been rarer among researchers from more mechanistic corners of the discipline, such as population genetics. One research area where these traditions come into contact—and occasionally clash—is the study of genetic conflicts, and its history offers a good window to the debate over the use of intentional language in biology. We review this debate, paying particular attention to how this interaction has played out in work on genomic imprinting and sex chromosomes. In light of this, we advocate for a synthesis of the two approaches, a form of licensed anthropomorphizing. Here, agential thinking’s creative potential and its ability to identify the fulcrum of evolutionary pressure are combined with the rigidity of formal mathematical modeling.","author":[{"dropping-particle":"","family":"Ågren","given":"J. Arvid","non-dropping-particle":"","parse-names":false,"suffix":""},{"dropping-particle":"","family":"Patten","given":"Manus M.","non-dropping-particle":"","parse-names":false,"suffix":""}],"container-title":"Behavioral Ecology and Sociobiology","id":"ITEM-1","issue":"12","issued":{"date-parts":[["2022"]]},"page":"1-11","publisher":"Springer Berlin Heidelberg","title":"Genetic conflicts and the case for licensed anthropomorphizing","type":"article-journal","volume":"76"},"uris":["http://www.mendeley.com/documents/?uuid=e2b0fbe7-9bc5-456d-a557-fb4c07d65c71"]}],"mendeley":{"formattedCitation":"(Ågren and Patten, 2022)","plainTextFormattedCitation":"(Ågren and Patten, 2022)","previouslyFormattedCitation":"(Ågren and Patten, 2022)"},"properties":{"noteIndex":0},"schema":"https://github.com/citation-style-language/schema/raw/master/csl-citation.json"}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(Ågren and Patten, 2022)</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Translating these effects to the level of the individual requires knowledge (or assumptions) on the underlying mechanisms of e.g. resource provisioning, mating systems, and/or relatedness among social partners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{"citationItems":[{"id":"ITEM-1","itemData":{"DOI":"10.1098/rspb.2012.1416","ISSN":"14712954","PMID":"22810433","abstract":"The family is an arena for conflicts between offspring, mothers and fathers that need resolving to promote the evolution of parental care and the maintenance of family life. Co-adaptation is known to contribute to the resolution of parent-offspring conflict over parental care by selecting for combinations of offspring demand and parental supply that match to maximize the fitness of family members. However, multiple paternity and differences in the level of care provided by mothers and fathers can generate antagonistic selection on offspring demand (mediated, for example, by genomic imprinting) and possibly hamper co-adaptation. While parent-offspring co-adaptation and parental antagonism are commonly considered two major processes in the evolution of family life, their co-occurrence and the evolutionary consequences of their joint action are poorly understood. Here, we demonstrate the simultaneous and entangled effects of these two processes on outcomes of family interactions, using a series of breeding experiments in the European earwig, Forficula auricularia, an insect species with uniparental female care. As predicted from parental antagonism, we show that paternally inherited effects expressed in offspring influence both maternal care and maternal investment in future reproduction. However, and as expected from the entangled effects of parental antagonism and co-adaptation, these effects critically depended on postnatal interactions with caring females and maternally inherited effects expressed in offspring. Our results demonstrate that parent-offspring co-adaptation and parental antagonism are entangled key drivers in the evolution of family life that cannot be fully understood in isolation. © 2012 The Royal Society.","author":[{"dropping-particle":"","family":"Meunier","given":"Joël","non-dropping-particle":"","parse-names":false,"suffix":""},{"dropping-particle":"","family":"Kölliker","given":"Mathias","non-dropping-particle":"","parse-names":false,"suffix":""}],"container-title":"Proceedings of the Royal Society B: Biological Sciences","id":"ITEM-1","issue":"1744","issued":{"date-parts":[["2012"]]},"page":"3981-3988","title":"Parental antagonism and parent-offspring co-adaptation interact to shape family life","type":"article-journal","volume":"279"},"uris":["http://www.mendeley.com/documents/?uuid=50a02b22-9985-49ca-84ba-eb545db340f0"]}],"mendeley":{"formattedCitation":"(Meunier and Kölliker, 2012)","manualFormatting":"(e.g., Meunier &amp; Kölliker, 2012)","plainTextFormattedCitation":"(Meunier and Kölliker, 2012)","previouslyFormattedCitation":"(Meunier and Kölliker, 2012)"},"properties":{"noteIndex":0},"schema":"https://github.com/citation-style-language/schema/raw/master/csl-citation.json"}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(e.g., Meunier &amp; Kölliker, 2012)</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t>
      </w:r>
      <w:r w:rsidR="00331385" w:rsidRPr="00E136CA">
        <w:rPr>
          <w:rFonts w:ascii="Times New Roman" w:hAnsi="Times New Roman" w:cs="Times New Roman"/>
          <w:sz w:val="22"/>
          <w:szCs w:val="22"/>
        </w:rPr>
        <w:t xml:space="preserve">Circumventing this issue, Patten &amp; Haig </w:t>
      </w:r>
      <w:r w:rsidR="00331385"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{"citationItems":[{"id":"ITEM-1","itemData":{"DOI":"10.1111/j.l558-5646.2009.00764.x","author":[{"dropping-particle":"","family":"Patten","given":"Manus M","non-dropping-particle":"","parse-names":false,"suffix":""},{"dropping-particle":"","family":"Haig","given":"David","non-dropping-particle":"","parse-names":false,"suffix":""}],"container-title":"Evolution","id":"ITEM-1","issue":"11","issued":{"date-parts":[["2009"]]},"page":"2888-2895","title":"Maintenance or loss of genetic variation under sexual and parental antagonism at a sex-linked locus.","type":"article-journal","volume":"63"},"uris":["http://www.mendeley.com/documents/?uuid=4957b308-4634-43cf-b35f-a1840c3f6933"]}],"mendeley":{"formattedCitation":"(Patten and Haig, 2009)","manualFormatting":"(2009)","plainTextFormattedCitation":"(Patten and Haig, 2009)","previouslyFormattedCitation":"(Patten and Haig, 2009)"},"properties":{"noteIndex":0},"schema":"https://github.com/citation-style-language/schema/raw/master/csl-citation.json"}</w:instrText>
      </w:r>
      <w:r w:rsidR="00331385" w:rsidRPr="00E136CA">
        <w:rPr>
          <w:rFonts w:ascii="Times New Roman" w:hAnsi="Times New Roman" w:cs="Times New Roman"/>
          <w:sz w:val="22"/>
          <w:szCs w:val="22"/>
        </w:rPr>
        <w:fldChar w:fldCharType="separate"/>
      </w:r>
      <w:r w:rsidR="00331385" w:rsidRPr="00E136CA">
        <w:rPr>
          <w:rFonts w:ascii="Times New Roman" w:hAnsi="Times New Roman" w:cs="Times New Roman"/>
          <w:noProof/>
          <w:sz w:val="22"/>
          <w:szCs w:val="22"/>
        </w:rPr>
        <w:t>(2009)</w:t>
      </w:r>
      <w:r w:rsidR="00331385" w:rsidRPr="00E136CA">
        <w:rPr>
          <w:rFonts w:ascii="Times New Roman" w:hAnsi="Times New Roman" w:cs="Times New Roman"/>
          <w:sz w:val="22"/>
          <w:szCs w:val="22"/>
        </w:rPr>
        <w:fldChar w:fldCharType="end"/>
      </w:r>
      <w:r w:rsidR="00331385" w:rsidRPr="00E136CA">
        <w:rPr>
          <w:rFonts w:ascii="Times New Roman" w:hAnsi="Times New Roman" w:cs="Times New Roman"/>
          <w:sz w:val="22"/>
          <w:szCs w:val="22"/>
        </w:rPr>
        <w:t xml:space="preserve"> developed a population genetic approach that </w:t>
      </w:r>
      <w:r w:rsidR="00F10B4B" w:rsidRPr="00E136CA">
        <w:rPr>
          <w:rFonts w:ascii="Times New Roman" w:hAnsi="Times New Roman" w:cs="Times New Roman"/>
          <w:sz w:val="22"/>
          <w:szCs w:val="22"/>
        </w:rPr>
        <w:lastRenderedPageBreak/>
        <w:t>generalizes</w:t>
      </w:r>
      <w:r w:rsidR="00331385" w:rsidRPr="00E136CA">
        <w:rPr>
          <w:rFonts w:ascii="Times New Roman" w:hAnsi="Times New Roman" w:cs="Times New Roman"/>
          <w:sz w:val="22"/>
          <w:szCs w:val="22"/>
        </w:rPr>
        <w:t xml:space="preserve"> parental</w:t>
      </w:r>
      <w:r w:rsidR="00666AC3" w:rsidRPr="00E136CA">
        <w:rPr>
          <w:rFonts w:ascii="Times New Roman" w:hAnsi="Times New Roman" w:cs="Times New Roman"/>
          <w:sz w:val="22"/>
          <w:szCs w:val="22"/>
        </w:rPr>
        <w:t>ly-antagonistic selection as a specialized case of bipolar dominance effects on fitness</w:t>
      </w:r>
      <w:r w:rsidR="00E0438B" w:rsidRPr="00E136CA">
        <w:rPr>
          <w:rFonts w:ascii="Times New Roman" w:hAnsi="Times New Roman" w:cs="Times New Roman"/>
          <w:sz w:val="22"/>
          <w:szCs w:val="22"/>
        </w:rPr>
        <w:t xml:space="preserve"> </w:t>
      </w:r>
      <w:r w:rsidR="00B13BC9"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{"citationItems":[{"id":"ITEM-1","itemData":{"DOI":"10.1038/nrg3543","ISSN":"14710056","PMID":"23917626","abstract":"Parent-of-origin effects occur when the phenotypic effect of an allele depends on whether it is inherited from the mother or the father. Several phenomena can cause parent-of-origin effects, but the best characterized is parent-of-origin-dependent gene expression associated with genomic imprinting. The development of new mapping approaches applied to the growing abundance of genomic data has demonstrated that imprinted genes can be important contributors to complex trait variation. Therefore, to understand the genetic architecture and evolution of complex traits, including complex diseases and traits of agricultural importance, it is crucial to account for these parent-of-origin effects. Here, we discuss patterns of phenotypic variation associated with imprinting, evidence supporting its role in complex trait variation and approaches for identifying its molecular signatures. © 2013 Macmillan Publishers Limited. All rights reserved.","author":[{"dropping-particle":"","family":"Lawson","given":"Heather A.","non-dropping-particle":"","parse-names":false,"suffix":""},{"dropping-particle":"","family":"Cheverud","given":"James M.","non-dropping-particle":"","parse-names":false,"suffix":""},{"dropping-particle":"","family":"Wolf","given":"Jason B.","non-dropping-particle":"","parse-names":false,"suffix":""}],"container-title":"Nature Reviews Genetics","id":"ITEM-1","issue":"9","issued":{"date-parts":[["2013"]]},"page":"609-617","publisher":"Nature Publishing Group","title":"Genomic imprinting and parent-of-origin effects on complex traits","type":"article-journal","volume":"14"},"uris":["http://www.mendeley.com/documents/?uuid=06afcb02-e53f-4784-9486-0e69d6645b40"]},{"id":"ITEM-2","itemData":{"DOI":"10.1371/journal.pgen.1000091","ISSN":"15537390","PMID":"18535661","abstract":"Parent-of-origin-dependent gene expression resulting from genomic imprinting plays an important role in modulating complex traits ranging from developmental processes to cognitive abilities and associated disorders. However, while gene-targeting techniques have allowed for the identification of imprinted loci, very little is known about the contribution of imprinting to quantitative variation in complex traits. Most studies, furthermore, assume a simple pattern of imprinting, resulting in either paternal or maternal gene expression; yet, more complex patterns of effects also exist. As a result, the distribution and number of different imprinting patterns across the genome remain largely unexplored. We address these unresolved issues using a genome-wide scan for imprinted quantitative trait loci (iQTL) affecting body weight and growth in mice using a novel three-generation design. We identified ten iQTL that display much more complex and diverse effect patterns than previously assumed, including four loci with effects similar to the callipyge mutation found in sheep. Three loci display a new phenotypic pattern that we refer to as bipolar dominance, where the two heterozygotes are different from each other while the two homozygotes are identical to each other. Our study furthermore detected a paternally expressed iQTL on Chromosome 7 in a region containing a known imprinting cluster with many paternally expressed genes. Surprisingly, the effects of the iQTL were mostly restricted to traits expressed after weaning. Our results imply that the quantitative effects of an imprinted allele at a locus depend both on its parent of origin and the allele it is paired with. Our findings also show that the imprinting pattern of a locus can be variable over ontogenetic time and, in contrast to current views, may often be stronger at later stages in life. © 2008 Wolf et al.","author":[{"dropping-particle":"","family":"Wolf","given":"Jason B.","non-dropping-particle":"","parse-names":false,"suffix":""},{"dropping-particle":"","family":"Cheverud","given":"James M.","non-dropping-particle":"","parse-names":false,"suffix":""},{"dropping-particle":"","family":"Roseman","given":"Charles","non-dropping-particle":"","parse-names":false,"suffix":""},{"dropping-particle":"","family":"Hager","given":"Reinmar","non-dropping-particle":"","parse-names":false,"suffix":""}],"container-title":"PLoS Genetics","id":"ITEM-2","issue":"6","issued":{"date-parts":[["2008"]]},"title":"Genome-wide analysis reveals a complex pattern of genomic imprinting in mice","type":"article-journal","volume":"4"},"uris":["http://www.mendeley.com/documents/?uuid=cccc1cd4-ee40-426f-9ab1-f7be7eda4822"]}],"mendeley":{"formattedCitation":"(Wolf &lt;i&gt;et al.&lt;/i&gt;, 2008; Lawson &lt;i&gt;et al.&lt;/i&gt;, 2013)","manualFormatting":"(Wolf et al. 2008; Lawson et al. 2013; ","plainTextFormattedCitation":"(Wolf et al., 2008; Lawson et al., 2013)","previouslyFormattedCitation":"(Wolf &lt;i&gt;et al.&lt;/i&gt;, 2008; Lawson &lt;i&gt;et al.&lt;/i&gt;, 2013)"},"properties":{"noteIndex":0},"schema":"https://github.com/citation-style-language/schema/raw/master/csl-citation.json"}</w:instrText>
      </w:r>
      <w:r w:rsidR="00B13BC9" w:rsidRPr="00E136CA">
        <w:rPr>
          <w:rFonts w:ascii="Times New Roman" w:hAnsi="Times New Roman" w:cs="Times New Roman"/>
          <w:sz w:val="22"/>
          <w:szCs w:val="22"/>
        </w:rPr>
        <w:fldChar w:fldCharType="separate"/>
      </w:r>
      <w:r w:rsidR="00B13BC9" w:rsidRPr="00E136CA">
        <w:rPr>
          <w:rFonts w:ascii="Times New Roman" w:hAnsi="Times New Roman" w:cs="Times New Roman"/>
          <w:noProof/>
          <w:sz w:val="22"/>
          <w:szCs w:val="22"/>
        </w:rPr>
        <w:t xml:space="preserve">(Wolf </w:t>
      </w:r>
      <w:r w:rsidR="00B13BC9" w:rsidRPr="00E136CA">
        <w:rPr>
          <w:rFonts w:ascii="Times New Roman" w:hAnsi="Times New Roman" w:cs="Times New Roman"/>
          <w:i/>
          <w:noProof/>
          <w:sz w:val="22"/>
          <w:szCs w:val="22"/>
        </w:rPr>
        <w:t>et al.</w:t>
      </w:r>
      <w:r w:rsidR="00B13BC9" w:rsidRPr="00E136CA">
        <w:rPr>
          <w:rFonts w:ascii="Times New Roman" w:hAnsi="Times New Roman" w:cs="Times New Roman"/>
          <w:noProof/>
          <w:sz w:val="22"/>
          <w:szCs w:val="22"/>
        </w:rPr>
        <w:t xml:space="preserve"> 2008; Lawson </w:t>
      </w:r>
      <w:r w:rsidR="00B13BC9" w:rsidRPr="00E136CA">
        <w:rPr>
          <w:rFonts w:ascii="Times New Roman" w:hAnsi="Times New Roman" w:cs="Times New Roman"/>
          <w:i/>
          <w:noProof/>
          <w:sz w:val="22"/>
          <w:szCs w:val="22"/>
        </w:rPr>
        <w:t>et al.</w:t>
      </w:r>
      <w:r w:rsidR="00B13BC9" w:rsidRPr="00E136CA">
        <w:rPr>
          <w:rFonts w:ascii="Times New Roman" w:hAnsi="Times New Roman" w:cs="Times New Roman"/>
          <w:noProof/>
          <w:sz w:val="22"/>
          <w:szCs w:val="22"/>
        </w:rPr>
        <w:t xml:space="preserve"> 2013; </w:t>
      </w:r>
      <w:r w:rsidR="00B13BC9" w:rsidRPr="00E136CA">
        <w:rPr>
          <w:rFonts w:ascii="Times New Roman" w:hAnsi="Times New Roman" w:cs="Times New Roman"/>
          <w:sz w:val="22"/>
          <w:szCs w:val="22"/>
        </w:rPr>
        <w:fldChar w:fldCharType="end"/>
      </w:r>
      <w:r w:rsidR="00E0438B" w:rsidRPr="00E136CA">
        <w:rPr>
          <w:rFonts w:ascii="Times New Roman" w:hAnsi="Times New Roman" w:cs="Times New Roman"/>
          <w:sz w:val="22"/>
          <w:szCs w:val="22"/>
        </w:rPr>
        <w:t>for further details, see “Parentally-antagonistic selection” under Methods)</w:t>
      </w:r>
      <w:r w:rsidR="00666AC3" w:rsidRPr="00E136CA">
        <w:rPr>
          <w:rFonts w:ascii="Times New Roman" w:hAnsi="Times New Roman" w:cs="Times New Roman"/>
          <w:sz w:val="22"/>
          <w:szCs w:val="22"/>
        </w:rPr>
        <w:t xml:space="preserve">. </w:t>
      </w:r>
      <w:r w:rsidR="00433F31" w:rsidRPr="00E136CA">
        <w:rPr>
          <w:rFonts w:ascii="Times New Roman" w:hAnsi="Times New Roman" w:cs="Times New Roman"/>
          <w:sz w:val="22"/>
          <w:szCs w:val="22"/>
        </w:rPr>
        <w:t xml:space="preserve">Through this, they are able to compare the evolutionary dynamics of </w:t>
      </w:r>
      <w:r w:rsidR="00B13BC9" w:rsidRPr="00E136CA">
        <w:rPr>
          <w:rFonts w:ascii="Times New Roman" w:hAnsi="Times New Roman" w:cs="Times New Roman"/>
          <w:sz w:val="22"/>
          <w:szCs w:val="22"/>
        </w:rPr>
        <w:t xml:space="preserve">loci under </w:t>
      </w:r>
      <w:r w:rsidR="00433F31" w:rsidRPr="00E136CA">
        <w:rPr>
          <w:rFonts w:ascii="Times New Roman" w:hAnsi="Times New Roman" w:cs="Times New Roman"/>
          <w:sz w:val="22"/>
          <w:szCs w:val="22"/>
        </w:rPr>
        <w:t xml:space="preserve">sexually-antagonistic </w:t>
      </w:r>
      <w:r w:rsidR="00B13BC9" w:rsidRPr="00E136CA">
        <w:rPr>
          <w:rFonts w:ascii="Times New Roman" w:hAnsi="Times New Roman" w:cs="Times New Roman"/>
          <w:sz w:val="22"/>
          <w:szCs w:val="22"/>
        </w:rPr>
        <w:t xml:space="preserve">selection versus </w:t>
      </w:r>
      <w:r w:rsidR="00433F31" w:rsidRPr="00E136CA">
        <w:rPr>
          <w:rFonts w:ascii="Times New Roman" w:hAnsi="Times New Roman" w:cs="Times New Roman"/>
          <w:sz w:val="22"/>
          <w:szCs w:val="22"/>
        </w:rPr>
        <w:t xml:space="preserve">parentally-antagonistic </w:t>
      </w:r>
      <w:r w:rsidR="00B13BC9" w:rsidRPr="00E136CA">
        <w:rPr>
          <w:rFonts w:ascii="Times New Roman" w:hAnsi="Times New Roman" w:cs="Times New Roman"/>
          <w:sz w:val="22"/>
          <w:szCs w:val="22"/>
        </w:rPr>
        <w:t>selection</w:t>
      </w:r>
      <w:r w:rsidR="00433F31" w:rsidRPr="00E136CA">
        <w:rPr>
          <w:rFonts w:ascii="Times New Roman" w:hAnsi="Times New Roman" w:cs="Times New Roman"/>
          <w:sz w:val="22"/>
          <w:szCs w:val="22"/>
        </w:rPr>
        <w:t>.</w:t>
      </w:r>
      <w:r w:rsidR="00B13BC9" w:rsidRPr="00E136CA">
        <w:rPr>
          <w:rFonts w:ascii="Times New Roman" w:hAnsi="Times New Roman" w:cs="Times New Roman"/>
          <w:sz w:val="22"/>
          <w:szCs w:val="22"/>
        </w:rPr>
        <w:t xml:space="preserve"> </w:t>
      </w:r>
    </w:p>
    <w:p w14:paraId="0E7972DB" w14:textId="0FA5CEE8" w:rsidR="003F5E3D" w:rsidRPr="00E136CA" w:rsidRDefault="00BD7AD3" w:rsidP="003F5E3D">
      <w:pPr>
        <w:ind w:firstLine="708"/>
        <w:rPr>
          <w:rFonts w:ascii="Times New Roman" w:hAnsi="Times New Roman" w:cs="Times New Roman"/>
          <w:sz w:val="22"/>
          <w:szCs w:val="22"/>
        </w:rPr>
      </w:pPr>
      <w:bookmarkStart w:id="6" w:name="_Hlk160198679"/>
      <w:r w:rsidRPr="00E136CA">
        <w:rPr>
          <w:rFonts w:ascii="Times New Roman" w:hAnsi="Times New Roman" w:cs="Times New Roman"/>
          <w:sz w:val="22"/>
          <w:szCs w:val="22"/>
        </w:rPr>
        <w:t>Mathematical modeling suggest that sexually-antagonistic selection can enable</w:t>
      </w:r>
      <w:r w:rsidR="003F5E3D" w:rsidRPr="00E136CA">
        <w:rPr>
          <w:rFonts w:ascii="Times New Roman" w:hAnsi="Times New Roman" w:cs="Times New Roman"/>
          <w:sz w:val="22"/>
          <w:szCs w:val="22"/>
        </w:rPr>
        <w:t xml:space="preserve"> transitions in sex determination </w:t>
      </w:r>
      <w:r w:rsidR="003F5E3D"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selection","type":"article-journal","volume":"186"},"uris":["http://www.mendeley.com/documents/?uuid=9c5595bf-0df8-474d-8ed4-6de90d4b472c"]},{"id":"ITEM-3","itemData":{"DOI":"10.1159/000357023","ISBN":"1661-5425","ISSN":"16615425","PMID":"24335102","abstract":"The extraordinary diversity of sex-determining mechanisms found in nature is thought to have arisen by the addition, modification or replacement of regulators at the upstream end of the sex-determining pathway. The spread of a novel regulator of sex determination can manifest itself by an evolutionary transition between environmental and genetic sex determination, for example, or between male and female heterogamety. Both kinds of transition have occurred frequently in the course of evolution. In this paper, various evolutionary forces acting on sex-determining mutations that can bias transitions in one direction or the other are reviewed. Furthermore, the adaptive significance of the main modes of sex determination are discussed, and the common principle underlying ultimate explanations for environmental sex determination, genetic sex determination and maternal control over sex determination in the offspring are highlighted. Most of the current theory concentrates on the population-genetic aspects of sex determination transitions, using models that do not reflect the developmental mechanisms involved in sex determination. However, the increasing availability of molecular data creates opportunities for the future development of mechanistic models that will further clarify how selection and developmental architecture interact to direct the evolution of sex determination genes.","author":[{"dropping-particle":"","family":"Doorn","given":"G. S.","non-dropping-particle":"van","parse-names":false,"suffix":""}],"container-title":"Sexual Development","id":"ITEM-3","issue":"1-3","issued":{"date-parts":[["2014"]]},"page":"7-19","title":"Evolutionary transitions between sex-determining mechanisms: a review of theory","type":"article-journal","volume":"8"},"uris":["http://www.mendeley.com/documents/?uuid=e3f670bf-f071-44f0-874d-bc340f0c89ff"]},{"id":"ITEM-4","itemData":{"author":[{"dropping-particle":"","family":"Rice","given":"William R.","non-dropping-particle":"","parse-names":false,"suffix":""}],"container-title":"Evolution","id":"ITEM-4","issue":"3","issued":{"date-parts":[["1986"]]},"page":"633-639","title":"On the instability of polygenic sex determination: the effect of sex- specific selection","type":"article-journal","volume":"40"},"uris":["http://www.mendeley.com/documents/?uuid=d3a852bf-a25f-4366-92e8-eb8cd58c0258"]},{"id":"ITEM-5","itemData":{"DOI":"10.1038/s41559-017-0427-9","ISSN":"2397-334X","author":[{"dropping-particle":"","family":"Muralidhar","given":"Pavitra","non-dropping-particle":"","parse-names":false,"suffix":""},{"dropping-particle":"","family":"Veller","given":"Carl","non-dropping-particle":"","parse-names":false,"suffix":""}],"container-title":"Nature Ecology &amp; Evolution","id":"ITEM-5","issued":{"date-parts":[["2018"]]},"page":"343-351","title":"Sexual antagonism and the instability of environmental sex determination","type":"article-journal","volume":"2"},"uris":["http://www.mendeley.com/documents/?uuid=b1558e72-f447-4b5e-b731-a25a9f54d6f0"]}],"mendeley":{"formattedCitation":"(Rice, 1986; van Doorn and Kirkpatrick, 2007, 2010; van Doorn, 2014; Muralidhar and Veller, 2018)","manualFormatting":"(Rice 1986; van Doorn and Kirkpatrick 2007, 2010; van Doorn 2014; Muralidhar and Veller 2018)","plainTextFormattedCitation":"(Rice, 1986; van Doorn and Kirkpatrick, 2007, 2010; van Doorn, 2014; Muralidhar and Veller, 2018)","previouslyFormattedCitation":"(Rice, 1986; van Doorn and Kirkpatrick, 2007, 2010; van Doorn, 2014; Muralidhar and Veller, 2018)"},"properties":{"noteIndex":0},"schema":"https://github.com/citation-style-language/schema/raw/master/csl-citation.json"}</w:instrText>
      </w:r>
      <w:r w:rsidR="003F5E3D" w:rsidRPr="00E136CA">
        <w:rPr>
          <w:rFonts w:ascii="Times New Roman" w:hAnsi="Times New Roman" w:cs="Times New Roman"/>
          <w:sz w:val="22"/>
          <w:szCs w:val="22"/>
        </w:rPr>
        <w:fldChar w:fldCharType="separate"/>
      </w:r>
      <w:r w:rsidR="003F5E3D" w:rsidRPr="00E136CA">
        <w:rPr>
          <w:rFonts w:ascii="Times New Roman" w:hAnsi="Times New Roman" w:cs="Times New Roman"/>
          <w:noProof/>
          <w:sz w:val="22"/>
          <w:szCs w:val="22"/>
        </w:rPr>
        <w:t>(Rice 1986; van Doorn and Kirkpatrick 2007, 2010; van Doorn 2014; Muralidhar and Veller 2018)</w:t>
      </w:r>
      <w:r w:rsidR="003F5E3D" w:rsidRPr="00E136CA">
        <w:rPr>
          <w:rFonts w:ascii="Times New Roman" w:hAnsi="Times New Roman" w:cs="Times New Roman"/>
          <w:sz w:val="22"/>
          <w:szCs w:val="22"/>
        </w:rPr>
        <w:fldChar w:fldCharType="end"/>
      </w:r>
      <w:bookmarkEnd w:id="3"/>
      <w:r w:rsidR="003F5E3D" w:rsidRPr="00E136CA">
        <w:rPr>
          <w:rFonts w:ascii="Times New Roman" w:hAnsi="Times New Roman" w:cs="Times New Roman"/>
          <w:sz w:val="22"/>
          <w:szCs w:val="22"/>
        </w:rPr>
        <w:t xml:space="preserve">. </w:t>
      </w:r>
      <w:bookmarkStart w:id="7" w:name="_Hlk148541554"/>
      <w:bookmarkEnd w:id="6"/>
      <w:r w:rsidR="003F5E3D" w:rsidRPr="00E136CA">
        <w:rPr>
          <w:rFonts w:ascii="Times New Roman" w:hAnsi="Times New Roman" w:cs="Times New Roman"/>
          <w:sz w:val="22"/>
          <w:szCs w:val="22"/>
        </w:rPr>
        <w:t>Here, selection may favor the evolution of linkage disequilibrium between an allele with male-beneficial/female-detrimental effects to an allele that causes maleness, i.e. a male-determiner on a Y-chromosome. Such a supergene would more often end up in males, in whom it enhances fitness, and less often in females, in whom it decreases fitness</w:t>
      </w:r>
      <w:bookmarkStart w:id="8" w:name="_Hlk160198603"/>
      <w:r w:rsidR="003F5E3D" w:rsidRPr="00E136CA">
        <w:rPr>
          <w:rFonts w:ascii="Times New Roman" w:hAnsi="Times New Roman" w:cs="Times New Roman"/>
          <w:sz w:val="22"/>
          <w:szCs w:val="22"/>
        </w:rPr>
        <w:t>. Selection similarly favors its X-chromosomal counterpart, comprising a recessive female-determining allele and an allele with female-beneficial/male-detrimental effects</w:t>
      </w:r>
      <w:r w:rsidRPr="00E136CA">
        <w:rPr>
          <w:rFonts w:ascii="Times New Roman" w:hAnsi="Times New Roman" w:cs="Times New Roman"/>
          <w:sz w:val="22"/>
          <w:szCs w:val="22"/>
        </w:rPr>
        <w:t xml:space="preserve">, reflecting that the X-chromosome spends more time in females than in males (assuming equal sex ratios; see also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{"citationItems":[{"id":"ITEM-1","itemData":{"DOI":"10.1086/595754","ISBN":"1537-5323 (Electronic)\\n0003-0147 (Linking)","ISSN":"1537-5323","PMID":"20374139","abstract":"Females and males of many animals exhibit a striking array of sexual dimorphisms, ranging from the primary differences of the gametes and gonads to the somatic differences often seen in behavior, morphology, and physiology. These differences raise many questions regarding how such divergent phenotypes can arise from a genome that is largely shared between the sexes. Recent progress in genomics has revealed some of the actual genetic mechanisms that create separate sex-specific phenotypes, and the evidence indicates that thousands of genes across all portions of the genome contribute to male and female forms through sex-biased gene expression. Related work has begun to define the strength and influence of sex-specific evolutionary forces that shape these phenotypic dimorphisms and how they in turn affect the genome. Additionally, theory has long suggested that the evolution of sexual dimorphism is facilitated by sex chromosomes, as these are the only portions of the genome that differ between males and females. Genomic analysis indicates that there is indeed a relationship between sexual dimorphism and the sex chromosomes. However, the connection is far more complicated than current theory allows, and this may ultimately require a reexamination of the assumptions so that predictions match the accumulating empirical data.","author":[{"dropping-particle":"","family":"Mank","given":"Judith E","non-dropping-particle":"","parse-names":false,"suffix":""}],"container-title":"American Naturalist","id":"ITEM-1","issue":"2","issued":{"date-parts":[["2009"]]},"note":"Ranz et al. 2003; Yang et al. 2006; Mank et al. 2008b; Reinius et al. 2008)","page":"141-150","title":"Sex chromosomes and the evolution of sexual dimorphism: lessons from the genome.","type":"article-journal","volume":"173"},"uris":["http://www.mendeley.com/documents/?uuid=aa758904-0935-4776-b607-63ea5e56a84f"]}],"mendeley":{"formattedCitation":"(Mank, 2009)","manualFormatting":"Mank, 2009)","plainTextFormattedCitation":"(Mank, 2009)","previouslyFormattedCitation":"(Mank, 2009)"},"properties":{"noteIndex":0},"schema":"https://github.com/citation-style-language/schema/raw/master/csl-citation.json"}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Mank, 2009)</w:t>
      </w:r>
      <w:r w:rsidRPr="00E136CA">
        <w:rPr>
          <w:rFonts w:ascii="Times New Roman" w:hAnsi="Times New Roman" w:cs="Times New Roman"/>
          <w:sz w:val="22"/>
          <w:szCs w:val="22"/>
        </w:rPr>
        <w:fldChar w:fldCharType="end"/>
      </w:r>
      <w:r w:rsidR="003F5E3D" w:rsidRPr="00E136CA">
        <w:rPr>
          <w:rFonts w:ascii="Times New Roman" w:hAnsi="Times New Roman" w:cs="Times New Roman"/>
          <w:sz w:val="22"/>
          <w:szCs w:val="22"/>
        </w:rPr>
        <w:t xml:space="preserve">. </w:t>
      </w:r>
      <w:bookmarkStart w:id="9" w:name="_Hlk170467883"/>
      <w:bookmarkEnd w:id="8"/>
      <w:r w:rsidR="003F5E3D" w:rsidRPr="00E136CA">
        <w:rPr>
          <w:rFonts w:ascii="Times New Roman" w:hAnsi="Times New Roman" w:cs="Times New Roman"/>
          <w:sz w:val="22"/>
          <w:szCs w:val="22"/>
        </w:rPr>
        <w:t>Possibly, parentally-antagonistic selection may favor similar supergenes as a male-determining allele, which is always inherited paternally, becomes associated with an allele that enhances fitness when paternally-inherited to form a Y-chromosomal complex; inversely, the X-chromosome would become associated with genes that confer fitness benefits when maternally-inherited</w:t>
      </w:r>
      <w:r w:rsidR="004F57E3" w:rsidRPr="00E136CA">
        <w:rPr>
          <w:rFonts w:ascii="Times New Roman" w:hAnsi="Times New Roman" w:cs="Times New Roman"/>
          <w:sz w:val="22"/>
          <w:szCs w:val="22"/>
        </w:rPr>
        <w:t xml:space="preserve"> </w:t>
      </w:r>
      <w:r w:rsidR="004F57E3" w:rsidRPr="00E136CA">
        <w:rPr>
          <w:rFonts w:ascii="Times New Roman" w:hAnsi="Times New Roman" w:cs="Times New Roman"/>
          <w:sz w:val="22"/>
          <w:szCs w:val="22"/>
        </w:rPr>
        <w:fldChar w:fldCharType="begin" w:fldLock="1"/>
      </w:r>
      <w:r w:rsidR="00223DFA" w:rsidRPr="00E136CA">
        <w:rPr>
          <w:rFonts w:ascii="Times New Roman" w:hAnsi="Times New Roman" w:cs="Times New Roman"/>
          <w:sz w:val="22"/>
          <w:szCs w:val="22"/>
        </w:rPr>
        <w:instrText>ADDIN CSL_CITATION {"citationItems":[{"id":"ITEM-1","itemData":{"DOI":"10.1111/j.l558-5646.2009.00764.x","author":[{"dropping-particle":"","family":"Patten","given":"Manus M","non-dropping-particle":"","parse-names":false,"suffix":""},{"dropping-particle":"","family":"Haig","given":"David","non-dropping-particle":"","parse-names":false,"suffix":""}],"container-title":"Evolution","id":"ITEM-1","issue":"11","issued":{"date-parts":[["2009"]]},"page":"2888-2895","title":"Maintenance or loss of genetic variation under sexual and parental antagonism at a sex-linked locus.","type":"article-journal","volume":"63"},"uris":["http://www.mendeley.com/documents/?uuid=4957b308-4634-43cf-b35f-a1840c3f6933"]}],"mendeley":{"formattedCitation":"(Patten and Haig, 2009)","plainTextFormattedCitation":"(Patten and Haig, 2009)","previouslyFormattedCitation":"(Patten and Haig, 2009)"},"properties":{"noteIndex":0},"schema":"https://github.com/citation-style-language/schema/raw/master/csl-citation.json"}</w:instrText>
      </w:r>
      <w:r w:rsidR="004F57E3" w:rsidRPr="00E136CA">
        <w:rPr>
          <w:rFonts w:ascii="Times New Roman" w:hAnsi="Times New Roman" w:cs="Times New Roman"/>
          <w:sz w:val="22"/>
          <w:szCs w:val="22"/>
        </w:rPr>
        <w:fldChar w:fldCharType="separate"/>
      </w:r>
      <w:r w:rsidR="004F57E3" w:rsidRPr="00E136CA">
        <w:rPr>
          <w:rFonts w:ascii="Times New Roman" w:hAnsi="Times New Roman" w:cs="Times New Roman"/>
          <w:noProof/>
          <w:sz w:val="22"/>
          <w:szCs w:val="22"/>
        </w:rPr>
        <w:t>(Patten and Haig, 2009)</w:t>
      </w:r>
      <w:r w:rsidR="004F57E3" w:rsidRPr="00E136CA">
        <w:rPr>
          <w:rFonts w:ascii="Times New Roman" w:hAnsi="Times New Roman" w:cs="Times New Roman"/>
          <w:sz w:val="22"/>
          <w:szCs w:val="22"/>
        </w:rPr>
        <w:fldChar w:fldCharType="end"/>
      </w:r>
      <w:r w:rsidR="003F5E3D" w:rsidRPr="00E136CA">
        <w:rPr>
          <w:rFonts w:ascii="Times New Roman" w:hAnsi="Times New Roman" w:cs="Times New Roman"/>
          <w:sz w:val="22"/>
          <w:szCs w:val="22"/>
        </w:rPr>
        <w:t>.</w:t>
      </w:r>
      <w:bookmarkStart w:id="10" w:name="_Hlk170467848"/>
      <w:bookmarkEnd w:id="7"/>
      <w:r w:rsidR="004F57E3" w:rsidRPr="00E136CA">
        <w:rPr>
          <w:rFonts w:ascii="Times New Roman" w:hAnsi="Times New Roman" w:cs="Times New Roman"/>
          <w:sz w:val="22"/>
          <w:szCs w:val="22"/>
        </w:rPr>
        <w:t xml:space="preserve"> </w:t>
      </w:r>
      <w:bookmarkEnd w:id="9"/>
      <w:r w:rsidR="004F57E3" w:rsidRPr="00E136CA">
        <w:rPr>
          <w:rFonts w:ascii="Times New Roman" w:hAnsi="Times New Roman" w:cs="Times New Roman"/>
          <w:sz w:val="22"/>
          <w:szCs w:val="22"/>
        </w:rPr>
        <w:t xml:space="preserve">Haig et al. </w:t>
      </w:r>
      <w:r w:rsidR="004F57E3" w:rsidRPr="00E136CA">
        <w:rPr>
          <w:rFonts w:ascii="Times New Roman" w:hAnsi="Times New Roman" w:cs="Times New Roman"/>
          <w:sz w:val="22"/>
          <w:szCs w:val="22"/>
        </w:rPr>
        <w:fldChar w:fldCharType="begin" w:fldLock="1"/>
      </w:r>
      <w:r w:rsidR="004F57E3" w:rsidRPr="00E136CA">
        <w:rPr>
          <w:rFonts w:ascii="Times New Roman" w:hAnsi="Times New Roman" w:cs="Times New Roman"/>
          <w:sz w:val="22"/>
          <w:szCs w:val="22"/>
        </w:rPr>
        <w:instrText>ADDIN CSL_CITATION {"citationItems":[{"id":"ITEM-1","itemData":{"DOI":"10.1101/cshperspect.a017525","ISBN":"1943-0264","ISSN":"19430264","PMID":"25059710","abstract":"Sexual antagonism occurs when an allele is beneficial in one sex but costly in the other. Parental antagonism occurs when an allele is beneficial when inherited from one sex but costly when inherited from the other because of fitness interactions among kin. Sexual and parental antagonisms together define four genetic niches within the genome that favor different patterns of gene expression. Natural selection generates linkage disequilibrium among sexually and parentally antagonistic loci with male-beneficial alleles coupled to alleles that are beneficial when inherited from males and female-beneficial alleles coupled to alleles that are beneficial when inherited from females. Linkage disequilibrium also develops between sexually and parentally antagonistic loci and loci that influence sex determination. Genes evolve sex-specific expression to resolve sexual antagonism and evolve imprinted expression to resolve parental antagonism. Sex-specific chromosomes allow a gene to specialize in a single niche.","author":[{"dropping-particle":"","family":"Haig","given":"David","non-dropping-particle":"","parse-names":false,"suffix":""},{"dropping-particle":"","family":"Úbeda","given":"Francisco","non-dropping-particle":"","parse-names":false,"suffix":""},{"dropping-particle":"","family":"Patten","given":"Manus M.","non-dropping-particle":"","parse-names":false,"suffix":""}],"container-title":"Cold Spring Harbor Perspectives in Biology","id":"ITEM-1","issue":"9","issued":{"date-parts":[["2014"]]},"note":"Little P. 1996. Woman’s meat, a man’s poison. Nature 382: 494–495.\n\nHedrick 1999, Prout 2000\n\nConnallon and Clarke 2011, 2013; Gallach and Betra´n 2011)","page":"a017525","title":"Specialists and generalists: the sexual ecology of the genome","type":"article-journal","volume":"6"},"uris":["http://www.mendeley.com/documents/?uuid=6514701d-d149-4837-b327-190b5e447c6c"]}],"mendeley":{"formattedCitation":"(Haig &lt;i&gt;et al.&lt;/i&gt;, 2014)","manualFormatting":"(2014)","plainTextFormattedCitation":"(Haig et al., 2014)","previouslyFormattedCitation":"(Haig &lt;i&gt;et al.&lt;/i&gt;, 2014)"},"properties":{"noteIndex":0},"schema":"https://github.com/citation-style-language/schema/raw/master/csl-citation.json"}</w:instrText>
      </w:r>
      <w:r w:rsidR="004F57E3" w:rsidRPr="00E136CA">
        <w:rPr>
          <w:rFonts w:ascii="Times New Roman" w:hAnsi="Times New Roman" w:cs="Times New Roman"/>
          <w:sz w:val="22"/>
          <w:szCs w:val="22"/>
        </w:rPr>
        <w:fldChar w:fldCharType="separate"/>
      </w:r>
      <w:r w:rsidR="004F57E3" w:rsidRPr="00E136CA">
        <w:rPr>
          <w:rFonts w:ascii="Times New Roman" w:hAnsi="Times New Roman" w:cs="Times New Roman"/>
          <w:noProof/>
          <w:sz w:val="22"/>
          <w:szCs w:val="22"/>
        </w:rPr>
        <w:t>(2014)</w:t>
      </w:r>
      <w:r w:rsidR="004F57E3" w:rsidRPr="00E136CA">
        <w:rPr>
          <w:rFonts w:ascii="Times New Roman" w:hAnsi="Times New Roman" w:cs="Times New Roman"/>
          <w:sz w:val="22"/>
          <w:szCs w:val="22"/>
        </w:rPr>
        <w:fldChar w:fldCharType="end"/>
      </w:r>
      <w:r w:rsidR="004F57E3" w:rsidRPr="00E136CA">
        <w:rPr>
          <w:rFonts w:ascii="Times New Roman" w:hAnsi="Times New Roman" w:cs="Times New Roman"/>
          <w:sz w:val="22"/>
          <w:szCs w:val="22"/>
        </w:rPr>
        <w:t xml:space="preserve"> speculate on the selective benefit of sex-biased segregation of parentally-antagonistic genes, but the capacity for such benefits to facilitate transitions in sex determination has not yet been investigated formally. </w:t>
      </w:r>
      <w:bookmarkEnd w:id="10"/>
    </w:p>
    <w:p w14:paraId="6437F5C7" w14:textId="73B28DA4" w:rsidR="003F5E3D" w:rsidRPr="00E136CA" w:rsidRDefault="003F5E3D" w:rsidP="003F5E3D">
      <w:pPr>
        <w:ind w:firstLine="708"/>
        <w:rPr>
          <w:rFonts w:ascii="Times New Roman" w:hAnsi="Times New Roman" w:cs="Times New Roman"/>
          <w:sz w:val="22"/>
          <w:szCs w:val="22"/>
        </w:rPr>
      </w:pPr>
      <w:r w:rsidRPr="00E136CA">
        <w:rPr>
          <w:rFonts w:ascii="Times New Roman" w:hAnsi="Times New Roman" w:cs="Times New Roman"/>
          <w:sz w:val="22"/>
          <w:szCs w:val="22"/>
        </w:rPr>
        <w:t xml:space="preserve">Here, I present a model of sex determination transitions through linkage between parentally-antagonistic and sex-determining genes. In line with the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selection","type":"article-journal","volume":"186"},"uris":["http://www.mendeley.com/documents/?uuid=9c5595bf-0df8-474d-8ed4-6de90d4b472c"]}],"mendeley":{"formattedCitation":"(van Doorn and Kirkpatrick, 2007, 2010)","manualFormatting":"van Doorn and Kirkpatrick (2007, 2010)","plainTextFormattedCitation":"(van Doorn and Kirkpatrick, 2007, 2010)","previouslyFormattedCitation":"(van Doorn and Kirkpatrick, 2007, 2010)"},"properties":{"noteIndex":0},"schema":"https://github.com/citation-style-language/schema/raw/master/csl-citation.json"}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van Doorn and Kirkpatrick (2007, 2010)</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models for transitions through sexually-antagonistic selection, I hypothesized that the scope for invasion of a novel sex determination gene would be affected by the strength of selection acting on both parentally-antagonistic loci, </w:t>
      </w:r>
      <w:r w:rsidR="00DD29ED" w:rsidRPr="00E136CA">
        <w:rPr>
          <w:rFonts w:ascii="Times New Roman" w:hAnsi="Times New Roman" w:cs="Times New Roman"/>
          <w:sz w:val="22"/>
          <w:szCs w:val="22"/>
        </w:rPr>
        <w:t>and by</w:t>
      </w:r>
      <w:r w:rsidRPr="00E136CA">
        <w:rPr>
          <w:rFonts w:ascii="Times New Roman" w:hAnsi="Times New Roman" w:cs="Times New Roman"/>
          <w:sz w:val="22"/>
          <w:szCs w:val="22"/>
        </w:rPr>
        <w:t xml:space="preserve"> the degree of linkage between the sex-determining and parentally-antagonistic loci. The effect of selection here depends on the fitness effect of the parentally-antagonistic locus in homozygotes, as well as the different </w:t>
      </w:r>
      <w:r w:rsidR="00DD29ED" w:rsidRPr="00E136CA">
        <w:rPr>
          <w:rFonts w:ascii="Times New Roman" w:hAnsi="Times New Roman" w:cs="Times New Roman"/>
          <w:sz w:val="22"/>
          <w:szCs w:val="22"/>
        </w:rPr>
        <w:t xml:space="preserve">dominance </w:t>
      </w:r>
      <w:r w:rsidRPr="00E136CA">
        <w:rPr>
          <w:rFonts w:ascii="Times New Roman" w:hAnsi="Times New Roman" w:cs="Times New Roman"/>
          <w:sz w:val="22"/>
          <w:szCs w:val="22"/>
        </w:rPr>
        <w:t xml:space="preserve">parameters that determine the relative fitness of the heterozygotes in which the focal allele is maternally- versus paternally-inherited. I additionally consider the role of linkage between sex-determining genes and paternally-antagonistic genes in </w:t>
      </w:r>
      <w:r w:rsidRPr="00E136CA">
        <w:rPr>
          <w:rFonts w:ascii="Times New Roman" w:hAnsi="Times New Roman" w:cs="Times New Roman"/>
          <w:sz w:val="22"/>
          <w:szCs w:val="22"/>
        </w:rPr>
        <w:lastRenderedPageBreak/>
        <w:t xml:space="preserve">shaping the scope for turnover. Finally, I extend this model to allow for sexually-antagonistic, rather than parentally-antagonistic, selection to affect either the ancestral sex chromosome or the novel sex chromosome. Through this, I compare the potential for sexually-antagonistic versus parentally-antagonistic selection to retain the ancestral sex chromosome c.q. drive the invasion of a novel sex chromosome. </w:t>
      </w:r>
    </w:p>
    <w:p w14:paraId="51DCBDCE" w14:textId="77777777" w:rsidR="003F5E3D" w:rsidRPr="00E136CA" w:rsidRDefault="003F5E3D" w:rsidP="003F5E3D">
      <w:pPr>
        <w:rPr>
          <w:rFonts w:ascii="Times New Roman" w:hAnsi="Times New Roman" w:cs="Times New Roman"/>
          <w:sz w:val="22"/>
          <w:szCs w:val="22"/>
        </w:rPr>
      </w:pPr>
    </w:p>
    <w:p w14:paraId="1C6A5637" w14:textId="77777777"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t>Methods</w:t>
      </w:r>
    </w:p>
    <w:p w14:paraId="367A2F4F" w14:textId="77777777" w:rsidR="003F5E3D" w:rsidRPr="00E136CA" w:rsidRDefault="003F5E3D" w:rsidP="003F5E3D">
      <w:pPr>
        <w:pStyle w:val="Heading2"/>
        <w:rPr>
          <w:rFonts w:ascii="Times New Roman" w:hAnsi="Times New Roman" w:cs="Times New Roman"/>
          <w:sz w:val="22"/>
          <w:szCs w:val="22"/>
        </w:rPr>
      </w:pPr>
      <w:r w:rsidRPr="00E136CA">
        <w:rPr>
          <w:rFonts w:ascii="Times New Roman" w:hAnsi="Times New Roman" w:cs="Times New Roman"/>
          <w:sz w:val="22"/>
          <w:szCs w:val="22"/>
        </w:rPr>
        <w:t>Model overview</w:t>
      </w:r>
    </w:p>
    <w:p w14:paraId="0875AD70" w14:textId="7758B077" w:rsidR="003F5E3D" w:rsidRPr="00E136CA" w:rsidRDefault="003F5E3D" w:rsidP="003F5E3D">
      <w:pPr>
        <w:rPr>
          <w:rFonts w:ascii="Times New Roman" w:eastAsiaTheme="minorEastAsia" w:hAnsi="Times New Roman" w:cs="Times New Roman"/>
          <w:sz w:val="22"/>
          <w:szCs w:val="22"/>
        </w:rPr>
      </w:pPr>
      <w:r w:rsidRPr="00E136CA">
        <w:rPr>
          <w:rFonts w:ascii="Times New Roman" w:hAnsi="Times New Roman" w:cs="Times New Roman"/>
          <w:sz w:val="22"/>
          <w:szCs w:val="22"/>
        </w:rPr>
        <w:t xml:space="preserve">I provide here a general description of the model; the detailed, mathematical model is included in the Supplementary Material; an overview of all model parameters including standard values is included in Supplementary Table 1. The model is a modified version of the one presented in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{"citationItems":[{"id":"ITEM-1","itemData":{"DOI":"10.1111/jeb.13939","ISSN":"14209101","PMID":"34551179","abstract":"Sex determination (SD) is an essential and ancient developmental process, but the genetic systems that regulate this process are surprisingly variable. Why SD mechanisms vary so much is a longstanding question in evolutionary biology. SD genes are generally located on sex chromosomes which also carry genes that interact epistatically with autosomes to affect fitness. How this affects the evolutionary stability of SD mechanisms is still unknown. Here, we explore how epistatic interactions between a sexually antagonistic (SA) non-SD gene, located on either an ancestral or novel sex chromosome, and an autosomal gene affect the conditions under which an evolutionary transition to a new SD system occurs. We find that when the SD gene is linked to an ancestral sex-chromosomal gene which engages in epistatic interactions, epistasis enhances the stability of the sex chromosomes so that they are retained under conditions where transitions would otherwise occur. This occurs both when weaker fitness effects are associated with the ancestral sex chromosome pair or stronger fitness effects associated with a newly evolved SD gene. However, the probability that novel SD genes spread is unaffected if they arise near genes involved in epistasis. This discrepancy occurs because, on autosomes, SA allele frequencies are typically lower than on sex chromosomes. In our model, increased frequencies of these alleles contribute to a higher frequency of epistasis which may therefore more readily occur on sex chromosomes. Because sex chromosome–autosome interactions are abundant and can take several forms, they may play a large role in maintaining sex chromosomes.","author":[{"dropping-particle":"","family":"Schenkel","given":"Martijn A.","non-dropping-particle":"","parse-names":false,"suffix":""},{"dropping-particle":"","family":"Beukeboom","given":"Leo W.","non-dropping-particle":"","parse-names":false,"suffix":""},{"dropping-particle":"","family":"Pen","given":"Ido","non-dropping-particle":"","parse-names":false,"suffix":""}],"container-title":"Journal of Evolutionary Biology","id":"ITEM-1","issue":"11","issued":{"date-parts":[["2021"]]},"page":"1666-1677","title":"Epistatic interactions between sex chromosomes and autosomes can affect the stability of sex determination systems","type":"article-journal","volume":"34"},"uris":["http://www.mendeley.com/documents/?uuid=76f44d02-9870-4e0e-91d5-26f12a8e042c"]}],"mendeley":{"formattedCitation":"(Schenkel &lt;i&gt;et al.&lt;/i&gt;, 2021)","manualFormatting":"Schenkel et al. (2021)","plainTextFormattedCitation":"(Schenkel et al., 2021)","previouslyFormattedCitation":"(Schenkel &lt;i&gt;et al.&lt;/i&gt;, 2021)"},"properties":{"noteIndex":0},"schema":"https://github.com/citation-style-language/schema/raw/master/csl-citation.json"}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Schenkel et al. (2021)</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I present a two-locus, two-allele model per linkage group, with a genome consisting of two linkage groups (1 and 2) so that the full model features four loci (Figure 1B). Linkage group 1 represents the ancestral sex chromosome pair, whereas linkage group 2 represents the initially-autosomal pair carrying the newly-evolving sex-determining locus. All individuals are diploid; a</w:t>
      </w:r>
      <w:r w:rsidRPr="00E136CA">
        <w:rPr>
          <w:rFonts w:ascii="Times New Roman" w:eastAsiaTheme="minorEastAsia" w:hAnsi="Times New Roman" w:cs="Times New Roman"/>
          <w:sz w:val="22"/>
          <w:szCs w:val="22"/>
        </w:rPr>
        <w:t xml:space="preserve">ll genotypes in the model are represented with the maternally-inherited </w:t>
      </w:r>
      <w:r w:rsidR="00DD29ED" w:rsidRPr="00E136CA">
        <w:rPr>
          <w:rFonts w:ascii="Times New Roman" w:eastAsiaTheme="minorEastAsia" w:hAnsi="Times New Roman" w:cs="Times New Roman"/>
          <w:sz w:val="22"/>
          <w:szCs w:val="22"/>
        </w:rPr>
        <w:t xml:space="preserve">allele </w:t>
      </w:r>
      <w:r w:rsidRPr="00E136CA">
        <w:rPr>
          <w:rFonts w:ascii="Times New Roman" w:eastAsiaTheme="minorEastAsia" w:hAnsi="Times New Roman" w:cs="Times New Roman"/>
          <w:sz w:val="22"/>
          <w:szCs w:val="22"/>
        </w:rPr>
        <w:t>first, and the paternally-inherited allele second</w:t>
      </w:r>
      <w:r w:rsidRPr="00E136CA">
        <w:rPr>
          <w:rFonts w:ascii="Times New Roman" w:hAnsi="Times New Roman" w:cs="Times New Roman"/>
          <w:sz w:val="22"/>
          <w:szCs w:val="22"/>
        </w:rPr>
        <w:t xml:space="preserve">. Each linkage group </w:t>
      </w:r>
      <m:oMath>
        <m:r>
          <w:rPr>
            <w:rFonts w:ascii="Cambria Math" w:hAnsi="Cambria Math" w:cs="Times New Roman"/>
            <w:sz w:val="22"/>
            <w:szCs w:val="22"/>
          </w:rPr>
          <m:t>i</m:t>
        </m:r>
      </m:oMath>
      <w:r w:rsidRPr="00E136CA">
        <w:rPr>
          <w:rFonts w:ascii="Times New Roman" w:hAnsi="Times New Roman" w:cs="Times New Roman"/>
          <w:sz w:val="22"/>
          <w:szCs w:val="22"/>
        </w:rPr>
        <w:t xml:space="preserve"> carries a</w:t>
      </w:r>
      <w:r w:rsidR="00DD29ED" w:rsidRPr="00E136CA">
        <w:rPr>
          <w:rFonts w:ascii="Times New Roman" w:hAnsi="Times New Roman" w:cs="Times New Roman"/>
          <w:sz w:val="22"/>
          <w:szCs w:val="22"/>
        </w:rPr>
        <w:t>n ancestral (</w:t>
      </w:r>
      <m:oMath>
        <m:r>
          <w:rPr>
            <w:rFonts w:ascii="Cambria Math" w:hAnsi="Cambria Math" w:cs="Times New Roman"/>
            <w:sz w:val="22"/>
            <w:szCs w:val="22"/>
          </w:rPr>
          <m:t>i=1)</m:t>
        </m:r>
      </m:oMath>
      <w:r w:rsidR="00DD29ED" w:rsidRPr="00E136CA">
        <w:rPr>
          <w:rFonts w:ascii="Times New Roman" w:eastAsiaTheme="minorEastAsia" w:hAnsi="Times New Roman" w:cs="Times New Roman"/>
          <w:sz w:val="22"/>
          <w:szCs w:val="22"/>
        </w:rPr>
        <w:t xml:space="preserve"> or novel (</w:t>
      </w:r>
      <m:oMath>
        <m:r>
          <w:rPr>
            <w:rFonts w:ascii="Cambria Math" w:eastAsiaTheme="minorEastAsia" w:hAnsi="Cambria Math" w:cs="Times New Roman"/>
            <w:sz w:val="22"/>
            <w:szCs w:val="22"/>
          </w:rPr>
          <m:t>i=2</m:t>
        </m:r>
      </m:oMath>
      <w:r w:rsidR="00DD29ED" w:rsidRPr="00E136CA">
        <w:rPr>
          <w:rFonts w:ascii="Times New Roman" w:eastAsiaTheme="minorEastAsia" w:hAnsi="Times New Roman" w:cs="Times New Roman"/>
          <w:sz w:val="22"/>
          <w:szCs w:val="22"/>
        </w:rPr>
        <w:t>)</w:t>
      </w:r>
      <w:r w:rsidRPr="00E136CA">
        <w:rPr>
          <w:rFonts w:ascii="Times New Roman" w:hAnsi="Times New Roman" w:cs="Times New Roman"/>
          <w:sz w:val="22"/>
          <w:szCs w:val="22"/>
        </w:rPr>
        <w:t xml:space="preserve"> sex-determining </w:t>
      </w:r>
      <w:r w:rsidR="00DD29ED" w:rsidRPr="00E136CA">
        <w:rPr>
          <w:rFonts w:ascii="Times New Roman" w:hAnsi="Times New Roman" w:cs="Times New Roman"/>
          <w:sz w:val="22"/>
          <w:szCs w:val="22"/>
        </w:rPr>
        <w:t xml:space="preserve">locus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S</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with alleles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i2</m:t>
            </m:r>
          </m:sub>
        </m:sSub>
      </m:oMath>
      <w:r w:rsidRPr="00E136CA">
        <w:rPr>
          <w:rFonts w:ascii="Times New Roman" w:eastAsiaTheme="minorEastAsia" w:hAnsi="Times New Roman" w:cs="Times New Roman"/>
          <w:sz w:val="22"/>
          <w:szCs w:val="22"/>
        </w:rPr>
        <w:t xml:space="preserve"> </w:t>
      </w:r>
      <w:r w:rsidRPr="00E136CA">
        <w:rPr>
          <w:rFonts w:ascii="Times New Roman" w:hAnsi="Times New Roman" w:cs="Times New Roman"/>
          <w:sz w:val="22"/>
          <w:szCs w:val="22"/>
        </w:rPr>
        <w:t>and</w:t>
      </w:r>
      <w:r w:rsidRPr="00E136CA">
        <w:rPr>
          <w:rFonts w:ascii="Times New Roman" w:eastAsiaTheme="minorEastAsia" w:hAnsi="Times New Roman" w:cs="Times New Roman"/>
          <w:sz w:val="22"/>
          <w:szCs w:val="22"/>
        </w:rPr>
        <w:t xml:space="preserve"> locus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with alleles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oMath>
      <w:r w:rsidRPr="00E136CA">
        <w:rPr>
          <w:rFonts w:ascii="Times New Roman" w:eastAsiaTheme="minorEastAsia" w:hAnsi="Times New Roman" w:cs="Times New Roman"/>
          <w:sz w:val="22"/>
          <w:szCs w:val="22"/>
        </w:rPr>
        <w:t xml:space="preserve">; each locus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is under either parentally-antagonistic or sexually-antagonistic selection (see below for details). </w:t>
      </w:r>
      <w:r w:rsidRPr="00E136CA">
        <w:rPr>
          <w:rFonts w:ascii="Times New Roman" w:hAnsi="Times New Roman" w:cs="Times New Roman"/>
          <w:sz w:val="22"/>
          <w:szCs w:val="22"/>
        </w:rPr>
        <w:t xml:space="preserve">Fitness effects of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oMath>
      <w:r w:rsidRPr="00E136CA">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oMath>
      <w:r w:rsidRPr="00E136CA">
        <w:rPr>
          <w:rFonts w:ascii="Times New Roman" w:hAnsi="Times New Roman" w:cs="Times New Roman"/>
          <w:sz w:val="22"/>
          <w:szCs w:val="22"/>
        </w:rPr>
        <w:t xml:space="preserve"> are multiplicative, i.e. the fitness of a genotype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1i</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2k</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2l</m:t>
            </m:r>
          </m:sub>
        </m:sSub>
      </m:oMath>
      <w:r w:rsidRPr="00E136CA">
        <w:rPr>
          <w:rFonts w:ascii="Times New Roman" w:eastAsiaTheme="minorEastAsia" w:hAnsi="Times New Roman" w:cs="Times New Roman"/>
          <w:sz w:val="22"/>
          <w:szCs w:val="22"/>
        </w:rPr>
        <w:t xml:space="preserve"> is given by </w:t>
      </w:r>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ijkl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1ij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2kl</m:t>
            </m:r>
          </m:sub>
        </m:sSub>
      </m:oMath>
      <w:r w:rsidRPr="00E136CA">
        <w:rPr>
          <w:rFonts w:ascii="Times New Roman" w:hAnsi="Times New Roman" w:cs="Times New Roman"/>
          <w:sz w:val="22"/>
          <w:szCs w:val="22"/>
        </w:rPr>
        <w:t xml:space="preserve">. </w:t>
      </w:r>
      <w:bookmarkStart w:id="11" w:name="_Hlk160197560"/>
      <w:r w:rsidRPr="00E136CA">
        <w:rPr>
          <w:rFonts w:ascii="Times New Roman" w:hAnsi="Times New Roman" w:cs="Times New Roman"/>
          <w:sz w:val="22"/>
          <w:szCs w:val="22"/>
        </w:rPr>
        <w:t xml:space="preserve">Selection occurs </w:t>
      </w:r>
      <w:r w:rsidR="00614B52" w:rsidRPr="00E136CA">
        <w:rPr>
          <w:rFonts w:ascii="Times New Roman" w:hAnsi="Times New Roman" w:cs="Times New Roman"/>
          <w:sz w:val="22"/>
          <w:szCs w:val="22"/>
        </w:rPr>
        <w:t xml:space="preserve">based on viability, and takes place </w:t>
      </w:r>
      <w:r w:rsidRPr="00E136CA">
        <w:rPr>
          <w:rFonts w:ascii="Times New Roman" w:hAnsi="Times New Roman" w:cs="Times New Roman"/>
          <w:sz w:val="22"/>
          <w:szCs w:val="22"/>
        </w:rPr>
        <w:t>during maturation from the juvenile to the adult stage, so that survival is proportional to relative fitness.</w:t>
      </w:r>
      <w:bookmarkEnd w:id="11"/>
      <w:r w:rsidR="00614B52" w:rsidRPr="00E136CA">
        <w:rPr>
          <w:rFonts w:ascii="Times New Roman" w:hAnsi="Times New Roman" w:cs="Times New Roman"/>
          <w:sz w:val="22"/>
          <w:szCs w:val="22"/>
        </w:rPr>
        <w:t xml:space="preserve"> </w:t>
      </w:r>
      <w:r w:rsidRPr="00E136CA">
        <w:rPr>
          <w:rFonts w:ascii="Times New Roman" w:eastAsiaTheme="minorEastAsia" w:hAnsi="Times New Roman" w:cs="Times New Roman"/>
          <w:sz w:val="22"/>
          <w:szCs w:val="22"/>
        </w:rPr>
        <w:t xml:space="preserve">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occurs at a rate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in both sexes. The sex determination system is assumed to be male heterogametic (females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oMath>
      <w:r w:rsidRPr="00E136CA">
        <w:rPr>
          <w:rFonts w:ascii="Times New Roman" w:eastAsiaTheme="minorEastAsia" w:hAnsi="Times New Roman" w:cs="Times New Roman"/>
          <w:sz w:val="22"/>
          <w:szCs w:val="22"/>
        </w:rPr>
        <w:t xml:space="preserve">, males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The locus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initially fixed for the non-sex-determining allele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 xml:space="preserve"> (males and females both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iCs/>
          <w:sz w:val="22"/>
          <w:szCs w:val="22"/>
        </w:rPr>
        <w:t>)</w:t>
      </w:r>
      <w:r w:rsidRPr="00E136CA">
        <w:rPr>
          <w:rFonts w:ascii="Times New Roman" w:eastAsiaTheme="minorEastAsia" w:hAnsi="Times New Roman" w:cs="Times New Roman"/>
          <w:sz w:val="22"/>
          <w:szCs w:val="22"/>
        </w:rPr>
        <w:t xml:space="preserve">; sex determination transitions occur by the invasion of a novel SD allele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denoted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has a male-determining effect, its invasion would cause a transition between two different male heterogamety systems (Figure 1C, Supplementary Figure 1A); females would retain an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 xml:space="preserve"> genotype, but </w:t>
      </w:r>
      <w:r w:rsidRPr="00E136CA">
        <w:rPr>
          <w:rFonts w:ascii="Times New Roman" w:eastAsiaTheme="minorEastAsia" w:hAnsi="Times New Roman" w:cs="Times New Roman"/>
          <w:sz w:val="22"/>
          <w:szCs w:val="22"/>
        </w:rPr>
        <w:lastRenderedPageBreak/>
        <w:t xml:space="preserve">males would be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instead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 xml:space="preserve">. If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has a female-determining effect, I assume it to be dominant over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Under these conditions, its invasion would lead to fixation of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in all individuals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on the maternal copy in females (females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 xml:space="preserve">, males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 xml:space="preserve">; Figure 1D, Supplementary Figure 1B). Note that terms such as ‘female’ and ‘male’, and similarly ‘maternal’ and ‘paternal’ can be swapped so that different sex determination transitions are accounted for in my model (e.g., one might label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 female-determiner, so that the original sex determination system is female heterogametic instead of male heterogametic (females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oMath>
      <w:r w:rsidRPr="00E136CA">
        <w:rPr>
          <w:rFonts w:ascii="Times New Roman" w:eastAsiaTheme="minorEastAsia" w:hAnsi="Times New Roman" w:cs="Times New Roman"/>
          <w:sz w:val="22"/>
          <w:szCs w:val="22"/>
        </w:rPr>
        <w:t xml:space="preserve">, males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oMath>
      <w:r w:rsidRPr="00E136CA">
        <w:rPr>
          <w:rFonts w:ascii="Times New Roman" w:eastAsiaTheme="minorEastAsia" w:hAnsi="Times New Roman" w:cs="Times New Roman"/>
          <w:sz w:val="22"/>
          <w:szCs w:val="22"/>
        </w:rPr>
        <w:t>).</w:t>
      </w:r>
      <w:r w:rsidRPr="00E136CA">
        <w:rPr>
          <w:rFonts w:ascii="Times New Roman" w:hAnsi="Times New Roman" w:cs="Times New Roman"/>
          <w:sz w:val="22"/>
          <w:szCs w:val="22"/>
        </w:rPr>
        <w:t xml:space="preserve"> </w:t>
      </w:r>
    </w:p>
    <w:p w14:paraId="258B5CF5" w14:textId="77777777" w:rsidR="003F5E3D" w:rsidRPr="00E136CA" w:rsidRDefault="003F5E3D" w:rsidP="003F5E3D">
      <w:pPr>
        <w:rPr>
          <w:rFonts w:ascii="Times New Roman" w:hAnsi="Times New Roman" w:cs="Times New Roman"/>
          <w:sz w:val="22"/>
          <w:szCs w:val="22"/>
        </w:rPr>
      </w:pPr>
    </w:p>
    <w:p w14:paraId="6E79F07A" w14:textId="77777777" w:rsidR="003F5E3D" w:rsidRPr="00E136CA" w:rsidRDefault="003F5E3D" w:rsidP="003F5E3D">
      <w:pPr>
        <w:pStyle w:val="Heading2"/>
        <w:rPr>
          <w:rFonts w:ascii="Times New Roman" w:hAnsi="Times New Roman" w:cs="Times New Roman"/>
          <w:sz w:val="22"/>
          <w:szCs w:val="22"/>
        </w:rPr>
      </w:pPr>
      <w:r w:rsidRPr="00E136CA">
        <w:rPr>
          <w:rFonts w:ascii="Times New Roman" w:hAnsi="Times New Roman" w:cs="Times New Roman"/>
          <w:sz w:val="22"/>
          <w:szCs w:val="22"/>
        </w:rPr>
        <w:t>Parentally-antagonistic selection</w:t>
      </w:r>
    </w:p>
    <w:p w14:paraId="570B717A" w14:textId="258EEAF3" w:rsidR="003F5E3D" w:rsidRPr="00E136CA" w:rsidRDefault="00255059" w:rsidP="003F5E3D">
      <w:pPr>
        <w:rPr>
          <w:rFonts w:ascii="Times New Roman" w:hAnsi="Times New Roman" w:cs="Times New Roman"/>
          <w:noProof/>
          <w:sz w:val="22"/>
          <w:szCs w:val="22"/>
        </w:rPr>
      </w:pPr>
      <w:r w:rsidRPr="00E136CA">
        <w:rPr>
          <w:rFonts w:ascii="Times New Roman" w:hAnsi="Times New Roman" w:cs="Times New Roman"/>
          <w:sz w:val="22"/>
          <w:szCs w:val="22"/>
        </w:rPr>
        <w:t>Constructing a formal model that integrates conflicts between matrigenes and patrigenes require</w:t>
      </w:r>
      <w:r w:rsidR="00FD213F" w:rsidRPr="00E136CA">
        <w:rPr>
          <w:rFonts w:ascii="Times New Roman" w:hAnsi="Times New Roman" w:cs="Times New Roman"/>
          <w:sz w:val="22"/>
          <w:szCs w:val="22"/>
        </w:rPr>
        <w:t>s</w:t>
      </w:r>
      <w:r w:rsidRPr="00E136CA">
        <w:rPr>
          <w:rFonts w:ascii="Times New Roman" w:hAnsi="Times New Roman" w:cs="Times New Roman"/>
          <w:sz w:val="22"/>
          <w:szCs w:val="22"/>
        </w:rPr>
        <w:t xml:space="preserve"> making mechanistic assumptions about e.g., the mating system, parental care, and asymmetric relatedness of siblings. While </w:t>
      </w:r>
      <w:r w:rsidR="00FD213F" w:rsidRPr="00E136CA">
        <w:rPr>
          <w:rFonts w:ascii="Times New Roman" w:hAnsi="Times New Roman" w:cs="Times New Roman"/>
          <w:sz w:val="22"/>
          <w:szCs w:val="22"/>
        </w:rPr>
        <w:t xml:space="preserve">such an approach would be interesting in its own right (particularly in comparison to models of e.g. parent-offspring conflict in relation to sex ratios, e.g. </w:t>
      </w:r>
      <w:r w:rsidR="00FD213F"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{"citationItems":[{"id":"ITEM-1","itemData":{"ISSN":"15220613","abstract":"Question: How is parent–offspring conflict over the sex ratio affected by mating system and sex-specific dispersal? Methods: Inclusive fitness maximization models and dynamic simulations. Life cycle: Patch-structured diploid population, fixed number of adult females per patch, sex-specific dispersal of offspring, mating after dispersal, competition for breeding sites. The mating system is monogamous, polygynous or polyandrous. Results: In geographically structured populations, offspring can prefer a sex ratio more biased than that preferred by parents if the mating system is polygynous and dispersal is female- biased. This can be understood from an inclusive fitness perspective: offspring have to balance the benefits of belonging to the minority sex – which enjoys a higher reproductive success than the majority sex – with the cost of increased competition between relatives. Simulations confirm these results and show that mating system and dispersal regime can determine the invasion prospects of feminizing or masculinizing genes, and hence may be important for the evolution of sex-determining systems.","author":[{"dropping-particle":"","family":"Pen","given":"Ido","non-dropping-particle":"","parse-names":false,"suffix":""}],"container-title":"Evolutionary Ecology Research","id":"ITEM-1","issue":"1","issued":{"date-parts":[["2006"]]},"page":"103-113","title":"When boys want to be girls: effects of mating system and dispersal on parent-offspring sex ratio conflict","type":"article-journal","volume":"8"},"uris":["http://www.mendeley.com/documents/?uuid=8e1cf08a-953e-432f-8b20-61e35bd96f13"]}],"mendeley":{"formattedCitation":"(Pen, 2006)","manualFormatting":"Pen, 2006)","plainTextFormattedCitation":"(Pen, 2006)","previouslyFormattedCitation":"(Pen, 2006)"},"properties":{"noteIndex":0},"schema":"https://github.com/citation-style-language/schema/raw/master/csl-citation.json"}</w:instrText>
      </w:r>
      <w:r w:rsidR="00FD213F" w:rsidRPr="00E136CA">
        <w:rPr>
          <w:rFonts w:ascii="Times New Roman" w:hAnsi="Times New Roman" w:cs="Times New Roman"/>
          <w:sz w:val="22"/>
          <w:szCs w:val="22"/>
        </w:rPr>
        <w:fldChar w:fldCharType="separate"/>
      </w:r>
      <w:r w:rsidR="00FD213F" w:rsidRPr="00E136CA">
        <w:rPr>
          <w:rFonts w:ascii="Times New Roman" w:hAnsi="Times New Roman" w:cs="Times New Roman"/>
          <w:noProof/>
          <w:sz w:val="22"/>
          <w:szCs w:val="22"/>
        </w:rPr>
        <w:t>Pen, 2006)</w:t>
      </w:r>
      <w:r w:rsidR="00FD213F"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such approaches may be overly complex for the matter at hand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{"citationItems":[{"id":"ITEM-1","itemData":{"DOI":"10.1007/s00265-022-03267-6","ISBN":"0123456789","ISSN":"14320762","abstract":"The use of intentional language in biology is controversial. It has been commonly applied by researchers in behavioral ecology, who have not shied away from employing agential thinking or even anthropomorphisms, but has been rarer among researchers from more mechanistic corners of the discipline, such as population genetics. One research area where these traditions come into contact—and occasionally clash—is the study of genetic conflicts, and its history offers a good window to the debate over the use of intentional language in biology. We review this debate, paying particular attention to how this interaction has played out in work on genomic imprinting and sex chromosomes. In light of this, we advocate for a synthesis of the two approaches, a form of licensed anthropomorphizing. Here, agential thinking’s creative potential and its ability to identify the fulcrum of evolutionary pressure are combined with the rigidity of formal mathematical modeling.","author":[{"dropping-particle":"","family":"Ågren","given":"J. Arvid","non-dropping-particle":"","parse-names":false,"suffix":""},{"dropping-particle":"","family":"Patten","given":"Manus M.","non-dropping-particle":"","parse-names":false,"suffix":""}],"container-title":"Behavioral Ecology and Sociobiology","id":"ITEM-1","issue":"12","issued":{"date-parts":[["2022"]]},"page":"1-11","publisher":"Springer Berlin Heidelberg","title":"Genetic conflicts and the case for licensed anthropomorphizing","type":"article-journal","volume":"76"},"uris":["http://www.mendeley.com/documents/?uuid=e2b0fbe7-9bc5-456d-a557-fb4c07d65c71"]}],"mendeley":{"formattedCitation":"(Ågren and Patten, 2022)","plainTextFormattedCitation":"(Ågren and Patten, 2022)","previouslyFormattedCitation":"(Ågren and Patten, 2022)"},"properties":{"noteIndex":0},"schema":"https://github.com/citation-style-language/schema/raw/master/csl-citation.json"}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(Ågren and Patten, 2022)</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and preclude a straightforward comparison to existing models of sexually-antagonistic selection</w:t>
      </w:r>
      <w:r w:rsidR="00331385" w:rsidRPr="00E136CA">
        <w:rPr>
          <w:rFonts w:ascii="Times New Roman" w:hAnsi="Times New Roman" w:cs="Times New Roman"/>
          <w:sz w:val="22"/>
          <w:szCs w:val="22"/>
        </w:rPr>
        <w:t xml:space="preserve"> </w:t>
      </w:r>
      <w:r w:rsidR="00331385"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selection","type":"article-journal","volume":"186"},"uris":["http://www.mendeley.com/documents/?uuid=9c5595bf-0df8-474d-8ed4-6de90d4b472c"]}],"mendeley":{"formattedCitation":"(van Doorn and Kirkpatrick, 2007, 2010)","manualFormatting":"(e.g. van Doorn &amp; Kirkpatrick, 2007, 2010)","plainTextFormattedCitation":"(van Doorn and Kirkpatrick, 2007, 2010)","previouslyFormattedCitation":"(van Doorn and Kirkpatrick, 2007, 2010)"},"properties":{"noteIndex":0},"schema":"https://github.com/citation-style-language/schema/raw/master/csl-citation.json"}</w:instrText>
      </w:r>
      <w:r w:rsidR="00331385" w:rsidRPr="00E136CA">
        <w:rPr>
          <w:rFonts w:ascii="Times New Roman" w:hAnsi="Times New Roman" w:cs="Times New Roman"/>
          <w:sz w:val="22"/>
          <w:szCs w:val="22"/>
        </w:rPr>
        <w:fldChar w:fldCharType="separate"/>
      </w:r>
      <w:r w:rsidR="00331385" w:rsidRPr="00E136CA">
        <w:rPr>
          <w:rFonts w:ascii="Times New Roman" w:hAnsi="Times New Roman" w:cs="Times New Roman"/>
          <w:noProof/>
          <w:sz w:val="22"/>
          <w:szCs w:val="22"/>
        </w:rPr>
        <w:t>(e.g. van Doorn &amp; Kirkpatrick, 2007, 2010)</w:t>
      </w:r>
      <w:r w:rsidR="00331385"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Instead, I adopt a population genetic framework </w:t>
      </w:r>
      <w:r w:rsidR="00AD423B" w:rsidRPr="00E136CA">
        <w:rPr>
          <w:rFonts w:ascii="Times New Roman" w:hAnsi="Times New Roman" w:cs="Times New Roman"/>
          <w:sz w:val="22"/>
          <w:szCs w:val="22"/>
        </w:rPr>
        <w:t xml:space="preserve">for modelling parentally-antagonistic selection </w:t>
      </w:r>
      <w:r w:rsidRPr="00E136CA">
        <w:rPr>
          <w:rFonts w:ascii="Times New Roman" w:hAnsi="Times New Roman" w:cs="Times New Roman"/>
          <w:sz w:val="22"/>
          <w:szCs w:val="22"/>
        </w:rPr>
        <w:t xml:space="preserve">adapted from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{"citationItems":[{"id":"ITEM-1","itemData":{"DOI":"10.1111/j.l558-5646.2009.00764.x","author":[{"dropping-particle":"","family":"Patten","given":"Manus M","non-dropping-particle":"","parse-names":false,"suffix":""},{"dropping-particle":"","family":"Haig","given":"David","non-dropping-particle":"","parse-names":false,"suffix":""}],"container-title":"Evolution","id":"ITEM-1","issue":"11","issued":{"date-parts":[["2009"]]},"page":"2888-2895","title":"Maintenance or loss of genetic variation under sexual and parental antagonism at a sex-linked locus.","type":"article-journal","volume":"63"},"uris":["http://www.mendeley.com/documents/?uuid=4957b308-4634-43cf-b35f-a1840c3f6933"]}],"mendeley":{"formattedCitation":"(Patten and Haig, 2009)","manualFormatting":"Patten &amp; Haig (2009)","plainTextFormattedCitation":"(Patten and Haig, 2009)","previouslyFormattedCitation":"(Patten and Haig, 2009)"},"properties":{"noteIndex":0},"schema":"https://github.com/citation-style-language/schema/raw/master/csl-citation.json"}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Patten &amp; Haig (2009)</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and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{"citationItems":[{"id":"ITEM-1","itemData":{"DOI":"10.1098/rspb.2013.1795","ISSN":"1471-2954","PMID":"24026821","abstract":"Populations with two sexes are vulnerable to a pair of genetic conflicts: sexual antagonism that can arise when alleles have opposing fitness effects on females and males; and parental antagonism that arises when alleles have opposing fitness effects when maternally and paternally inherited. This paper extends previous theoretical work that found stable linkage disequilibrium (LD) between sexually antagonistic loci. We find that LD is also generated between parentally antagonistic loci, and between sexually and parentally antagonistic loci, without any requirement of epistasis. We contend that the LD in these models arises from the admixture of gene pools subject to different selective histories. We also find that polymorphism maintained by parental antagonism at one locus expands the opportunity for polymorphism at a linked locus experiencing parental or sexual antagonism. Taken together, our results predict the chromosomal clustering of loci that segregate for sexually and parentally antagonistic alleles. Thus, genetic conflict may play a role in the evolution of genomic architecture.","author":[{"dropping-particle":"","family":"Patten","given":"Manus M","non-dropping-particle":"","parse-names":false,"suffix":""},{"dropping-particle":"","family":"Úbeda","given":"Francisco","non-dropping-particle":"","parse-names":false,"suffix":""},{"dropping-particle":"","family":"Haig","given":"David","non-dropping-particle":"","parse-names":false,"suffix":""}],"container-title":"Proceedings of the Royal Society of London Series B-Biological Sciences","id":"ITEM-1","issue":"1770","issued":{"date-parts":[["2013"]]},"page":"20131795","title":"Sexual and parental antagonism shape genomic architecture","type":"article-journal","volume":"280"},"uris":["http://www.mendeley.com/documents/?uuid=e9cb8a2b-2947-42f9-85af-c22818d6205d"]}],"mendeley":{"formattedCitation":"(Patten &lt;i&gt;et al.&lt;/i&gt;, 2013)","manualFormatting":"Patten et al. (2013)","plainTextFormattedCitation":"(Patten et al., 2013)","previouslyFormattedCitation":"(Patten &lt;i&gt;et al.&lt;/i&gt;, 2013)"},"properties":{"noteIndex":0},"schema":"https://github.com/citation-style-language/schema/raw/master/csl-citation.json"}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 xml:space="preserve">Patten </w:t>
      </w:r>
      <w:r w:rsidRPr="00E136CA">
        <w:rPr>
          <w:rFonts w:ascii="Times New Roman" w:hAnsi="Times New Roman" w:cs="Times New Roman"/>
          <w:i/>
          <w:noProof/>
          <w:sz w:val="22"/>
          <w:szCs w:val="22"/>
        </w:rPr>
        <w:t>et al.</w:t>
      </w:r>
      <w:r w:rsidRPr="00E136CA">
        <w:rPr>
          <w:rFonts w:ascii="Times New Roman" w:hAnsi="Times New Roman" w:cs="Times New Roman"/>
          <w:noProof/>
          <w:sz w:val="22"/>
          <w:szCs w:val="22"/>
        </w:rPr>
        <w:t xml:space="preserve"> (2013)</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where specific alleles are beneficial</w:t>
      </w:r>
      <w:r w:rsidR="00AD423B" w:rsidRPr="00E136CA">
        <w:rPr>
          <w:rFonts w:ascii="Times New Roman" w:hAnsi="Times New Roman" w:cs="Times New Roman"/>
          <w:sz w:val="22"/>
          <w:szCs w:val="22"/>
        </w:rPr>
        <w:t xml:space="preserve"> to the bearer’s fitness</w:t>
      </w:r>
      <w:r w:rsidRPr="00E136CA">
        <w:rPr>
          <w:rFonts w:ascii="Times New Roman" w:hAnsi="Times New Roman" w:cs="Times New Roman"/>
          <w:sz w:val="22"/>
          <w:szCs w:val="22"/>
        </w:rPr>
        <w:t xml:space="preserve"> </w:t>
      </w:r>
      <w:r w:rsidR="00FD213F" w:rsidRPr="00E136CA">
        <w:rPr>
          <w:rFonts w:ascii="Times New Roman" w:hAnsi="Times New Roman" w:cs="Times New Roman"/>
          <w:sz w:val="22"/>
          <w:szCs w:val="22"/>
        </w:rPr>
        <w:t>when maternally-inherited</w:t>
      </w:r>
      <w:r w:rsidRPr="00E136CA">
        <w:rPr>
          <w:rFonts w:ascii="Times New Roman" w:hAnsi="Times New Roman" w:cs="Times New Roman"/>
          <w:sz w:val="22"/>
          <w:szCs w:val="22"/>
        </w:rPr>
        <w:t xml:space="preserve">, but detrimental </w:t>
      </w:r>
      <w:r w:rsidR="00FD213F" w:rsidRPr="00E136CA">
        <w:rPr>
          <w:rFonts w:ascii="Times New Roman" w:hAnsi="Times New Roman" w:cs="Times New Roman"/>
          <w:sz w:val="22"/>
          <w:szCs w:val="22"/>
        </w:rPr>
        <w:t xml:space="preserve">when paternally-inherited </w:t>
      </w:r>
      <w:r w:rsidRPr="00E136CA">
        <w:rPr>
          <w:rFonts w:ascii="Times New Roman" w:hAnsi="Times New Roman" w:cs="Times New Roman"/>
          <w:sz w:val="22"/>
          <w:szCs w:val="22"/>
        </w:rPr>
        <w:t xml:space="preserve">(or vice versa), much like how specific sexually-antagonistic alleles may be beneficial in females but deleterious in males (or vice versa). Specifically, alleles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i1</m:t>
            </m:r>
          </m:sub>
        </m:sSub>
      </m:oMath>
      <w:r w:rsidR="003F5E3D" w:rsidRPr="00E136CA">
        <w:rPr>
          <w:rFonts w:ascii="Times New Roman" w:hAnsi="Times New Roman" w:cs="Times New Roman"/>
          <w:sz w:val="22"/>
          <w:szCs w:val="22"/>
        </w:rPr>
        <w:t xml:space="preserve"> are beneficial when maternally-inherited, but detrimental when paternally-inherited and vice versa for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oMath>
      <w:r w:rsidR="003F5E3D" w:rsidRPr="00E136CA">
        <w:rPr>
          <w:rFonts w:ascii="Times New Roman" w:hAnsi="Times New Roman" w:cs="Times New Roman"/>
          <w:sz w:val="22"/>
          <w:szCs w:val="22"/>
        </w:rPr>
        <w:t xml:space="preserve">, so that the optimal genotype for each locus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m:t>
            </m:r>
          </m:sub>
        </m:sSub>
      </m:oMath>
      <w:r w:rsidR="003F5E3D" w:rsidRPr="00E136CA">
        <w:rPr>
          <w:rFonts w:ascii="Times New Roman" w:hAnsi="Times New Roman" w:cs="Times New Roman"/>
          <w:sz w:val="22"/>
          <w:szCs w:val="22"/>
        </w:rPr>
        <w:t xml:space="preserve"> is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i1</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oMath>
      <w:r w:rsidR="003F5E3D" w:rsidRPr="00E136CA">
        <w:rPr>
          <w:rFonts w:ascii="Times New Roman" w:hAnsi="Times New Roman" w:cs="Times New Roman"/>
          <w:sz w:val="22"/>
          <w:szCs w:val="22"/>
        </w:rPr>
        <w:t xml:space="preserve"> whereas the least optimal genotype is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i1</m:t>
            </m:r>
          </m:sub>
        </m:sSub>
      </m:oMath>
      <w:r w:rsidR="003C6102" w:rsidRPr="00E136CA">
        <w:rPr>
          <w:rFonts w:ascii="Times New Roman" w:eastAsiaTheme="minorEastAsia" w:hAnsi="Times New Roman" w:cs="Times New Roman"/>
          <w:sz w:val="22"/>
          <w:szCs w:val="22"/>
        </w:rPr>
        <w:t xml:space="preserve"> </w:t>
      </w:r>
      <w:r w:rsidR="00FD213F" w:rsidRPr="00E136CA">
        <w:rPr>
          <w:rFonts w:ascii="Times New Roman" w:hAnsi="Times New Roman" w:cs="Times New Roman"/>
          <w:sz w:val="22"/>
          <w:szCs w:val="22"/>
        </w:rPr>
        <w:t xml:space="preserve">(i.e. bipolar dominance; </w:t>
      </w:r>
      <w:r w:rsidR="00FD213F"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{"citationItems":[{"id":"ITEM-1","itemData":{"DOI":"10.1038/nrg3543","ISSN":"14710056","PMID":"23917626","abstract":"Parent-of-origin effects occur when the phenotypic effect of an allele depends on whether it is inherited from the mother or the father. Several phenomena can cause parent-of-origin effects, but the best characterized is parent-of-origin-dependent gene expression associated with genomic imprinting. The development of new mapping approaches applied to the growing abundance of genomic data has demonstrated that imprinted genes can be important contributors to complex trait variation. Therefore, to understand the genetic architecture and evolution of complex traits, including complex diseases and traits of agricultural importance, it is crucial to account for these parent-of-origin effects. Here, we discuss patterns of phenotypic variation associated with imprinting, evidence supporting its role in complex trait variation and approaches for identifying its molecular signatures. © 2013 Macmillan Publishers Limited. All rights reserved.","author":[{"dropping-particle":"","family":"Lawson","given":"Heather A.","non-dropping-particle":"","parse-names":false,"suffix":""},{"dropping-particle":"","family":"Cheverud","given":"James M.","non-dropping-particle":"","parse-names":false,"suffix":""},{"dropping-particle":"","family":"Wolf","given":"Jason B.","non-dropping-particle":"","parse-names":false,"suffix":""}],"container-title":"Nature Reviews Genetics","id":"ITEM-1","issue":"9","issued":{"date-parts":[["2013"]]},"page":"609-617","publisher":"Nature Publishing Group","title":"Genomic imprinting and parent-of-origin effects on complex traits","type":"article-journal","volume":"14"},"uris":["http://www.mendeley.com/documents/?uuid=06afcb02-e53f-4784-9486-0e69d6645b40"]},{"id":"ITEM-2","itemData":{"DOI":"10.1371/journal.pgen.1000091","ISSN":"15537390","PMID":"18535661","abstract":"Parent-of-origin-dependent gene expression resulting from genomic imprinting plays an important role in modulating complex traits ranging from developmental processes to cognitive abilities and associated disorders. However, while gene-targeting techniques have allowed for the identification of imprinted loci, very little is known about the contribution of imprinting to quantitative variation in complex traits. Most studies, furthermore, assume a simple pattern of imprinting, resulting in either paternal or maternal gene expression; yet, more complex patterns of effects also exist. As a result, the distribution and number of different imprinting patterns across the genome remain largely unexplored. We address these unresolved issues using a genome-wide scan for imprinted quantitative trait loci (iQTL) affecting body weight and growth in mice using a novel three-generation design. We identified ten iQTL that display much more complex and diverse effect patterns than previously assumed, including four loci with effects similar to the callipyge mutation found in sheep. Three loci display a new phenotypic pattern that we refer to as bipolar dominance, where the two heterozygotes are different from each other while the two homozygotes are identical to each other. Our study furthermore detected a paternally expressed iQTL on Chromosome 7 in a region containing a known imprinting cluster with many paternally expressed genes. Surprisingly, the effects of the iQTL were mostly restricted to traits expressed after weaning. Our results imply that the quantitative effects of an imprinted allele at a locus depend both on its parent of origin and the allele it is paired with. Our findings also show that the imprinting pattern of a locus can be variable over ontogenetic time and, in contrast to current views, may often be stronger at later stages in life. © 2008 Wolf et al.","author":[{"dropping-particle":"","family":"Wolf","given":"Jason B.","non-dropping-particle":"","parse-names":false,"suffix":""},{"dropping-particle":"","family":"Cheverud","given":"James M.","non-dropping-particle":"","parse-names":false,"suffix":""},{"dropping-particle":"","family":"Roseman","given":"Charles","non-dropping-particle":"","parse-names":false,"suffix":""},{"dropping-particle":"","family":"Hager","given":"Reinmar","non-dropping-particle":"","parse-names":false,"suffix":""}],"container-title":"PLoS Genetics","id":"ITEM-2","issue":"6","issued":{"date-parts":[["2008"]]},"title":"Genome-wide analysis reveals a complex pattern of genomic imprinting in mice","type":"article-journal","volume":"4"},"uris":["http://www.mendeley.com/documents/?uuid=cccc1cd4-ee40-426f-9ab1-f7be7eda4822"]}],"mendeley":{"formattedCitation":"(Wolf &lt;i&gt;et al.&lt;/i&gt;, 2008; Lawson &lt;i&gt;et al.&lt;/i&gt;, 2013)","manualFormatting":"Wolf et al., 2008; Lawson et al., 2013)","plainTextFormattedCitation":"(Wolf et al., 2008; Lawson et al., 2013)","previouslyFormattedCitation":"(Wolf &lt;i&gt;et al.&lt;/i&gt;, 2008; Lawson &lt;i&gt;et al.&lt;/i&gt;, 2013)"},"properties":{"noteIndex":0},"schema":"https://github.com/citation-style-language/schema/raw/master/csl-citation.json"}</w:instrText>
      </w:r>
      <w:r w:rsidR="00FD213F" w:rsidRPr="00E136CA">
        <w:rPr>
          <w:rFonts w:ascii="Times New Roman" w:hAnsi="Times New Roman" w:cs="Times New Roman"/>
          <w:sz w:val="22"/>
          <w:szCs w:val="22"/>
        </w:rPr>
        <w:fldChar w:fldCharType="separate"/>
      </w:r>
      <w:r w:rsidR="00396599" w:rsidRPr="00E136CA">
        <w:rPr>
          <w:rFonts w:ascii="Times New Roman" w:hAnsi="Times New Roman" w:cs="Times New Roman"/>
          <w:noProof/>
          <w:sz w:val="22"/>
          <w:szCs w:val="22"/>
        </w:rPr>
        <w:t xml:space="preserve">Wolf </w:t>
      </w:r>
      <w:r w:rsidR="00396599" w:rsidRPr="00E136CA">
        <w:rPr>
          <w:rFonts w:ascii="Times New Roman" w:hAnsi="Times New Roman" w:cs="Times New Roman"/>
          <w:i/>
          <w:noProof/>
          <w:sz w:val="22"/>
          <w:szCs w:val="22"/>
        </w:rPr>
        <w:t>et al.</w:t>
      </w:r>
      <w:r w:rsidR="00396599" w:rsidRPr="00E136CA">
        <w:rPr>
          <w:rFonts w:ascii="Times New Roman" w:hAnsi="Times New Roman" w:cs="Times New Roman"/>
          <w:noProof/>
          <w:sz w:val="22"/>
          <w:szCs w:val="22"/>
        </w:rPr>
        <w:t xml:space="preserve">, 2008; Lawson </w:t>
      </w:r>
      <w:r w:rsidR="00396599" w:rsidRPr="00E136CA">
        <w:rPr>
          <w:rFonts w:ascii="Times New Roman" w:hAnsi="Times New Roman" w:cs="Times New Roman"/>
          <w:i/>
          <w:noProof/>
          <w:sz w:val="22"/>
          <w:szCs w:val="22"/>
        </w:rPr>
        <w:t>et al.</w:t>
      </w:r>
      <w:r w:rsidR="00396599" w:rsidRPr="00E136CA">
        <w:rPr>
          <w:rFonts w:ascii="Times New Roman" w:hAnsi="Times New Roman" w:cs="Times New Roman"/>
          <w:noProof/>
          <w:sz w:val="22"/>
          <w:szCs w:val="22"/>
        </w:rPr>
        <w:t>, 2013)</w:t>
      </w:r>
      <w:r w:rsidR="00FD213F" w:rsidRPr="00E136CA">
        <w:rPr>
          <w:rFonts w:ascii="Times New Roman" w:hAnsi="Times New Roman" w:cs="Times New Roman"/>
          <w:sz w:val="22"/>
          <w:szCs w:val="22"/>
        </w:rPr>
        <w:fldChar w:fldCharType="end"/>
      </w:r>
      <w:r w:rsidR="00FD213F" w:rsidRPr="00E136CA">
        <w:rPr>
          <w:rFonts w:ascii="Times New Roman" w:hAnsi="Times New Roman" w:cs="Times New Roman"/>
          <w:sz w:val="22"/>
          <w:szCs w:val="22"/>
        </w:rPr>
        <w:t xml:space="preserve">. </w:t>
      </w:r>
      <w:r w:rsidR="003F5E3D" w:rsidRPr="00E136CA">
        <w:rPr>
          <w:rFonts w:ascii="Times New Roman" w:hAnsi="Times New Roman" w:cs="Times New Roman"/>
          <w:sz w:val="22"/>
          <w:szCs w:val="22"/>
        </w:rPr>
        <w:t xml:space="preserve">The fitnes </w:t>
      </w:r>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ijk</m:t>
            </m:r>
          </m:sub>
        </m:sSub>
        <m:r>
          <w:rPr>
            <w:rFonts w:ascii="Cambria Math" w:hAnsi="Cambria Math" w:cs="Times New Roman"/>
            <w:sz w:val="22"/>
            <w:szCs w:val="22"/>
          </w:rPr>
          <m:t xml:space="preserve"> </m:t>
        </m:r>
      </m:oMath>
      <w:r w:rsidR="003F5E3D" w:rsidRPr="00E136CA">
        <w:rPr>
          <w:rFonts w:ascii="Times New Roman" w:hAnsi="Times New Roman" w:cs="Times New Roman"/>
          <w:sz w:val="22"/>
          <w:szCs w:val="22"/>
        </w:rPr>
        <w:t xml:space="preserve">of a genotype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ij</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ik</m:t>
            </m:r>
          </m:sub>
        </m:sSub>
      </m:oMath>
      <w:r w:rsidR="003F5E3D" w:rsidRPr="00E136CA">
        <w:rPr>
          <w:rFonts w:ascii="Times New Roman" w:hAnsi="Times New Roman" w:cs="Times New Roman"/>
          <w:sz w:val="22"/>
          <w:szCs w:val="22"/>
        </w:rPr>
        <w:t xml:space="preserve"> </w:t>
      </w:r>
      <w:r w:rsidR="00D21B5D" w:rsidRPr="00E136CA">
        <w:rPr>
          <w:rFonts w:ascii="Times New Roman" w:hAnsi="Times New Roman" w:cs="Times New Roman"/>
          <w:sz w:val="22"/>
          <w:szCs w:val="22"/>
        </w:rPr>
        <w:t xml:space="preserve">is </w:t>
      </w:r>
      <w:r w:rsidR="003F5E3D" w:rsidRPr="00E136CA">
        <w:rPr>
          <w:rFonts w:ascii="Times New Roman" w:hAnsi="Times New Roman" w:cs="Times New Roman"/>
          <w:sz w:val="22"/>
          <w:szCs w:val="22"/>
        </w:rPr>
        <w:t>determined as follows:</w:t>
      </w:r>
    </w:p>
    <w:p w14:paraId="6D0D4A95" w14:textId="77777777" w:rsidR="003F5E3D" w:rsidRPr="00E136CA" w:rsidRDefault="003F5E3D" w:rsidP="003F5E3D">
      <w:pPr>
        <w:pStyle w:val="Equation"/>
        <w:rPr>
          <w:rFonts w:ascii="Times New Roman" w:eastAsiaTheme="minorEastAsia" w:hAnsi="Times New Roman" w:cs="Times New Roman"/>
          <w:i w:val="0"/>
          <w:sz w:val="22"/>
          <w:szCs w:val="22"/>
        </w:rPr>
      </w:pPr>
      <w:r w:rsidRPr="00E136CA">
        <w:rPr>
          <w:rFonts w:ascii="Times New Roman" w:eastAsiaTheme="minorEastAsia" w:hAnsi="Times New Roman" w:cs="Times New Roman"/>
          <w:i w:val="0"/>
          <w:sz w:val="22"/>
          <w:szCs w:val="22"/>
        </w:rPr>
        <w:tab/>
      </w:r>
      <m:oMath>
        <m:sSub>
          <m:sSubPr>
            <m:ctrlPr>
              <w:rPr>
                <w:rFonts w:cs="Times New Roman"/>
                <w:sz w:val="22"/>
                <w:szCs w:val="22"/>
              </w:rPr>
            </m:ctrlPr>
          </m:sSubPr>
          <m:e>
            <m:r>
              <w:rPr>
                <w:rFonts w:cs="Times New Roman"/>
                <w:sz w:val="22"/>
                <w:szCs w:val="22"/>
              </w:rPr>
              <m:t>w</m:t>
            </m:r>
          </m:e>
          <m:sub>
            <m:r>
              <w:rPr>
                <w:rFonts w:cs="Times New Roman"/>
                <w:sz w:val="22"/>
                <w:szCs w:val="22"/>
              </w:rPr>
              <m:t>i11</m:t>
            </m:r>
          </m:sub>
        </m:sSub>
        <m:r>
          <w:rPr>
            <w:rFonts w:cs="Times New Roman"/>
            <w:sz w:val="22"/>
            <w:szCs w:val="22"/>
          </w:rPr>
          <m:t>=1</m:t>
        </m:r>
      </m:oMath>
      <w:r w:rsidRPr="00E136CA">
        <w:rPr>
          <w:rFonts w:ascii="Times New Roman" w:eastAsiaTheme="minorEastAsia" w:hAnsi="Times New Roman" w:cs="Times New Roman"/>
          <w:i w:val="0"/>
          <w:sz w:val="22"/>
          <w:szCs w:val="22"/>
        </w:rPr>
        <w:tab/>
        <w:t>(1a)</w:t>
      </w:r>
    </w:p>
    <w:p w14:paraId="31F31A3C" w14:textId="77777777" w:rsidR="003F5E3D" w:rsidRPr="00E136CA" w:rsidRDefault="003F5E3D" w:rsidP="003F5E3D">
      <w:pPr>
        <w:pStyle w:val="Equation"/>
        <w:rPr>
          <w:rFonts w:ascii="Times New Roman" w:eastAsiaTheme="minorEastAsia" w:hAnsi="Times New Roman" w:cs="Times New Roman"/>
          <w:i w:val="0"/>
          <w:sz w:val="22"/>
          <w:szCs w:val="22"/>
        </w:rPr>
      </w:pPr>
      <w:r w:rsidRPr="00E136CA">
        <w:rPr>
          <w:rFonts w:ascii="Times New Roman" w:eastAsiaTheme="minorEastAsia" w:hAnsi="Times New Roman" w:cs="Times New Roman"/>
          <w:i w:val="0"/>
          <w:sz w:val="22"/>
          <w:szCs w:val="22"/>
        </w:rPr>
        <w:tab/>
      </w:r>
      <m:oMath>
        <m:sSub>
          <m:sSubPr>
            <m:ctrlPr>
              <w:rPr>
                <w:rFonts w:cs="Times New Roman"/>
                <w:sz w:val="22"/>
                <w:szCs w:val="22"/>
              </w:rPr>
            </m:ctrlPr>
          </m:sSubPr>
          <m:e>
            <m:r>
              <w:rPr>
                <w:rFonts w:cs="Times New Roman"/>
                <w:sz w:val="22"/>
                <w:szCs w:val="22"/>
              </w:rPr>
              <m:t>w</m:t>
            </m:r>
          </m:e>
          <m:sub>
            <m:r>
              <w:rPr>
                <w:rFonts w:cs="Times New Roman"/>
                <w:sz w:val="22"/>
                <w:szCs w:val="22"/>
              </w:rPr>
              <m:t>i12</m:t>
            </m:r>
          </m:sub>
        </m:sSub>
        <m:r>
          <w:rPr>
            <w:rFonts w:cs="Times New Roman"/>
            <w:sz w:val="22"/>
            <w:szCs w:val="22"/>
          </w:rPr>
          <m:t>=1+</m:t>
        </m:r>
        <m:sSub>
          <m:sSubPr>
            <m:ctrlPr>
              <w:rPr>
                <w:rFonts w:cs="Times New Roman"/>
                <w:sz w:val="22"/>
                <w:szCs w:val="22"/>
              </w:rPr>
            </m:ctrlPr>
          </m:sSubPr>
          <m:e>
            <m:r>
              <w:rPr>
                <w:rFonts w:cs="Times New Roman"/>
                <w:sz w:val="22"/>
                <w:szCs w:val="22"/>
              </w:rPr>
              <m:t>a</m:t>
            </m:r>
          </m:e>
          <m:sub>
            <m:r>
              <w:rPr>
                <w:rFonts w:cs="Times New Roman"/>
                <w:sz w:val="22"/>
                <w:szCs w:val="22"/>
              </w:rPr>
              <m:t>i</m:t>
            </m:r>
          </m:sub>
        </m:sSub>
        <m:sSub>
          <m:sSubPr>
            <m:ctrlPr>
              <w:rPr>
                <w:rFonts w:cs="Times New Roman"/>
                <w:sz w:val="22"/>
                <w:szCs w:val="22"/>
              </w:rPr>
            </m:ctrlPr>
          </m:sSubPr>
          <m:e>
            <m:r>
              <w:rPr>
                <w:rFonts w:cs="Times New Roman"/>
                <w:sz w:val="22"/>
                <w:szCs w:val="22"/>
              </w:rPr>
              <m:t>u</m:t>
            </m:r>
          </m:e>
          <m:sub>
            <m:r>
              <w:rPr>
                <w:rFonts w:cs="Times New Roman"/>
                <w:sz w:val="22"/>
                <w:szCs w:val="22"/>
              </w:rPr>
              <m:t>i</m:t>
            </m:r>
          </m:sub>
        </m:sSub>
      </m:oMath>
      <w:r w:rsidRPr="00E136CA">
        <w:rPr>
          <w:rFonts w:ascii="Times New Roman" w:eastAsiaTheme="minorEastAsia" w:hAnsi="Times New Roman" w:cs="Times New Roman"/>
          <w:i w:val="0"/>
          <w:sz w:val="22"/>
          <w:szCs w:val="22"/>
        </w:rPr>
        <w:tab/>
        <w:t>(1b)</w:t>
      </w:r>
    </w:p>
    <w:p w14:paraId="56423D0C" w14:textId="77777777" w:rsidR="003F5E3D" w:rsidRPr="00E136CA" w:rsidRDefault="003F5E3D" w:rsidP="003F5E3D">
      <w:pPr>
        <w:pStyle w:val="Equation"/>
        <w:rPr>
          <w:rFonts w:ascii="Times New Roman" w:eastAsiaTheme="minorEastAsia" w:hAnsi="Times New Roman" w:cs="Times New Roman"/>
          <w:i w:val="0"/>
          <w:sz w:val="22"/>
          <w:szCs w:val="22"/>
        </w:rPr>
      </w:pPr>
      <w:r w:rsidRPr="00E136CA">
        <w:rPr>
          <w:rFonts w:ascii="Times New Roman" w:eastAsiaTheme="minorEastAsia" w:hAnsi="Times New Roman" w:cs="Times New Roman"/>
          <w:i w:val="0"/>
          <w:sz w:val="22"/>
          <w:szCs w:val="22"/>
        </w:rPr>
        <w:tab/>
      </w:r>
      <m:oMath>
        <m:sSub>
          <m:sSubPr>
            <m:ctrlPr>
              <w:rPr>
                <w:rFonts w:cs="Times New Roman"/>
                <w:sz w:val="22"/>
                <w:szCs w:val="22"/>
              </w:rPr>
            </m:ctrlPr>
          </m:sSubPr>
          <m:e>
            <m:r>
              <w:rPr>
                <w:rFonts w:cs="Times New Roman"/>
                <w:sz w:val="22"/>
                <w:szCs w:val="22"/>
              </w:rPr>
              <m:t>w</m:t>
            </m:r>
          </m:e>
          <m:sub>
            <m:r>
              <w:rPr>
                <w:rFonts w:cs="Times New Roman"/>
                <w:sz w:val="22"/>
                <w:szCs w:val="22"/>
              </w:rPr>
              <m:t>i21</m:t>
            </m:r>
          </m:sub>
        </m:sSub>
        <m:r>
          <w:rPr>
            <w:rFonts w:cs="Times New Roman"/>
            <w:sz w:val="22"/>
            <w:szCs w:val="22"/>
          </w:rPr>
          <m:t>=1+</m:t>
        </m:r>
        <m:sSub>
          <m:sSubPr>
            <m:ctrlPr>
              <w:rPr>
                <w:rFonts w:cs="Times New Roman"/>
                <w:sz w:val="22"/>
                <w:szCs w:val="22"/>
              </w:rPr>
            </m:ctrlPr>
          </m:sSubPr>
          <m:e>
            <m:r>
              <w:rPr>
                <w:rFonts w:cs="Times New Roman"/>
                <w:sz w:val="22"/>
                <w:szCs w:val="22"/>
              </w:rPr>
              <m:t>b</m:t>
            </m:r>
          </m:e>
          <m:sub>
            <m:r>
              <w:rPr>
                <w:rFonts w:cs="Times New Roman"/>
                <w:sz w:val="22"/>
                <w:szCs w:val="22"/>
              </w:rPr>
              <m:t>i</m:t>
            </m:r>
          </m:sub>
        </m:sSub>
        <m:sSub>
          <m:sSubPr>
            <m:ctrlPr>
              <w:rPr>
                <w:rFonts w:cs="Times New Roman"/>
                <w:sz w:val="22"/>
                <w:szCs w:val="22"/>
              </w:rPr>
            </m:ctrlPr>
          </m:sSubPr>
          <m:e>
            <m:r>
              <w:rPr>
                <w:rFonts w:cs="Times New Roman"/>
                <w:sz w:val="22"/>
                <w:szCs w:val="22"/>
              </w:rPr>
              <m:t>u</m:t>
            </m:r>
          </m:e>
          <m:sub>
            <m:r>
              <w:rPr>
                <w:rFonts w:cs="Times New Roman"/>
                <w:sz w:val="22"/>
                <w:szCs w:val="22"/>
              </w:rPr>
              <m:t>i</m:t>
            </m:r>
          </m:sub>
        </m:sSub>
      </m:oMath>
      <w:r w:rsidRPr="00E136CA">
        <w:rPr>
          <w:rFonts w:ascii="Times New Roman" w:eastAsiaTheme="minorEastAsia" w:hAnsi="Times New Roman" w:cs="Times New Roman"/>
          <w:i w:val="0"/>
          <w:sz w:val="22"/>
          <w:szCs w:val="22"/>
        </w:rPr>
        <w:tab/>
        <w:t>(1c)</w:t>
      </w:r>
    </w:p>
    <w:p w14:paraId="462CD99D" w14:textId="77777777" w:rsidR="003F5E3D" w:rsidRPr="00E136CA" w:rsidRDefault="003F5E3D" w:rsidP="003F5E3D">
      <w:pPr>
        <w:pStyle w:val="Equation"/>
        <w:rPr>
          <w:rFonts w:ascii="Times New Roman" w:eastAsiaTheme="minorEastAsia" w:hAnsi="Times New Roman" w:cs="Times New Roman"/>
          <w:i w:val="0"/>
          <w:sz w:val="22"/>
          <w:szCs w:val="22"/>
        </w:rPr>
      </w:pPr>
      <w:r w:rsidRPr="00E136CA">
        <w:rPr>
          <w:rFonts w:ascii="Times New Roman" w:eastAsiaTheme="minorEastAsia" w:hAnsi="Times New Roman" w:cs="Times New Roman"/>
          <w:i w:val="0"/>
          <w:sz w:val="22"/>
          <w:szCs w:val="22"/>
        </w:rPr>
        <w:tab/>
      </w:r>
      <m:oMath>
        <m:sSub>
          <m:sSubPr>
            <m:ctrlPr>
              <w:rPr>
                <w:rFonts w:cs="Times New Roman"/>
                <w:sz w:val="22"/>
                <w:szCs w:val="22"/>
              </w:rPr>
            </m:ctrlPr>
          </m:sSubPr>
          <m:e>
            <m:r>
              <w:rPr>
                <w:rFonts w:cs="Times New Roman"/>
                <w:sz w:val="22"/>
                <w:szCs w:val="22"/>
              </w:rPr>
              <m:t>w</m:t>
            </m:r>
          </m:e>
          <m:sub>
            <m:r>
              <w:rPr>
                <w:rFonts w:cs="Times New Roman"/>
                <w:sz w:val="22"/>
                <w:szCs w:val="22"/>
              </w:rPr>
              <m:t>i22</m:t>
            </m:r>
          </m:sub>
        </m:sSub>
        <m:r>
          <w:rPr>
            <w:rFonts w:cs="Times New Roman"/>
            <w:sz w:val="22"/>
            <w:szCs w:val="22"/>
          </w:rPr>
          <m:t>=1+</m:t>
        </m:r>
        <m:sSub>
          <m:sSubPr>
            <m:ctrlPr>
              <w:rPr>
                <w:rFonts w:cs="Times New Roman"/>
                <w:sz w:val="22"/>
                <w:szCs w:val="22"/>
              </w:rPr>
            </m:ctrlPr>
          </m:sSubPr>
          <m:e>
            <m:r>
              <w:rPr>
                <w:rFonts w:cs="Times New Roman"/>
                <w:sz w:val="22"/>
                <w:szCs w:val="22"/>
              </w:rPr>
              <m:t>u</m:t>
            </m:r>
          </m:e>
          <m:sub>
            <m:r>
              <w:rPr>
                <w:rFonts w:cs="Times New Roman"/>
                <w:sz w:val="22"/>
                <w:szCs w:val="22"/>
              </w:rPr>
              <m:t>i</m:t>
            </m:r>
          </m:sub>
        </m:sSub>
      </m:oMath>
      <w:r w:rsidRPr="00E136CA">
        <w:rPr>
          <w:rFonts w:ascii="Times New Roman" w:eastAsiaTheme="minorEastAsia" w:hAnsi="Times New Roman" w:cs="Times New Roman"/>
          <w:i w:val="0"/>
          <w:sz w:val="22"/>
          <w:szCs w:val="22"/>
        </w:rPr>
        <w:tab/>
        <w:t>(1d)</w:t>
      </w:r>
    </w:p>
    <w:p w14:paraId="41A53739" w14:textId="74CD4C71" w:rsidR="003F5E3D" w:rsidRPr="00E136CA" w:rsidRDefault="003F5E3D" w:rsidP="003F5E3D">
      <w:pPr>
        <w:rPr>
          <w:rFonts w:ascii="Times New Roman" w:eastAsiaTheme="minorEastAsia" w:hAnsi="Times New Roman" w:cs="Times New Roman"/>
          <w:sz w:val="22"/>
          <w:szCs w:val="22"/>
        </w:rPr>
      </w:pPr>
      <w:r w:rsidRPr="00E136CA">
        <w:rPr>
          <w:rFonts w:ascii="Times New Roman" w:hAnsi="Times New Roman" w:cs="Times New Roman"/>
          <w:sz w:val="22"/>
          <w:szCs w:val="22"/>
        </w:rPr>
        <w:lastRenderedPageBreak/>
        <w:t xml:space="preserve">Here,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u</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oMath>
      <w:r w:rsidRPr="00E136CA">
        <w:rPr>
          <w:rFonts w:ascii="Times New Roman" w:hAnsi="Times New Roman" w:cs="Times New Roman"/>
          <w:sz w:val="22"/>
          <w:szCs w:val="22"/>
        </w:rPr>
        <w:t xml:space="preserve"> indicates the fitness effect of the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oMath>
      <w:r w:rsidRPr="00E136CA">
        <w:rPr>
          <w:rFonts w:ascii="Times New Roman" w:hAnsi="Times New Roman" w:cs="Times New Roman"/>
          <w:sz w:val="22"/>
          <w:szCs w:val="22"/>
        </w:rPr>
        <w:t xml:space="preserve"> allele, and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m:t>
            </m:r>
          </m:sub>
        </m:sSub>
      </m:oMath>
      <w:r w:rsidRPr="00E136CA">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oMath>
      <w:r w:rsidRPr="00E136CA">
        <w:rPr>
          <w:rFonts w:ascii="Times New Roman" w:hAnsi="Times New Roman" w:cs="Times New Roman"/>
          <w:sz w:val="22"/>
          <w:szCs w:val="22"/>
        </w:rPr>
        <w:t xml:space="preserve"> represent </w:t>
      </w:r>
      <w:r w:rsidR="00614B52" w:rsidRPr="00E136CA">
        <w:rPr>
          <w:rFonts w:ascii="Times New Roman" w:hAnsi="Times New Roman" w:cs="Times New Roman"/>
          <w:sz w:val="22"/>
          <w:szCs w:val="22"/>
        </w:rPr>
        <w:t xml:space="preserve">dominance </w:t>
      </w:r>
      <w:r w:rsidRPr="00E136CA">
        <w:rPr>
          <w:rFonts w:ascii="Times New Roman" w:hAnsi="Times New Roman" w:cs="Times New Roman"/>
          <w:sz w:val="22"/>
          <w:szCs w:val="22"/>
        </w:rPr>
        <w:t xml:space="preserve">parameters for heterozygous genotypes when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oMath>
      <w:r w:rsidRPr="00E136CA">
        <w:rPr>
          <w:rFonts w:ascii="Times New Roman" w:hAnsi="Times New Roman" w:cs="Times New Roman"/>
          <w:sz w:val="22"/>
          <w:szCs w:val="22"/>
        </w:rPr>
        <w:t xml:space="preserve"> is maternally-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m:t>
            </m:r>
          </m:sub>
        </m:sSub>
      </m:oMath>
      <w:r w:rsidRPr="00E136CA">
        <w:rPr>
          <w:rFonts w:ascii="Times New Roman" w:hAnsi="Times New Roman" w:cs="Times New Roman"/>
          <w:sz w:val="22"/>
          <w:szCs w:val="22"/>
        </w:rPr>
        <w:t>) or paternally-inherited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oMath>
      <w:r w:rsidRPr="00E136CA">
        <w:rPr>
          <w:rFonts w:ascii="Times New Roman" w:hAnsi="Times New Roman" w:cs="Times New Roman"/>
          <w:sz w:val="22"/>
          <w:szCs w:val="22"/>
        </w:rPr>
        <w:t xml:space="preserve">). For simplicity, I assume selection on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oMath>
      <w:r w:rsidRPr="00E136CA">
        <w:rPr>
          <w:rFonts w:ascii="Times New Roman" w:hAnsi="Times New Roman" w:cs="Times New Roman"/>
          <w:sz w:val="22"/>
          <w:szCs w:val="22"/>
        </w:rPr>
        <w:t xml:space="preserve"> is positive (i.e.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oMath>
      <w:r w:rsidRPr="00E136CA">
        <w:rPr>
          <w:rFonts w:ascii="Times New Roman" w:hAnsi="Times New Roman" w:cs="Times New Roman"/>
          <w:sz w:val="22"/>
          <w:szCs w:val="22"/>
        </w:rPr>
        <w:t xml:space="preserve"> has a higher fitness than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i1</m:t>
            </m:r>
          </m:sub>
        </m:sSub>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i1</m:t>
            </m:r>
          </m:sub>
        </m:sSub>
      </m:oMath>
      <w:r w:rsidRPr="00E136CA">
        <w:rPr>
          <w:rFonts w:ascii="Times New Roman" w:hAnsi="Times New Roman" w:cs="Times New Roman"/>
          <w:sz w:val="22"/>
          <w:szCs w:val="22"/>
        </w:rPr>
        <w:t xml:space="preserve">), so that </w:t>
      </w:r>
      <m:oMath>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i</m:t>
            </m:r>
          </m:sub>
        </m:sSub>
        <m:r>
          <w:rPr>
            <w:rFonts w:ascii="Cambria Math" w:hAnsi="Cambria Math" w:cs="Times New Roman"/>
            <w:sz w:val="22"/>
            <w:szCs w:val="22"/>
          </w:rPr>
          <m:t>&gt;0</m:t>
        </m:r>
      </m:oMath>
      <w:r w:rsidRPr="00E136CA">
        <w:rPr>
          <w:rFonts w:ascii="Times New Roman" w:hAnsi="Times New Roman" w:cs="Times New Roman"/>
          <w:sz w:val="22"/>
          <w:szCs w:val="22"/>
        </w:rPr>
        <w:t xml:space="preserve">. Because I assume that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i2</m:t>
            </m:r>
          </m:sub>
        </m:sSub>
      </m:oMath>
      <w:r w:rsidRPr="00E136CA">
        <w:rPr>
          <w:rFonts w:ascii="Times New Roman" w:hAnsi="Times New Roman" w:cs="Times New Roman"/>
          <w:sz w:val="22"/>
          <w:szCs w:val="22"/>
        </w:rPr>
        <w:t xml:space="preserve"> is detrimental when maternally-inherited but beneficial when paternally-inherited, this means that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m:t>
            </m:r>
          </m:sub>
        </m:sSub>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i</m:t>
            </m:r>
          </m:sub>
        </m:sSub>
        <m:r>
          <w:rPr>
            <w:rFonts w:ascii="Cambria Math" w:hAnsi="Cambria Math" w:cs="Times New Roman"/>
            <w:sz w:val="22"/>
            <w:szCs w:val="22"/>
          </w:rPr>
          <m:t>&lt;0</m:t>
        </m:r>
      </m:oMath>
      <w:r w:rsidRPr="00E136CA">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i</m:t>
            </m:r>
          </m:sub>
        </m:sSub>
        <m:r>
          <w:rPr>
            <w:rFonts w:ascii="Cambria Math" w:hAnsi="Cambria Math" w:cs="Times New Roman"/>
            <w:sz w:val="22"/>
            <w:szCs w:val="22"/>
          </w:rPr>
          <m:t>&gt;</m:t>
        </m:r>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i</m:t>
            </m:r>
          </m:sub>
        </m:sSub>
      </m:oMath>
      <w:r w:rsidRPr="00E136CA">
        <w:rPr>
          <w:rFonts w:ascii="Times New Roman" w:hAnsi="Times New Roman" w:cs="Times New Roman"/>
          <w:sz w:val="22"/>
          <w:szCs w:val="22"/>
        </w:rPr>
        <w:t xml:space="preserve">. </w:t>
      </w:r>
    </w:p>
    <w:p w14:paraId="7A4461B7" w14:textId="77777777" w:rsidR="003F5E3D" w:rsidRPr="00E136CA" w:rsidRDefault="003F5E3D" w:rsidP="003F5E3D">
      <w:pPr>
        <w:rPr>
          <w:rFonts w:ascii="Times New Roman" w:hAnsi="Times New Roman" w:cs="Times New Roman"/>
          <w:sz w:val="22"/>
          <w:szCs w:val="22"/>
        </w:rPr>
      </w:pPr>
    </w:p>
    <w:p w14:paraId="2C65ABC8" w14:textId="77777777" w:rsidR="003F5E3D" w:rsidRPr="00E136CA" w:rsidRDefault="003F5E3D" w:rsidP="003F5E3D">
      <w:pPr>
        <w:pStyle w:val="Heading2"/>
        <w:rPr>
          <w:rFonts w:ascii="Times New Roman" w:hAnsi="Times New Roman" w:cs="Times New Roman"/>
          <w:sz w:val="22"/>
          <w:szCs w:val="22"/>
        </w:rPr>
      </w:pPr>
      <w:r w:rsidRPr="00E136CA">
        <w:rPr>
          <w:rFonts w:ascii="Times New Roman" w:hAnsi="Times New Roman" w:cs="Times New Roman"/>
          <w:sz w:val="22"/>
          <w:szCs w:val="22"/>
        </w:rPr>
        <w:t>Sexually-antagonistic selection</w:t>
      </w:r>
    </w:p>
    <w:p w14:paraId="537BECB3" w14:textId="67EA5592" w:rsidR="003F5E3D" w:rsidRPr="00E136CA" w:rsidRDefault="003F5E3D" w:rsidP="003F5E3D">
      <w:pPr>
        <w:rPr>
          <w:rFonts w:ascii="Times New Roman" w:eastAsiaTheme="minorEastAsia" w:hAnsi="Times New Roman" w:cs="Times New Roman"/>
          <w:sz w:val="22"/>
          <w:szCs w:val="22"/>
        </w:rPr>
      </w:pPr>
      <w:bookmarkStart w:id="12" w:name="_Hlk170380436"/>
      <w:r w:rsidRPr="00E136CA">
        <w:rPr>
          <w:rFonts w:ascii="Times New Roman" w:hAnsi="Times New Roman" w:cs="Times New Roman"/>
          <w:sz w:val="22"/>
          <w:szCs w:val="22"/>
        </w:rPr>
        <w:t xml:space="preserve">Under sexually-antagonistic selection, alleles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i1</m:t>
            </m:r>
          </m:sub>
        </m:sSub>
      </m:oMath>
      <w:r w:rsidRPr="00E136CA">
        <w:rPr>
          <w:rFonts w:ascii="Times New Roman" w:eastAsiaTheme="minorEastAsia" w:hAnsi="Times New Roman" w:cs="Times New Roman"/>
          <w:sz w:val="22"/>
          <w:szCs w:val="22"/>
        </w:rPr>
        <w:t xml:space="preserve"> are beneficial in females, but detrimental in males, and vice versa for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oMath>
      <w:r w:rsidRPr="00E136CA">
        <w:rPr>
          <w:rFonts w:ascii="Times New Roman" w:eastAsiaTheme="minorEastAsia" w:hAnsi="Times New Roman" w:cs="Times New Roman"/>
          <w:sz w:val="22"/>
          <w:szCs w:val="22"/>
        </w:rPr>
        <w:t xml:space="preserve">; the optimal genotype in females for either locus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is then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sz w:val="22"/>
          <w:szCs w:val="22"/>
        </w:rPr>
        <w:t xml:space="preserve">, whereas in males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oMath>
      <w:r w:rsidRPr="00E136CA">
        <w:rPr>
          <w:rFonts w:ascii="Times New Roman" w:eastAsiaTheme="minorEastAsia" w:hAnsi="Times New Roman" w:cs="Times New Roman"/>
          <w:sz w:val="22"/>
          <w:szCs w:val="22"/>
        </w:rPr>
        <w:t xml:space="preserve"> genotype is optimal</w:t>
      </w:r>
      <w:r w:rsidR="00C7714B" w:rsidRPr="00E136CA">
        <w:rPr>
          <w:rFonts w:ascii="Times New Roman" w:eastAsiaTheme="minorEastAsia" w:hAnsi="Times New Roman" w:cs="Times New Roman"/>
          <w:sz w:val="22"/>
          <w:szCs w:val="22"/>
        </w:rPr>
        <w:t xml:space="preserve">; this methodology matches the one used by </w:t>
      </w:r>
      <w:r w:rsidR="00C7714B" w:rsidRPr="00E136CA">
        <w:rPr>
          <w:rFonts w:ascii="Times New Roman" w:eastAsiaTheme="minorEastAsia" w:hAnsi="Times New Roman" w:cs="Times New Roman"/>
          <w:noProof/>
          <w:sz w:val="22"/>
          <w:szCs w:val="22"/>
        </w:rPr>
        <w:t xml:space="preserve">van Doorn and Kirkpatrick </w:t>
      </w:r>
      <w:r w:rsidR="00C7714B"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selection","type":"article-journal","volume":"186"},"uris":["http://www.mendeley.com/documents/?uuid=9c5595bf-0df8-474d-8ed4-6de90d4b472c"]}],"mendeley":{"formattedCitation":"(van Doorn and Kirkpatrick, 2007, 2010)","manualFormatting":"(2007, 2010)","plainTextFormattedCitation":"(van Doorn and Kirkpatrick, 2007, 2010)","previouslyFormattedCitation":"(van Doorn and Kirkpatrick, 2007, 2010)"},"properties":{"noteIndex":0},"schema":"https://github.com/citation-style-language/schema/raw/master/csl-citation.json"}</w:instrText>
      </w:r>
      <w:r w:rsidR="00C7714B" w:rsidRPr="00E136CA">
        <w:rPr>
          <w:rFonts w:ascii="Times New Roman" w:eastAsiaTheme="minorEastAsia" w:hAnsi="Times New Roman" w:cs="Times New Roman"/>
          <w:sz w:val="22"/>
          <w:szCs w:val="22"/>
        </w:rPr>
        <w:fldChar w:fldCharType="separate"/>
      </w:r>
      <w:r w:rsidR="00C7714B" w:rsidRPr="00E136CA">
        <w:rPr>
          <w:rFonts w:ascii="Times New Roman" w:eastAsiaTheme="minorEastAsia" w:hAnsi="Times New Roman" w:cs="Times New Roman"/>
          <w:noProof/>
          <w:sz w:val="22"/>
          <w:szCs w:val="22"/>
        </w:rPr>
        <w:t>(2007, 2010)</w:t>
      </w:r>
      <w:r w:rsidR="00C7714B"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xml:space="preserve">. </w:t>
      </w:r>
      <w:bookmarkEnd w:id="12"/>
      <w:r w:rsidRPr="00E136CA">
        <w:rPr>
          <w:rFonts w:ascii="Times New Roman" w:eastAsiaTheme="minorEastAsia" w:hAnsi="Times New Roman" w:cs="Times New Roman"/>
          <w:sz w:val="22"/>
          <w:szCs w:val="22"/>
        </w:rPr>
        <w:t xml:space="preserve">The fitness </w:t>
      </w:r>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ijk</m:t>
            </m:r>
          </m:sub>
        </m:sSub>
      </m:oMath>
      <w:r w:rsidRPr="00E136CA">
        <w:rPr>
          <w:rFonts w:ascii="Times New Roman" w:eastAsiaTheme="minorEastAsia" w:hAnsi="Times New Roman" w:cs="Times New Roman"/>
          <w:sz w:val="22"/>
          <w:szCs w:val="22"/>
        </w:rPr>
        <w:t xml:space="preserve"> of females with a genotype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ij</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ik</m:t>
            </m:r>
          </m:sub>
        </m:sSub>
      </m:oMath>
      <w:r w:rsidRPr="00E136CA">
        <w:rPr>
          <w:rFonts w:ascii="Times New Roman" w:eastAsiaTheme="minorEastAsia" w:hAnsi="Times New Roman" w:cs="Times New Roman"/>
          <w:sz w:val="22"/>
          <w:szCs w:val="22"/>
        </w:rPr>
        <w:t xml:space="preserve"> </w:t>
      </w:r>
      <w:r w:rsidR="00D21B5D" w:rsidRPr="00E136CA">
        <w:rPr>
          <w:rFonts w:ascii="Times New Roman" w:eastAsiaTheme="minorEastAsia" w:hAnsi="Times New Roman" w:cs="Times New Roman"/>
          <w:sz w:val="22"/>
          <w:szCs w:val="22"/>
        </w:rPr>
        <w:t xml:space="preserve">is </w:t>
      </w:r>
      <w:r w:rsidRPr="00E136CA">
        <w:rPr>
          <w:rFonts w:ascii="Times New Roman" w:eastAsiaTheme="minorEastAsia" w:hAnsi="Times New Roman" w:cs="Times New Roman"/>
          <w:sz w:val="22"/>
          <w:szCs w:val="22"/>
        </w:rPr>
        <w:t>determined as follows:</w:t>
      </w:r>
    </w:p>
    <w:p w14:paraId="54346F16" w14:textId="77777777" w:rsidR="003F5E3D" w:rsidRPr="00E136CA" w:rsidRDefault="00000000" w:rsidP="003F5E3D">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i11</m:t>
              </m:r>
            </m:sub>
          </m:sSub>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m:t>
              </m:r>
            </m:sub>
          </m:sSub>
        </m:oMath>
      </m:oMathPara>
    </w:p>
    <w:p w14:paraId="7A967395" w14:textId="77777777" w:rsidR="003F5E3D" w:rsidRPr="00E136CA" w:rsidRDefault="00000000" w:rsidP="003F5E3D">
      <w:pPr>
        <w:rPr>
          <w:rFonts w:ascii="Times New Roman" w:eastAsiaTheme="minorEastAsia" w:hAnsi="Times New Roman" w:cs="Times New Roman"/>
          <w:iCs/>
          <w:sz w:val="22"/>
          <w:szCs w:val="22"/>
        </w:rPr>
      </w:pPr>
      <m:oMathPara>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i21</m:t>
              </m:r>
            </m:sub>
          </m:sSub>
          <m:r>
            <w:rPr>
              <w:rFonts w:ascii="Cambria Math" w:eastAsiaTheme="minorEastAsia" w:hAnsi="Cambria Math" w:cs="Times New Roman"/>
              <w:sz w:val="22"/>
              <w:szCs w:val="22"/>
            </w:rPr>
            <m:t>=1+</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h</m:t>
              </m:r>
            </m:e>
            <m:sub>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F</m:t>
                  </m:r>
                  <m:ctrlPr>
                    <w:rPr>
                      <w:rFonts w:ascii="Cambria Math" w:eastAsiaTheme="minorEastAsia" w:hAnsi="Cambria Math" w:cs="Times New Roman"/>
                      <w:i/>
                      <w:iCs/>
                      <w:sz w:val="22"/>
                      <w:szCs w:val="22"/>
                    </w:rPr>
                  </m:ctrlPr>
                </m:e>
                <m:sub>
                  <m:r>
                    <w:rPr>
                      <w:rFonts w:ascii="Cambria Math" w:eastAsiaTheme="minorEastAsia" w:hAnsi="Cambria Math" w:cs="Times New Roman"/>
                      <w:sz w:val="22"/>
                      <w:szCs w:val="22"/>
                    </w:rPr>
                    <m:t>i</m:t>
                  </m:r>
                </m:sub>
              </m:sSub>
            </m:sub>
          </m:sSub>
          <m:sSub>
            <m:sSubPr>
              <m:ctrlPr>
                <w:rPr>
                  <w:rFonts w:ascii="Cambria Math" w:eastAsiaTheme="minorEastAsia" w:hAnsi="Cambria Math" w:cs="Times New Roman"/>
                  <w:i/>
                  <w:iCs/>
                  <w:sz w:val="22"/>
                  <w:szCs w:val="22"/>
                </w:rPr>
              </m:ctrlPr>
            </m:sSubPr>
            <m:e>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m:t>
              </m:r>
            </m:sub>
          </m:sSub>
        </m:oMath>
      </m:oMathPara>
    </w:p>
    <w:p w14:paraId="78DD1E1A" w14:textId="77777777" w:rsidR="003F5E3D" w:rsidRPr="00E136CA" w:rsidRDefault="00000000" w:rsidP="003F5E3D">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i22</m:t>
              </m:r>
            </m:sub>
          </m:sSub>
          <m:r>
            <w:rPr>
              <w:rFonts w:ascii="Cambria Math" w:eastAsiaTheme="minorEastAsia" w:hAnsi="Cambria Math" w:cs="Times New Roman"/>
              <w:sz w:val="22"/>
              <w:szCs w:val="22"/>
            </w:rPr>
            <m:t>=1</m:t>
          </m:r>
        </m:oMath>
      </m:oMathPara>
    </w:p>
    <w:p w14:paraId="55D8B8C4" w14:textId="248FB119" w:rsidR="003F5E3D" w:rsidRPr="00E136CA" w:rsidRDefault="003F5E3D" w:rsidP="003F5E3D">
      <w:pPr>
        <w:rPr>
          <w:rFonts w:ascii="Times New Roman" w:eastAsiaTheme="minorEastAsia" w:hAnsi="Times New Roman" w:cs="Times New Roman"/>
          <w:sz w:val="22"/>
          <w:szCs w:val="22"/>
        </w:rPr>
      </w:pPr>
      <w:r w:rsidRPr="00E136CA">
        <w:rPr>
          <w:rFonts w:ascii="Times New Roman" w:eastAsiaTheme="minorEastAsia" w:hAnsi="Times New Roman" w:cs="Times New Roman"/>
          <w:sz w:val="22"/>
          <w:szCs w:val="22"/>
        </w:rPr>
        <w:t xml:space="preserve">In males, the fitness </w:t>
      </w:r>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ijk</m:t>
            </m:r>
          </m:sub>
        </m:sSub>
      </m:oMath>
      <w:r w:rsidRPr="00E136CA">
        <w:rPr>
          <w:rFonts w:ascii="Times New Roman" w:eastAsiaTheme="minorEastAsia" w:hAnsi="Times New Roman" w:cs="Times New Roman"/>
          <w:sz w:val="22"/>
          <w:szCs w:val="22"/>
        </w:rPr>
        <w:t xml:space="preserve"> </w:t>
      </w:r>
      <w:r w:rsidR="00D21B5D" w:rsidRPr="00E136CA">
        <w:rPr>
          <w:rFonts w:ascii="Times New Roman" w:eastAsiaTheme="minorEastAsia" w:hAnsi="Times New Roman" w:cs="Times New Roman"/>
          <w:sz w:val="22"/>
          <w:szCs w:val="22"/>
        </w:rPr>
        <w:t xml:space="preserve">is </w:t>
      </w:r>
      <w:r w:rsidRPr="00E136CA">
        <w:rPr>
          <w:rFonts w:ascii="Times New Roman" w:eastAsiaTheme="minorEastAsia" w:hAnsi="Times New Roman" w:cs="Times New Roman"/>
          <w:sz w:val="22"/>
          <w:szCs w:val="22"/>
        </w:rPr>
        <w:t>given by:</w:t>
      </w:r>
    </w:p>
    <w:p w14:paraId="763511A3" w14:textId="77777777" w:rsidR="003F5E3D" w:rsidRPr="00E136CA" w:rsidRDefault="00000000" w:rsidP="003F5E3D">
      <w:pPr>
        <w:rPr>
          <w:rFonts w:ascii="Times New Roman" w:eastAsiaTheme="minorEastAsia" w:hAnsi="Times New Roman" w:cs="Times New Roman"/>
          <w:sz w:val="22"/>
          <w:szCs w:val="22"/>
        </w:rPr>
      </w:pPr>
      <m:oMathPara>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i11</m:t>
              </m:r>
            </m:sub>
          </m:sSub>
          <m:r>
            <w:rPr>
              <w:rFonts w:ascii="Cambria Math" w:eastAsiaTheme="minorEastAsia" w:hAnsi="Cambria Math" w:cs="Times New Roman"/>
              <w:sz w:val="22"/>
              <w:szCs w:val="22"/>
            </w:rPr>
            <m:t>=1</m:t>
          </m:r>
        </m:oMath>
      </m:oMathPara>
    </w:p>
    <w:p w14:paraId="6CF2A3A2" w14:textId="77777777" w:rsidR="003F5E3D" w:rsidRPr="00E136CA" w:rsidRDefault="00000000" w:rsidP="003F5E3D">
      <w:pPr>
        <w:rPr>
          <w:rFonts w:ascii="Times New Roman" w:eastAsiaTheme="minorEastAsia" w:hAnsi="Times New Roman" w:cs="Times New Roman"/>
          <w:iCs/>
          <w:sz w:val="22"/>
          <w:szCs w:val="22"/>
        </w:rPr>
      </w:pPr>
      <m:oMathPara>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i21</m:t>
              </m:r>
            </m:sub>
          </m:sSub>
          <m:r>
            <w:rPr>
              <w:rFonts w:ascii="Cambria Math" w:eastAsiaTheme="minorEastAsia" w:hAnsi="Cambria Math" w:cs="Times New Roman"/>
              <w:sz w:val="22"/>
              <w:szCs w:val="22"/>
            </w:rPr>
            <m:t>=1+</m:t>
          </m:r>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m:t>
              </m:r>
            </m:sub>
          </m:sSub>
          <m:sSub>
            <m:sSubPr>
              <m:ctrlPr>
                <w:rPr>
                  <w:rFonts w:ascii="Cambria Math" w:eastAsiaTheme="minorEastAsia" w:hAnsi="Cambria Math" w:cs="Times New Roman"/>
                  <w:i/>
                  <w:iCs/>
                  <w:sz w:val="22"/>
                  <w:szCs w:val="22"/>
                </w:rPr>
              </m:ctrlPr>
            </m:sSubPr>
            <m:e>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m:t>
              </m:r>
            </m:sub>
          </m:sSub>
        </m:oMath>
      </m:oMathPara>
    </w:p>
    <w:p w14:paraId="337C5CC9" w14:textId="77777777" w:rsidR="003F5E3D" w:rsidRPr="00E136CA" w:rsidRDefault="00000000" w:rsidP="003F5E3D">
      <w:pPr>
        <w:rPr>
          <w:rFonts w:ascii="Times New Roman" w:eastAsiaTheme="minorEastAsia" w:hAnsi="Times New Roman" w:cs="Times New Roman"/>
          <w:iCs/>
          <w:sz w:val="22"/>
          <w:szCs w:val="22"/>
        </w:rPr>
      </w:pPr>
      <m:oMathPara>
        <m:oMath>
          <m:sSub>
            <m:sSubPr>
              <m:ctrlPr>
                <w:rPr>
                  <w:rFonts w:ascii="Cambria Math" w:eastAsiaTheme="minorEastAsia" w:hAnsi="Cambria Math" w:cs="Times New Roman"/>
                  <w:i/>
                  <w:iCs/>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i22</m:t>
              </m:r>
            </m:sub>
          </m:sSub>
          <m:r>
            <w:rPr>
              <w:rFonts w:ascii="Cambria Math" w:eastAsiaTheme="minorEastAsia" w:hAnsi="Cambria Math" w:cs="Times New Roman"/>
              <w:sz w:val="22"/>
              <w:szCs w:val="22"/>
            </w:rPr>
            <m:t>=1+</m:t>
          </m:r>
          <m:sSub>
            <m:sSubPr>
              <m:ctrlPr>
                <w:rPr>
                  <w:rFonts w:ascii="Cambria Math" w:eastAsiaTheme="minorEastAsia" w:hAnsi="Cambria Math" w:cs="Times New Roman"/>
                  <w:i/>
                  <w:iCs/>
                  <w:sz w:val="22"/>
                  <w:szCs w:val="22"/>
                </w:rPr>
              </m:ctrlPr>
            </m:sSubPr>
            <m:e>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m:t>
              </m:r>
            </m:sub>
          </m:sSub>
        </m:oMath>
      </m:oMathPara>
    </w:p>
    <w:p w14:paraId="45006A41" w14:textId="77777777" w:rsidR="003F5E3D" w:rsidRPr="00E136CA" w:rsidRDefault="003F5E3D" w:rsidP="003F5E3D">
      <w:pPr>
        <w:rPr>
          <w:rFonts w:ascii="Times New Roman" w:eastAsiaTheme="minorEastAsia" w:hAnsi="Times New Roman" w:cs="Times New Roman"/>
          <w:sz w:val="22"/>
          <w:szCs w:val="22"/>
        </w:rPr>
      </w:pPr>
      <w:r w:rsidRPr="00E136CA">
        <w:rPr>
          <w:rFonts w:ascii="Times New Roman" w:hAnsi="Times New Roman" w:cs="Times New Roman"/>
          <w:sz w:val="22"/>
          <w:szCs w:val="22"/>
        </w:rPr>
        <w:t xml:space="preserve">Here, </w:t>
      </w:r>
      <m:oMath>
        <m:sSub>
          <m:sSubPr>
            <m:ctrlPr>
              <w:rPr>
                <w:rFonts w:ascii="Cambria Math" w:hAnsi="Cambria Math" w:cs="Times New Roman"/>
                <w:i/>
                <w:sz w:val="22"/>
                <w:szCs w:val="22"/>
              </w:rPr>
            </m:ctrlPr>
          </m:sSubPr>
          <m:e>
            <m:r>
              <w:rPr>
                <w:rFonts w:ascii="Cambria Math" w:hAnsi="Cambria Math" w:cs="Times New Roman"/>
                <w:sz w:val="22"/>
                <w:szCs w:val="22"/>
              </w:rPr>
              <m:t>u</m:t>
            </m:r>
          </m:e>
          <m:sub>
            <m:sSub>
              <m:sSubPr>
                <m:ctrlPr>
                  <w:rPr>
                    <w:rFonts w:ascii="Cambria Math" w:hAnsi="Cambria Math" w:cs="Times New Roman"/>
                    <w:iCs/>
                    <w:sz w:val="22"/>
                    <w:szCs w:val="22"/>
                  </w:rPr>
                </m:ctrlPr>
              </m:sSubPr>
              <m:e>
                <m:r>
                  <m:rPr>
                    <m:sty m:val="p"/>
                  </m:rPr>
                  <w:rPr>
                    <w:rFonts w:ascii="Cambria Math" w:hAnsi="Cambria Math" w:cs="Times New Roman"/>
                    <w:sz w:val="22"/>
                    <w:szCs w:val="22"/>
                  </w:rPr>
                  <m:t>F</m:t>
                </m:r>
                <m:ctrlPr>
                  <w:rPr>
                    <w:rFonts w:ascii="Cambria Math" w:hAnsi="Cambria Math" w:cs="Times New Roman"/>
                    <w:i/>
                    <w:sz w:val="22"/>
                    <w:szCs w:val="22"/>
                  </w:rPr>
                </m:ctrlPr>
              </m:e>
              <m:sub>
                <m:r>
                  <w:rPr>
                    <w:rFonts w:ascii="Cambria Math" w:hAnsi="Cambria Math" w:cs="Times New Roman"/>
                    <w:sz w:val="22"/>
                    <w:szCs w:val="22"/>
                  </w:rPr>
                  <m:t>i</m:t>
                </m:r>
              </m:sub>
            </m:sSub>
          </m:sub>
        </m:sSub>
      </m:oMath>
      <w:r w:rsidRPr="00E136CA">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sSub>
              <m:sSubPr>
                <m:ctrlPr>
                  <w:rPr>
                    <w:rFonts w:ascii="Cambria Math" w:eastAsiaTheme="minorEastAsia" w:hAnsi="Cambria Math" w:cs="Times New Roman"/>
                    <w:iCs/>
                    <w:sz w:val="22"/>
                    <w:szCs w:val="22"/>
                  </w:rPr>
                </m:ctrlPr>
              </m:sSubPr>
              <m:e>
                <m:r>
                  <m:rPr>
                    <m:sty m:val="p"/>
                  </m:rPr>
                  <w:rPr>
                    <w:rFonts w:ascii="Cambria Math" w:eastAsiaTheme="minorEastAsia" w:hAnsi="Cambria Math" w:cs="Times New Roman"/>
                    <w:sz w:val="22"/>
                    <w:szCs w:val="22"/>
                  </w:rPr>
                  <m:t>M</m:t>
                </m:r>
                <m:ctrlPr>
                  <w:rPr>
                    <w:rFonts w:ascii="Cambria Math" w:eastAsiaTheme="minorEastAsia" w:hAnsi="Cambria Math" w:cs="Times New Roman"/>
                    <w:i/>
                    <w:sz w:val="22"/>
                    <w:szCs w:val="22"/>
                  </w:rPr>
                </m:ctrlPr>
              </m:e>
              <m:sub>
                <m:r>
                  <w:rPr>
                    <w:rFonts w:ascii="Cambria Math" w:eastAsiaTheme="minorEastAsia" w:hAnsi="Cambria Math" w:cs="Times New Roman"/>
                    <w:sz w:val="22"/>
                    <w:szCs w:val="22"/>
                  </w:rPr>
                  <m:t>i</m:t>
                </m:r>
              </m:sub>
            </m:sSub>
          </m:sub>
        </m:sSub>
        <m:r>
          <w:rPr>
            <w:rFonts w:ascii="Cambria Math" w:eastAsiaTheme="minorEastAsia" w:hAnsi="Cambria Math" w:cs="Times New Roman"/>
            <w:sz w:val="22"/>
            <w:szCs w:val="22"/>
          </w:rPr>
          <m:t>)</m:t>
        </m:r>
      </m:oMath>
      <w:r w:rsidRPr="00E136CA">
        <w:rPr>
          <w:rFonts w:ascii="Times New Roman" w:eastAsiaTheme="minorEastAsia" w:hAnsi="Times New Roman" w:cs="Times New Roman"/>
          <w:sz w:val="22"/>
          <w:szCs w:val="22"/>
        </w:rPr>
        <w:t xml:space="preserve"> indicates the fitness benefit </w:t>
      </w:r>
      <w:r w:rsidRPr="00E136CA">
        <w:rPr>
          <w:rFonts w:ascii="Times New Roman" w:eastAsiaTheme="minorEastAsia" w:hAnsi="Times New Roman" w:cs="Times New Roman"/>
          <w:iCs/>
          <w:sz w:val="22"/>
          <w:szCs w:val="22"/>
        </w:rPr>
        <w:t xml:space="preserve">conferred by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iCs/>
          <w:sz w:val="22"/>
          <w:szCs w:val="22"/>
        </w:rPr>
        <w:t xml:space="preserv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r>
          <w:rPr>
            <w:rFonts w:ascii="Cambria Math" w:eastAsiaTheme="minorEastAsia" w:hAnsi="Cambria Math" w:cs="Times New Roman"/>
            <w:sz w:val="22"/>
            <w:szCs w:val="22"/>
          </w:rPr>
          <m:t>)</m:t>
        </m:r>
      </m:oMath>
      <w:r w:rsidRPr="00E136CA">
        <w:rPr>
          <w:rFonts w:ascii="Times New Roman" w:eastAsiaTheme="minorEastAsia" w:hAnsi="Times New Roman" w:cs="Times New Roman"/>
          <w:iCs/>
          <w:sz w:val="22"/>
          <w:szCs w:val="22"/>
        </w:rPr>
        <w:t xml:space="preserve"> in females (males),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h</m:t>
            </m:r>
          </m:e>
          <m:sub>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F</m:t>
                </m:r>
                <m:ctrlPr>
                  <w:rPr>
                    <w:rFonts w:ascii="Cambria Math" w:eastAsiaTheme="minorEastAsia" w:hAnsi="Cambria Math" w:cs="Times New Roman"/>
                    <w:i/>
                    <w:iCs/>
                    <w:sz w:val="22"/>
                    <w:szCs w:val="22"/>
                  </w:rPr>
                </m:ctrlPr>
              </m:e>
              <m:sub>
                <m:r>
                  <m:rPr>
                    <m:sty m:val="p"/>
                  </m:rPr>
                  <w:rPr>
                    <w:rFonts w:ascii="Cambria Math" w:eastAsiaTheme="minorEastAsia" w:hAnsi="Cambria Math" w:cs="Times New Roman"/>
                    <w:sz w:val="22"/>
                    <w:szCs w:val="22"/>
                  </w:rPr>
                  <m:t>i</m:t>
                </m:r>
              </m:sub>
            </m:sSub>
          </m:sub>
        </m:sSub>
      </m:oMath>
      <w:r w:rsidRPr="00E136CA">
        <w:rPr>
          <w:rFonts w:ascii="Times New Roman" w:eastAsiaTheme="minorEastAsia" w:hAnsi="Times New Roman" w:cs="Times New Roman"/>
          <w:iCs/>
          <w:sz w:val="22"/>
          <w:szCs w:val="22"/>
        </w:rPr>
        <w:t xml:space="preserv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h</m:t>
            </m:r>
          </m:e>
          <m:sub>
            <m:sSub>
              <m:sSubPr>
                <m:ctrlPr>
                  <w:rPr>
                    <w:rFonts w:ascii="Cambria Math" w:eastAsiaTheme="minorEastAsia" w:hAnsi="Cambria Math" w:cs="Times New Roman"/>
                    <w:i/>
                    <w:iCs/>
                    <w:sz w:val="22"/>
                    <w:szCs w:val="22"/>
                  </w:rPr>
                </m:ctrlPr>
              </m:sSubPr>
              <m:e>
                <m:r>
                  <m:rPr>
                    <m:sty m:val="p"/>
                  </m:rPr>
                  <w:rPr>
                    <w:rFonts w:ascii="Cambria Math" w:eastAsiaTheme="minorEastAsia" w:hAnsi="Cambria Math" w:cs="Times New Roman"/>
                    <w:sz w:val="22"/>
                    <w:szCs w:val="22"/>
                  </w:rPr>
                  <m:t>M</m:t>
                </m:r>
              </m:e>
              <m:sub>
                <m:r>
                  <w:rPr>
                    <w:rFonts w:ascii="Cambria Math" w:eastAsiaTheme="minorEastAsia" w:hAnsi="Cambria Math" w:cs="Times New Roman"/>
                    <w:sz w:val="22"/>
                    <w:szCs w:val="22"/>
                  </w:rPr>
                  <m:t>i</m:t>
                </m:r>
              </m:sub>
            </m:sSub>
          </m:sub>
        </m:sSub>
      </m:oMath>
      <w:r w:rsidRPr="00E136CA">
        <w:rPr>
          <w:rFonts w:ascii="Times New Roman" w:eastAsiaTheme="minorEastAsia" w:hAnsi="Times New Roman" w:cs="Times New Roman"/>
          <w:iCs/>
          <w:sz w:val="22"/>
          <w:szCs w:val="22"/>
        </w:rPr>
        <w:t xml:space="preserve">) is the dominance of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iCs/>
          <w:sz w:val="22"/>
          <w:szCs w:val="22"/>
        </w:rPr>
        <w:t xml:space="preserv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r>
          <w:rPr>
            <w:rFonts w:ascii="Cambria Math" w:eastAsiaTheme="minorEastAsia" w:hAnsi="Cambria Math" w:cs="Times New Roman"/>
            <w:sz w:val="22"/>
            <w:szCs w:val="22"/>
          </w:rPr>
          <m:t xml:space="preserve">) </m:t>
        </m:r>
      </m:oMath>
      <w:r w:rsidRPr="00E136CA">
        <w:rPr>
          <w:rFonts w:ascii="Times New Roman" w:eastAsiaTheme="minorEastAsia" w:hAnsi="Times New Roman" w:cs="Times New Roman"/>
          <w:iCs/>
          <w:sz w:val="22"/>
          <w:szCs w:val="22"/>
        </w:rPr>
        <w:t>in female (male) heterozygotes.</w:t>
      </w:r>
      <w:r w:rsidRPr="00E136CA">
        <w:rPr>
          <w:rFonts w:ascii="Times New Roman" w:eastAsiaTheme="minorEastAsia" w:hAnsi="Times New Roman" w:cs="Times New Roman"/>
          <w:sz w:val="22"/>
          <w:szCs w:val="22"/>
        </w:rPr>
        <w:t xml:space="preserve"> </w:t>
      </w:r>
    </w:p>
    <w:p w14:paraId="3BF91448" w14:textId="77777777" w:rsidR="003F5E3D" w:rsidRPr="00E136CA" w:rsidRDefault="003F5E3D" w:rsidP="003F5E3D">
      <w:pPr>
        <w:rPr>
          <w:rFonts w:ascii="Times New Roman" w:hAnsi="Times New Roman" w:cs="Times New Roman"/>
          <w:sz w:val="22"/>
          <w:szCs w:val="22"/>
        </w:rPr>
      </w:pPr>
    </w:p>
    <w:p w14:paraId="5D8BF1BC" w14:textId="77777777" w:rsidR="003F5E3D" w:rsidRPr="00E136CA" w:rsidRDefault="003F5E3D" w:rsidP="003F5E3D">
      <w:pPr>
        <w:pStyle w:val="Heading2"/>
        <w:rPr>
          <w:rFonts w:ascii="Times New Roman" w:hAnsi="Times New Roman" w:cs="Times New Roman"/>
          <w:sz w:val="22"/>
          <w:szCs w:val="22"/>
        </w:rPr>
      </w:pPr>
      <w:r w:rsidRPr="00E136CA">
        <w:rPr>
          <w:rFonts w:ascii="Times New Roman" w:hAnsi="Times New Roman" w:cs="Times New Roman"/>
          <w:sz w:val="22"/>
          <w:szCs w:val="22"/>
        </w:rPr>
        <w:t>Simulation procedure</w:t>
      </w:r>
    </w:p>
    <w:p w14:paraId="5CC5A27F" w14:textId="7F56FB22" w:rsidR="003F5E3D" w:rsidRPr="00E136CA" w:rsidRDefault="003F5E3D" w:rsidP="003F5E3D">
      <w:pPr>
        <w:rPr>
          <w:rFonts w:ascii="Times New Roman" w:eastAsiaTheme="minorEastAsia" w:hAnsi="Times New Roman" w:cs="Times New Roman"/>
          <w:sz w:val="22"/>
          <w:szCs w:val="22"/>
        </w:rPr>
      </w:pPr>
      <w:bookmarkStart w:id="13" w:name="_Hlk160196899"/>
      <w:r w:rsidRPr="00E136CA">
        <w:rPr>
          <w:rFonts w:ascii="Times New Roman" w:hAnsi="Times New Roman" w:cs="Times New Roman"/>
          <w:sz w:val="22"/>
          <w:szCs w:val="22"/>
        </w:rPr>
        <w:t>I initialize a</w:t>
      </w:r>
      <w:r w:rsidR="009C1347" w:rsidRPr="00E136CA">
        <w:rPr>
          <w:rFonts w:ascii="Times New Roman" w:hAnsi="Times New Roman" w:cs="Times New Roman"/>
          <w:sz w:val="22"/>
          <w:szCs w:val="22"/>
        </w:rPr>
        <w:t>n infinitely large</w:t>
      </w:r>
      <w:r w:rsidRPr="00E136CA">
        <w:rPr>
          <w:rFonts w:ascii="Times New Roman" w:hAnsi="Times New Roman" w:cs="Times New Roman"/>
          <w:sz w:val="22"/>
          <w:szCs w:val="22"/>
        </w:rPr>
        <w:t xml:space="preserve"> population </w:t>
      </w:r>
      <w:r w:rsidR="009C1347" w:rsidRPr="00E136CA">
        <w:rPr>
          <w:rFonts w:ascii="Times New Roman" w:hAnsi="Times New Roman" w:cs="Times New Roman"/>
          <w:sz w:val="22"/>
          <w:szCs w:val="22"/>
        </w:rPr>
        <w:t>with non-overlapping generations</w:t>
      </w:r>
      <w:r w:rsidR="0055663C" w:rsidRPr="00E136CA">
        <w:rPr>
          <w:rFonts w:ascii="Times New Roman" w:hAnsi="Times New Roman" w:cs="Times New Roman"/>
          <w:sz w:val="22"/>
          <w:szCs w:val="22"/>
        </w:rPr>
        <w:t xml:space="preserve"> </w:t>
      </w:r>
      <w:r w:rsidR="009C1347" w:rsidRPr="00E136CA">
        <w:rPr>
          <w:rFonts w:ascii="Times New Roman" w:hAnsi="Times New Roman" w:cs="Times New Roman"/>
          <w:sz w:val="22"/>
          <w:szCs w:val="22"/>
        </w:rPr>
        <w:t>to obtain a deterministic model. The initial population has a</w:t>
      </w:r>
      <w:r w:rsidRPr="00E136CA">
        <w:rPr>
          <w:rFonts w:ascii="Times New Roman" w:hAnsi="Times New Roman" w:cs="Times New Roman"/>
          <w:sz w:val="22"/>
          <w:szCs w:val="22"/>
        </w:rPr>
        <w:t xml:space="preserve"> sex ratio</w:t>
      </w:r>
      <w:r w:rsidR="008B6974">
        <w:rPr>
          <w:rFonts w:ascii="Times New Roman" w:hAnsi="Times New Roman" w:cs="Times New Roman"/>
          <w:sz w:val="22"/>
          <w:szCs w:val="22"/>
        </w:rPr>
        <w:t xml:space="preserve"> equal to one</w:t>
      </w:r>
      <w:r w:rsidRPr="00E136CA">
        <w:rPr>
          <w:rFonts w:ascii="Times New Roman" w:hAnsi="Times New Roman" w:cs="Times New Roman"/>
          <w:sz w:val="22"/>
          <w:szCs w:val="22"/>
        </w:rPr>
        <w:t xml:space="preserve">, where all females have a genotype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11</m:t>
            </m:r>
          </m:sub>
        </m:sSub>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11</m:t>
            </m:r>
          </m:sub>
        </m:sSub>
        <m:r>
          <w:rPr>
            <w:rFonts w:ascii="Cambria Math" w:hAnsi="Cambria Math" w:cs="Times New Roman"/>
            <w:sz w:val="22"/>
            <w:szCs w:val="22"/>
          </w:rPr>
          <m:t>;</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21</m:t>
            </m:r>
          </m:sub>
        </m:sSub>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21</m:t>
            </m:r>
          </m:sub>
        </m:sSub>
      </m:oMath>
      <w:r w:rsidRPr="00E136CA">
        <w:rPr>
          <w:rFonts w:ascii="Times New Roman" w:hAnsi="Times New Roman" w:cs="Times New Roman"/>
          <w:sz w:val="22"/>
          <w:szCs w:val="22"/>
        </w:rPr>
        <w:t xml:space="preserve"> and males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11</m:t>
            </m:r>
          </m:sub>
        </m:sSub>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r>
          <w:rPr>
            <w:rFonts w:ascii="Cambria Math" w:hAnsi="Cambria Math" w:cs="Times New Roman"/>
            <w:sz w:val="22"/>
            <w:szCs w:val="22"/>
          </w:rPr>
          <m:t>;</m:t>
        </m:r>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21</m:t>
            </m:r>
          </m:sub>
        </m:sSub>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21</m:t>
            </m:r>
          </m:sub>
        </m:sSub>
      </m:oMath>
      <w:r w:rsidRPr="00E136CA">
        <w:rPr>
          <w:rFonts w:ascii="Times New Roman" w:hAnsi="Times New Roman" w:cs="Times New Roman"/>
          <w:sz w:val="22"/>
          <w:szCs w:val="22"/>
        </w:rPr>
        <w:t xml:space="preserve">. </w:t>
      </w:r>
      <w:bookmarkEnd w:id="13"/>
      <w:r w:rsidRPr="00E136CA">
        <w:rPr>
          <w:rFonts w:ascii="Times New Roman" w:hAnsi="Times New Roman" w:cs="Times New Roman"/>
          <w:sz w:val="22"/>
          <w:szCs w:val="22"/>
        </w:rPr>
        <w:t xml:space="preserve">Both </w:t>
      </w:r>
      <m:oMath>
        <m:sSub>
          <m:sSubPr>
            <m:ctrlPr>
              <w:rPr>
                <w:rFonts w:ascii="Cambria Math" w:hAnsi="Cambria Math" w:cs="Times New Roman"/>
                <w:i/>
                <w:iCs/>
                <w:sz w:val="22"/>
                <w:szCs w:val="22"/>
              </w:rPr>
            </m:ctrlPr>
          </m:sSubPr>
          <m:e>
            <m:r>
              <w:rPr>
                <w:rFonts w:ascii="Cambria Math" w:hAnsi="Cambria Math" w:cs="Times New Roman"/>
                <w:sz w:val="22"/>
                <w:szCs w:val="22"/>
              </w:rPr>
              <m:t>P</m:t>
            </m:r>
          </m:e>
          <m:sub>
            <m:r>
              <w:rPr>
                <w:rFonts w:ascii="Cambria Math" w:hAnsi="Cambria Math" w:cs="Times New Roman"/>
                <w:sz w:val="22"/>
                <w:szCs w:val="22"/>
              </w:rPr>
              <m:t>i</m:t>
            </m:r>
          </m:sub>
        </m:sSub>
      </m:oMath>
      <w:r w:rsidRPr="00E136CA">
        <w:rPr>
          <w:rFonts w:ascii="Times New Roman" w:hAnsi="Times New Roman" w:cs="Times New Roman"/>
          <w:sz w:val="22"/>
          <w:szCs w:val="22"/>
        </w:rPr>
        <w:t xml:space="preserve"> loci start with a frequency of 0.5 regardless of the parameter values for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m:t>
            </m:r>
          </m:sub>
        </m:sSub>
        <m:r>
          <w:rPr>
            <w:rFonts w:ascii="Cambria Math" w:hAnsi="Cambria Math" w:cs="Times New Roman"/>
            <w:sz w:val="22"/>
            <w:szCs w:val="22"/>
          </w:rPr>
          <m:t>,</m:t>
        </m:r>
      </m:oMath>
      <w:r w:rsidRPr="00E136CA">
        <w:rPr>
          <w:rFonts w:ascii="Times New Roman" w:eastAsiaTheme="minorEastAsia"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r>
          <w:rPr>
            <w:rFonts w:ascii="Cambria Math" w:hAnsi="Cambria Math" w:cs="Times New Roman"/>
            <w:sz w:val="22"/>
            <w:szCs w:val="22"/>
          </w:rPr>
          <m:t>,</m:t>
        </m:r>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u</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(under parentally-antagonistic selection), or </w:t>
      </w:r>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sSub>
              <m:sSubPr>
                <m:ctrlPr>
                  <w:rPr>
                    <w:rFonts w:ascii="Cambria Math" w:eastAsiaTheme="minorEastAsia" w:hAnsi="Cambria Math" w:cs="Times New Roman"/>
                    <w:iCs/>
                    <w:sz w:val="22"/>
                    <w:szCs w:val="22"/>
                  </w:rPr>
                </m:ctrlPr>
              </m:sSubPr>
              <m:e>
                <m:r>
                  <m:rPr>
                    <m:sty m:val="p"/>
                  </m:rPr>
                  <w:rPr>
                    <w:rFonts w:ascii="Cambria Math" w:eastAsiaTheme="minorEastAsia" w:hAnsi="Cambria Math" w:cs="Times New Roman"/>
                    <w:sz w:val="22"/>
                    <w:szCs w:val="22"/>
                  </w:rPr>
                  <m:t>M</m:t>
                </m:r>
                <m:ctrlPr>
                  <w:rPr>
                    <w:rFonts w:ascii="Cambria Math" w:eastAsiaTheme="minorEastAsia" w:hAnsi="Cambria Math" w:cs="Times New Roman"/>
                    <w:i/>
                    <w:sz w:val="22"/>
                    <w:szCs w:val="22"/>
                  </w:rPr>
                </m:ctrlPr>
              </m:e>
              <m:sub>
                <m:r>
                  <w:rPr>
                    <w:rFonts w:ascii="Cambria Math" w:eastAsiaTheme="minorEastAsia" w:hAnsi="Cambria Math" w:cs="Times New Roman"/>
                    <w:sz w:val="22"/>
                    <w:szCs w:val="22"/>
                  </w:rPr>
                  <m:t>i</m:t>
                </m:r>
              </m:sub>
            </m:sSub>
          </m:sub>
        </m:sSub>
        <m:r>
          <w:rPr>
            <w:rFonts w:ascii="Cambria Math" w:eastAsiaTheme="minorEastAsia" w:hAnsi="Cambria Math" w:cs="Times New Roman"/>
            <w:sz w:val="22"/>
            <w:szCs w:val="22"/>
          </w:rPr>
          <m:t xml:space="preserve"> </m:t>
        </m:r>
      </m:oMath>
      <w:r w:rsidRPr="00E136CA">
        <w:rPr>
          <w:rFonts w:ascii="Times New Roman" w:eastAsiaTheme="minorEastAsia" w:hAnsi="Times New Roman" w:cs="Times New Roman"/>
          <w:sz w:val="22"/>
          <w:szCs w:val="22"/>
        </w:rPr>
        <w:t>(sexually-</w:t>
      </w:r>
      <w:r w:rsidRPr="00E136CA">
        <w:rPr>
          <w:rFonts w:ascii="Times New Roman" w:eastAsiaTheme="minorEastAsia" w:hAnsi="Times New Roman" w:cs="Times New Roman"/>
          <w:sz w:val="22"/>
          <w:szCs w:val="22"/>
        </w:rPr>
        <w:lastRenderedPageBreak/>
        <w:t xml:space="preserve">antagonistic selection),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(either selection scenario). </w:t>
      </w:r>
      <w:bookmarkStart w:id="14" w:name="_Hlk160196757"/>
      <w:r w:rsidRPr="00E136CA">
        <w:rPr>
          <w:rFonts w:ascii="Times New Roman" w:eastAsiaTheme="minorEastAsia" w:hAnsi="Times New Roman" w:cs="Times New Roman"/>
          <w:sz w:val="22"/>
          <w:szCs w:val="22"/>
        </w:rPr>
        <w:t xml:space="preserve">Parameter values were varied in different sets of simulations in which some were kept at constant values and others were varied by </w:t>
      </w:r>
      <w:r w:rsidR="00832A79" w:rsidRPr="00E136CA">
        <w:rPr>
          <w:rFonts w:ascii="Times New Roman" w:eastAsiaTheme="minorEastAsia" w:hAnsi="Times New Roman" w:cs="Times New Roman"/>
          <w:sz w:val="22"/>
          <w:szCs w:val="22"/>
        </w:rPr>
        <w:t xml:space="preserve">random </w:t>
      </w:r>
      <w:r w:rsidRPr="00E136CA">
        <w:rPr>
          <w:rFonts w:ascii="Times New Roman" w:eastAsiaTheme="minorEastAsia" w:hAnsi="Times New Roman" w:cs="Times New Roman"/>
          <w:sz w:val="22"/>
          <w:szCs w:val="22"/>
        </w:rPr>
        <w:t>sampling from uniform distributions (</w:t>
      </w:r>
      <w:r w:rsidR="00832A79" w:rsidRPr="00E136CA">
        <w:rPr>
          <w:rFonts w:ascii="Times New Roman" w:eastAsiaTheme="minorEastAsia" w:hAnsi="Times New Roman" w:cs="Times New Roman"/>
          <w:sz w:val="22"/>
          <w:szCs w:val="22"/>
        </w:rPr>
        <w:t xml:space="preserve">i.e. shotgun sampling; </w:t>
      </w:r>
      <w:r w:rsidRPr="00E136CA">
        <w:rPr>
          <w:rFonts w:ascii="Times New Roman" w:eastAsiaTheme="minorEastAsia" w:hAnsi="Times New Roman" w:cs="Times New Roman"/>
          <w:sz w:val="22"/>
          <w:szCs w:val="22"/>
        </w:rPr>
        <w:t xml:space="preserve">for details, see Results). </w:t>
      </w:r>
      <w:r w:rsidR="00832A79" w:rsidRPr="00E136CA">
        <w:rPr>
          <w:rFonts w:ascii="Times New Roman" w:eastAsiaTheme="minorEastAsia" w:hAnsi="Times New Roman" w:cs="Times New Roman"/>
          <w:sz w:val="22"/>
          <w:szCs w:val="22"/>
        </w:rPr>
        <w:t xml:space="preserve">This generates a unique, randomly-selected set of parameter values (for those that were varied) for each simulation. </w:t>
      </w:r>
      <w:r w:rsidR="00323888" w:rsidRPr="00E136CA">
        <w:rPr>
          <w:rFonts w:ascii="Times New Roman" w:eastAsiaTheme="minorEastAsia" w:hAnsi="Times New Roman" w:cs="Times New Roman"/>
          <w:sz w:val="22"/>
          <w:szCs w:val="22"/>
        </w:rPr>
        <w:t xml:space="preserve">The combined set of simulation results can be used to fit a statistical model (details under “Statistical analysis”) with a relatively small number of simulations </w:t>
      </w:r>
      <w:r w:rsidR="00433F31" w:rsidRPr="00E136CA">
        <w:rPr>
          <w:rFonts w:ascii="Times New Roman" w:eastAsiaTheme="minorEastAsia" w:hAnsi="Times New Roman" w:cs="Times New Roman"/>
          <w:sz w:val="22"/>
          <w:szCs w:val="22"/>
        </w:rPr>
        <w:t xml:space="preserve">while minimizing the </w:t>
      </w:r>
      <w:r w:rsidR="00323888" w:rsidRPr="00E136CA">
        <w:rPr>
          <w:rFonts w:ascii="Times New Roman" w:eastAsiaTheme="minorEastAsia" w:hAnsi="Times New Roman" w:cs="Times New Roman"/>
          <w:sz w:val="22"/>
          <w:szCs w:val="22"/>
        </w:rPr>
        <w:t>loss of generality.</w:t>
      </w:r>
      <w:bookmarkEnd w:id="14"/>
    </w:p>
    <w:p w14:paraId="24F7BCE0" w14:textId="266DB4F1" w:rsidR="003F5E3D" w:rsidRPr="00E136CA" w:rsidRDefault="003F5E3D" w:rsidP="003F5E3D">
      <w:pPr>
        <w:ind w:firstLine="708"/>
        <w:rPr>
          <w:rFonts w:ascii="Times New Roman" w:eastAsiaTheme="minorEastAsia" w:hAnsi="Times New Roman" w:cs="Times New Roman"/>
          <w:sz w:val="22"/>
          <w:szCs w:val="22"/>
        </w:rPr>
      </w:pPr>
      <w:bookmarkStart w:id="15" w:name="_Hlk151706271"/>
      <w:r w:rsidRPr="00E136CA">
        <w:rPr>
          <w:rFonts w:ascii="Times New Roman" w:hAnsi="Times New Roman" w:cs="Times New Roman"/>
          <w:sz w:val="22"/>
          <w:szCs w:val="22"/>
        </w:rPr>
        <w:t xml:space="preserve">I restrict my analysis to cases where both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m:t>
            </m:r>
          </m:sub>
        </m:sSub>
      </m:oMath>
      <w:r w:rsidRPr="00E136CA">
        <w:rPr>
          <w:rFonts w:ascii="Times New Roman" w:hAnsi="Times New Roman" w:cs="Times New Roman"/>
          <w:sz w:val="22"/>
          <w:szCs w:val="22"/>
        </w:rPr>
        <w:t xml:space="preserve"> loci would remain polymorphic when autosomal, i.e. both alleles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oMath>
      <w:r w:rsidRPr="00E136CA">
        <w:rPr>
          <w:rFonts w:ascii="Times New Roman" w:eastAsiaTheme="minorEastAsia" w:hAnsi="Times New Roman" w:cs="Times New Roman"/>
          <w:sz w:val="22"/>
          <w:szCs w:val="22"/>
        </w:rPr>
        <w:t xml:space="preserve"> have a non-zero frequency even when not linked to a sex-determining gene. </w:t>
      </w:r>
      <w:bookmarkStart w:id="16" w:name="_Hlk151706240"/>
      <w:bookmarkEnd w:id="15"/>
      <w:r w:rsidRPr="00E136CA">
        <w:rPr>
          <w:rFonts w:ascii="Times New Roman" w:hAnsi="Times New Roman" w:cs="Times New Roman"/>
          <w:sz w:val="22"/>
          <w:szCs w:val="22"/>
        </w:rPr>
        <w:t xml:space="preserve">This is necessary for both loci to cause fitness variation, and hence selection to act on both the ancestral and the novel sex chromosome pair. </w:t>
      </w:r>
      <w:bookmarkStart w:id="17" w:name="_Hlk160196098"/>
      <w:r w:rsidRPr="00E136CA">
        <w:rPr>
          <w:rFonts w:ascii="Times New Roman"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1</m:t>
            </m:r>
          </m:sub>
        </m:sSub>
      </m:oMath>
      <w:r w:rsidRPr="00E136CA">
        <w:rPr>
          <w:rFonts w:ascii="Times New Roman" w:hAnsi="Times New Roman" w:cs="Times New Roman"/>
          <w:sz w:val="22"/>
          <w:szCs w:val="22"/>
        </w:rPr>
        <w:t xml:space="preserve"> is fixed, then selection cannot </w:t>
      </w:r>
      <w:r w:rsidR="00832A79" w:rsidRPr="00E136CA">
        <w:rPr>
          <w:rFonts w:ascii="Times New Roman" w:hAnsi="Times New Roman" w:cs="Times New Roman"/>
          <w:sz w:val="22"/>
          <w:szCs w:val="22"/>
        </w:rPr>
        <w:t xml:space="preserve">act to </w:t>
      </w:r>
      <w:r w:rsidRPr="00E136CA">
        <w:rPr>
          <w:rFonts w:ascii="Times New Roman" w:hAnsi="Times New Roman" w:cs="Times New Roman"/>
          <w:sz w:val="22"/>
          <w:szCs w:val="22"/>
        </w:rPr>
        <w:t>maintain the ancestral sex chromosome</w:t>
      </w:r>
      <w:r w:rsidR="00832A79" w:rsidRPr="00E136CA">
        <w:rPr>
          <w:rFonts w:ascii="Times New Roman" w:hAnsi="Times New Roman" w:cs="Times New Roman"/>
          <w:sz w:val="22"/>
          <w:szCs w:val="22"/>
        </w:rPr>
        <w:t xml:space="preserve"> when a new sex-determining gene evolves. </w:t>
      </w:r>
      <w:bookmarkEnd w:id="17"/>
      <w:r w:rsidR="00832A79" w:rsidRPr="00E136CA">
        <w:rPr>
          <w:rFonts w:ascii="Times New Roman"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2</m:t>
            </m:r>
          </m:sub>
        </m:sSub>
      </m:oMath>
      <w:r w:rsidRPr="00E136CA">
        <w:rPr>
          <w:rFonts w:ascii="Times New Roman" w:hAnsi="Times New Roman" w:cs="Times New Roman"/>
          <w:sz w:val="22"/>
          <w:szCs w:val="22"/>
        </w:rPr>
        <w:t xml:space="preserve"> is fixed, selection cannot drive the invasion of the novel sex-determining allele A; if both loci are fixed, invasion of the novel sex-determining allele occurs via neutral processes.</w:t>
      </w:r>
      <w:r w:rsidR="002056CD" w:rsidRPr="00E136CA">
        <w:rPr>
          <w:rFonts w:ascii="Times New Roman" w:hAnsi="Times New Roman" w:cs="Times New Roman"/>
          <w:sz w:val="22"/>
          <w:szCs w:val="22"/>
        </w:rPr>
        <w:t xml:space="preserve"> </w:t>
      </w:r>
      <w:r w:rsidRPr="00E136CA">
        <w:rPr>
          <w:rFonts w:ascii="Times New Roman" w:hAnsi="Times New Roman" w:cs="Times New Roman"/>
          <w:sz w:val="22"/>
          <w:szCs w:val="22"/>
        </w:rPr>
        <w:t xml:space="preserve">Variation at </w:t>
      </w:r>
      <w:r w:rsidRPr="00E136CA">
        <w:rPr>
          <w:rFonts w:ascii="Times New Roman" w:eastAsiaTheme="minorEastAsia" w:hAnsi="Times New Roman" w:cs="Times New Roman"/>
          <w:sz w:val="22"/>
          <w:szCs w:val="22"/>
        </w:rPr>
        <w:t xml:space="preserve">each </w:t>
      </w:r>
      <m:oMath>
        <m:r>
          <w:rPr>
            <w:rFonts w:ascii="Cambria Math" w:hAnsi="Cambria Math" w:cs="Times New Roman"/>
            <w:sz w:val="22"/>
            <w:szCs w:val="22"/>
          </w:rPr>
          <m:t>P</m:t>
        </m:r>
      </m:oMath>
      <w:r w:rsidRPr="00E136CA">
        <w:rPr>
          <w:rFonts w:ascii="Times New Roman" w:hAnsi="Times New Roman" w:cs="Times New Roman"/>
          <w:sz w:val="22"/>
          <w:szCs w:val="22"/>
        </w:rPr>
        <w:t xml:space="preserve"> locus is maintained </w:t>
      </w:r>
      <w:r w:rsidRPr="00E136CA">
        <w:rPr>
          <w:rFonts w:ascii="Times New Roman" w:eastAsiaTheme="minorEastAsia" w:hAnsi="Times New Roman" w:cs="Times New Roman"/>
          <w:sz w:val="22"/>
          <w:szCs w:val="22"/>
        </w:rPr>
        <w:t xml:space="preserve">when the average heterozygote fitness exceeds the fitness of the two homozygous genotypes (for sexually-antagonistic selection, the average fitness across both sexes) </w:t>
      </w:r>
      <w:r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{"citationItems":[{"id":"ITEM-1","itemData":{"DOI":"10.1534/genetics.103.021303","ISSN":"00166731","PMID":"15342542","abstract":"We present a one-locus model that breaks two symmetries of Mendelian genetics. Whereas symmetry of transmission is breached by allowing sex-specific segregation distortion, symmetry of expression is breached by allowing genomic imprinting. Simple conditions for the existence of at least one polymorphic stable equilibrium are provided. In general, population mean fitness is not maximized at polymorphic equilibria. However, mean fitness at a polymorphic equilibrium with segregation distortion may be higher than mean fitness at the corresponding equilibrium with Mendelian segregation if one (or both) of the heterozygote classes has higher fitness than both homozygote classes. In this case, mean fitness is maximized by complete, but opposite, drive in the two sexes. We undertook an extensive numerical analysis of the parameter space, finding, for the first time in this class of models, parameter sets yielding two stable polymorphic equilibria. Multiple equilibria exist both with and without genomic imprinting, although they occurred in a greater proportion of parameter sets with genomic imprinting.","author":[{"dropping-particle":"","family":"Úbeda","given":"Francisco","non-dropping-particle":"","parse-names":false,"suffix":""},{"dropping-particle":"","family":"Haig","given":"David","non-dropping-particle":"","parse-names":false,"suffix":""}],"container-title":"Genetics","id":"ITEM-1","issue":"4","issued":{"date-parts":[["2004"]]},"page":"2083-2095","title":"Sex-specific meiotic drive and selection at an imprinted locus","type":"article-journal","volume":"167"},"uris":["http://www.mendeley.com/documents/?uuid=31c44df0-973c-46e2-8f79-5e68c9eccdd9"]},{"id":"ITEM-2","itemData":{"DOI":"10.1093/genetics/130.4.899","ISSN":"00166731","PMID":"1582564","abstract":"The phenomenon of genomic imprinting has recently excited much interest among experimental biologists. The population genetic consequences of imprinting, however, have remained largely unexplored. Several population genetic models are presented and the following conclusions drawn: (i) systems with genomic imprinting need not behave similarly to otherwise identical systems without imprinting; (ii) nevertheless, many of the models investigated can be shown to be formally equivalent to models without imprinting; (iii) consequently, imprinting often cannot be discovered by following allele frequency changes or examining equilibrium values; (iv) the formal equivalences fail to preserve some well known properties. For example, for populations incorporating genomic imprinting, parameter values exist that cause these populations to behave like populations without imprinting, but with heterozygote advantage, even though no such advantage is present in these imprinting populations. We call this last phenomenon 'pseudoheterosis.' The imprinting systems that fail to be formally equivalent to nonimprinting systems are those in which males and females are not equivalent, i.e., two- sex viability systems and sex-chromosome inactivation.","author":[{"dropping-particle":"","family":"Pearce","given":"G. P.","non-dropping-particle":"","parse-names":false,"suffix":""},{"dropping-particle":"","family":"Spencer","given":"H. G.","non-dropping-particle":"","parse-names":false,"suffix":""}],"container-title":"Genetics","id":"ITEM-2","issue":"4","issued":{"date-parts":[["1992"]]},"page":"899-907","title":"Population genetic models of genomic imprinting","type":"article-journal","volume":"130"},"uris":["http://www.mendeley.com/documents/?uuid=b3498df1-563c-4493-9fbe-0d089791153d"]}],"mendeley":{"formattedCitation":"(Pearce and Spencer, 1992; Úbeda and Haig, 2004)","plainTextFormattedCitation":"(Pearce and Spencer, 1992; Úbeda and Haig, 2004)","previouslyFormattedCitation":"(Pearce and Spencer, 1992; Úbeda and Haig, 2004)"},"properties":{"noteIndex":0},"schema":"https://github.com/citation-style-language/schema/raw/master/csl-citation.json"}</w:instrText>
      </w:r>
      <w:r w:rsidRPr="00E136CA">
        <w:rPr>
          <w:rFonts w:ascii="Times New Roman" w:eastAsiaTheme="minorEastAsia" w:hAnsi="Times New Roman" w:cs="Times New Roman"/>
          <w:sz w:val="22"/>
          <w:szCs w:val="22"/>
        </w:rPr>
        <w:fldChar w:fldCharType="separate"/>
      </w:r>
      <w:r w:rsidR="00C7714B" w:rsidRPr="00E136CA">
        <w:rPr>
          <w:rFonts w:ascii="Times New Roman" w:eastAsiaTheme="minorEastAsia" w:hAnsi="Times New Roman" w:cs="Times New Roman"/>
          <w:noProof/>
          <w:sz w:val="22"/>
          <w:szCs w:val="22"/>
        </w:rPr>
        <w:t>(Pearce and Spencer, 1992; Úbeda and Haig, 2004)</w:t>
      </w:r>
      <w:r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i.e.:</w:t>
      </w:r>
      <w:bookmarkEnd w:id="16"/>
    </w:p>
    <w:p w14:paraId="4F15B5F1" w14:textId="77777777" w:rsidR="003F5E3D" w:rsidRPr="00E136CA" w:rsidRDefault="003F5E3D" w:rsidP="003F5E3D">
      <w:pPr>
        <w:tabs>
          <w:tab w:val="center" w:pos="4536"/>
          <w:tab w:val="right" w:pos="9072"/>
        </w:tabs>
        <w:rPr>
          <w:rFonts w:ascii="Times New Roman" w:eastAsiaTheme="minorEastAsia" w:hAnsi="Times New Roman" w:cs="Times New Roman"/>
          <w:sz w:val="22"/>
          <w:szCs w:val="22"/>
        </w:rPr>
      </w:pPr>
      <w:r w:rsidRPr="00E136CA">
        <w:rPr>
          <w:rFonts w:ascii="Times New Roman" w:eastAsiaTheme="minorEastAsia" w:hAnsi="Times New Roman" w:cs="Times New Roman"/>
          <w:sz w:val="22"/>
          <w:szCs w:val="22"/>
        </w:rPr>
        <w:tab/>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2</m:t>
            </m:r>
          </m:den>
        </m:f>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i21</m:t>
                </m:r>
              </m:sub>
            </m:sSub>
          </m:e>
        </m:d>
        <m:r>
          <w:rPr>
            <w:rFonts w:ascii="Cambria Math" w:eastAsiaTheme="minorEastAsia" w:hAnsi="Cambria Math" w:cs="Times New Roman"/>
            <w:sz w:val="22"/>
            <w:szCs w:val="22"/>
          </w:rPr>
          <m:t>&gt;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i22</m:t>
            </m:r>
          </m:sub>
        </m:sSub>
      </m:oMath>
      <w:r w:rsidRPr="00E136CA">
        <w:rPr>
          <w:rFonts w:ascii="Times New Roman" w:eastAsiaTheme="minorEastAsia" w:hAnsi="Times New Roman" w:cs="Times New Roman"/>
          <w:sz w:val="22"/>
          <w:szCs w:val="22"/>
        </w:rPr>
        <w:tab/>
        <w:t>(2a)</w:t>
      </w:r>
    </w:p>
    <w:p w14:paraId="0EF1ACDB" w14:textId="77777777" w:rsidR="003F5E3D" w:rsidRPr="00E136CA" w:rsidRDefault="003F5E3D" w:rsidP="003F5E3D">
      <w:pPr>
        <w:tabs>
          <w:tab w:val="center" w:pos="4536"/>
          <w:tab w:val="right" w:pos="9072"/>
        </w:tabs>
        <w:rPr>
          <w:rFonts w:ascii="Times New Roman" w:eastAsiaTheme="minorEastAsia" w:hAnsi="Times New Roman" w:cs="Times New Roman"/>
          <w:sz w:val="22"/>
          <w:szCs w:val="22"/>
        </w:rPr>
      </w:pPr>
      <w:r w:rsidRPr="00E136CA">
        <w:rPr>
          <w:rFonts w:ascii="Times New Roman" w:eastAsiaTheme="minorEastAsia" w:hAnsi="Times New Roman" w:cs="Times New Roman"/>
          <w:sz w:val="22"/>
          <w:szCs w:val="22"/>
        </w:rPr>
        <w:tab/>
      </w:r>
      <m:oMath>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2</m:t>
            </m:r>
          </m:den>
        </m:f>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i21</m:t>
                </m:r>
              </m:sub>
            </m:sSub>
          </m:e>
        </m:d>
        <m:r>
          <w:rPr>
            <w:rFonts w:ascii="Cambria Math" w:eastAsiaTheme="minorEastAsia" w:hAnsi="Cambria Math" w:cs="Times New Roman"/>
            <w:sz w:val="22"/>
            <w:szCs w:val="22"/>
          </w:rPr>
          <m:t>&gt;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i11</m:t>
            </m:r>
          </m:sub>
        </m:sSub>
      </m:oMath>
      <w:r w:rsidRPr="00E136CA">
        <w:rPr>
          <w:rFonts w:ascii="Times New Roman" w:eastAsiaTheme="minorEastAsia" w:hAnsi="Times New Roman" w:cs="Times New Roman"/>
          <w:sz w:val="22"/>
          <w:szCs w:val="22"/>
        </w:rPr>
        <w:tab/>
        <w:t>(2b)</w:t>
      </w:r>
    </w:p>
    <w:p w14:paraId="6880F9EA" w14:textId="77777777" w:rsidR="003F5E3D" w:rsidRPr="00E136CA" w:rsidRDefault="003F5E3D" w:rsidP="003F5E3D">
      <w:pPr>
        <w:tabs>
          <w:tab w:val="center" w:pos="4536"/>
          <w:tab w:val="right" w:pos="9072"/>
        </w:tabs>
        <w:rPr>
          <w:rFonts w:ascii="Times New Roman" w:eastAsiaTheme="minorEastAsia" w:hAnsi="Times New Roman" w:cs="Times New Roman"/>
          <w:sz w:val="22"/>
          <w:szCs w:val="22"/>
        </w:rPr>
      </w:pPr>
      <w:r w:rsidRPr="00E136CA">
        <w:rPr>
          <w:rFonts w:ascii="Times New Roman" w:eastAsiaTheme="minorEastAsia" w:hAnsi="Times New Roman" w:cs="Times New Roman"/>
          <w:sz w:val="22"/>
          <w:szCs w:val="22"/>
        </w:rPr>
        <w:tab/>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i11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i22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w</m:t>
            </m:r>
          </m:e>
          <m:sub>
            <m:r>
              <w:rPr>
                <w:rFonts w:ascii="Cambria Math" w:eastAsiaTheme="minorEastAsia" w:hAnsi="Cambria Math" w:cs="Times New Roman"/>
                <w:sz w:val="22"/>
                <w:szCs w:val="22"/>
              </w:rPr>
              <m:t>i21</m:t>
            </m:r>
          </m:sub>
        </m:sSub>
        <m:r>
          <w:rPr>
            <w:rFonts w:ascii="Cambria Math" w:eastAsiaTheme="minorEastAsia" w:hAnsi="Cambria Math" w:cs="Times New Roman"/>
            <w:sz w:val="22"/>
            <w:szCs w:val="22"/>
          </w:rPr>
          <m:t>&lt;0</m:t>
        </m:r>
      </m:oMath>
      <w:r w:rsidRPr="00E136CA">
        <w:rPr>
          <w:rFonts w:ascii="Times New Roman" w:eastAsiaTheme="minorEastAsia" w:hAnsi="Times New Roman" w:cs="Times New Roman"/>
          <w:sz w:val="22"/>
          <w:szCs w:val="22"/>
        </w:rPr>
        <w:tab/>
        <w:t>(2c)</w:t>
      </w:r>
    </w:p>
    <w:p w14:paraId="3700743A" w14:textId="77777777" w:rsidR="003F5E3D" w:rsidRPr="00E136CA" w:rsidRDefault="003F5E3D" w:rsidP="003F5E3D">
      <w:pPr>
        <w:rPr>
          <w:rFonts w:ascii="Times New Roman" w:hAnsi="Times New Roman" w:cs="Times New Roman"/>
          <w:sz w:val="22"/>
          <w:szCs w:val="22"/>
        </w:rPr>
      </w:pPr>
      <w:r w:rsidRPr="00E136CA">
        <w:rPr>
          <w:rFonts w:ascii="Times New Roman" w:eastAsiaTheme="minorEastAsia" w:hAnsi="Times New Roman" w:cs="Times New Roman"/>
          <w:sz w:val="22"/>
          <w:szCs w:val="22"/>
        </w:rPr>
        <w:t xml:space="preserve">For parentally-antagonistic selection, assuming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&gt;0</m:t>
        </m:r>
      </m:oMath>
      <w:r w:rsidRPr="00E136CA">
        <w:rPr>
          <w:rFonts w:ascii="Times New Roman" w:eastAsiaTheme="minorEastAsia" w:hAnsi="Times New Roman" w:cs="Times New Roman"/>
          <w:sz w:val="22"/>
          <w:szCs w:val="22"/>
        </w:rPr>
        <w:t xml:space="preserve">, </w:t>
      </w:r>
      <w:r w:rsidRPr="00E136CA">
        <w:rPr>
          <w:rFonts w:ascii="Times New Roman" w:hAnsi="Times New Roman" w:cs="Times New Roman"/>
          <w:sz w:val="22"/>
          <w:szCs w:val="22"/>
        </w:rPr>
        <w:t xml:space="preserve">inequalities 2a-c are satisfied when: </w:t>
      </w:r>
    </w:p>
    <w:p w14:paraId="2777B654" w14:textId="77777777" w:rsidR="003F5E3D" w:rsidRPr="00E136CA" w:rsidRDefault="003F5E3D" w:rsidP="003F5E3D">
      <w:pPr>
        <w:pStyle w:val="Equation"/>
        <w:rPr>
          <w:rFonts w:ascii="Times New Roman" w:hAnsi="Times New Roman" w:cs="Times New Roman"/>
          <w:sz w:val="22"/>
          <w:szCs w:val="22"/>
        </w:rPr>
      </w:pPr>
      <w:r w:rsidRPr="00E136CA">
        <w:rPr>
          <w:rFonts w:ascii="Times New Roman" w:eastAsiaTheme="minorEastAsia" w:hAnsi="Times New Roman" w:cs="Times New Roman"/>
          <w:i w:val="0"/>
          <w:sz w:val="22"/>
          <w:szCs w:val="22"/>
        </w:rPr>
        <w:tab/>
      </w:r>
      <m:oMath>
        <m:f>
          <m:fPr>
            <m:ctrlPr>
              <w:rPr>
                <w:rFonts w:cs="Times New Roman"/>
                <w:sz w:val="22"/>
                <w:szCs w:val="22"/>
              </w:rPr>
            </m:ctrlPr>
          </m:fPr>
          <m:num>
            <m:sSub>
              <m:sSubPr>
                <m:ctrlPr>
                  <w:rPr>
                    <w:rFonts w:cs="Times New Roman"/>
                    <w:sz w:val="22"/>
                    <w:szCs w:val="22"/>
                  </w:rPr>
                </m:ctrlPr>
              </m:sSubPr>
              <m:e>
                <m:r>
                  <w:rPr>
                    <w:rFonts w:cs="Times New Roman"/>
                    <w:sz w:val="22"/>
                    <w:szCs w:val="22"/>
                  </w:rPr>
                  <m:t>a</m:t>
                </m:r>
              </m:e>
              <m:sub>
                <m:r>
                  <w:rPr>
                    <w:rFonts w:cs="Times New Roman"/>
                    <w:sz w:val="22"/>
                    <w:szCs w:val="22"/>
                  </w:rPr>
                  <m:t>i</m:t>
                </m:r>
              </m:sub>
            </m:sSub>
            <m:r>
              <w:rPr>
                <w:rFonts w:cs="Times New Roman"/>
                <w:sz w:val="22"/>
                <w:szCs w:val="22"/>
              </w:rPr>
              <m:t>+</m:t>
            </m:r>
            <m:sSub>
              <m:sSubPr>
                <m:ctrlPr>
                  <w:rPr>
                    <w:rFonts w:cs="Times New Roman"/>
                    <w:sz w:val="22"/>
                    <w:szCs w:val="22"/>
                  </w:rPr>
                </m:ctrlPr>
              </m:sSubPr>
              <m:e>
                <m:r>
                  <w:rPr>
                    <w:rFonts w:cs="Times New Roman"/>
                    <w:sz w:val="22"/>
                    <w:szCs w:val="22"/>
                  </w:rPr>
                  <m:t>b</m:t>
                </m:r>
              </m:e>
              <m:sub>
                <m:r>
                  <w:rPr>
                    <w:rFonts w:cs="Times New Roman"/>
                    <w:sz w:val="22"/>
                    <w:szCs w:val="22"/>
                  </w:rPr>
                  <m:t>i</m:t>
                </m:r>
              </m:sub>
            </m:sSub>
          </m:num>
          <m:den>
            <m:r>
              <w:rPr>
                <w:rFonts w:cs="Times New Roman"/>
                <w:sz w:val="22"/>
                <w:szCs w:val="22"/>
              </w:rPr>
              <m:t>2</m:t>
            </m:r>
          </m:den>
        </m:f>
        <m:r>
          <w:rPr>
            <w:rFonts w:cs="Times New Roman"/>
            <w:sz w:val="22"/>
            <w:szCs w:val="22"/>
          </w:rPr>
          <m:t>&gt;1</m:t>
        </m:r>
      </m:oMath>
      <w:r w:rsidRPr="00E136CA">
        <w:rPr>
          <w:rFonts w:ascii="Times New Roman" w:eastAsiaTheme="minorEastAsia" w:hAnsi="Times New Roman" w:cs="Times New Roman"/>
          <w:i w:val="0"/>
          <w:sz w:val="22"/>
          <w:szCs w:val="22"/>
        </w:rPr>
        <w:tab/>
        <w:t>(3)</w:t>
      </w:r>
    </w:p>
    <w:p w14:paraId="369A8584" w14:textId="77777777" w:rsidR="003F5E3D" w:rsidRPr="00E136CA" w:rsidRDefault="003F5E3D" w:rsidP="003F5E3D">
      <w:pPr>
        <w:rPr>
          <w:rFonts w:ascii="Times New Roman" w:hAnsi="Times New Roman" w:cs="Times New Roman"/>
          <w:sz w:val="22"/>
          <w:szCs w:val="22"/>
        </w:rPr>
      </w:pPr>
      <w:r w:rsidRPr="00E136CA">
        <w:rPr>
          <w:rFonts w:ascii="Times New Roman" w:eastAsiaTheme="minorEastAsia" w:hAnsi="Times New Roman" w:cs="Times New Roman"/>
          <w:sz w:val="22"/>
          <w:szCs w:val="22"/>
        </w:rPr>
        <w:t>For sexually-antagonistic selection, inequalities 2a-c are satisfied when:</w:t>
      </w:r>
    </w:p>
    <w:p w14:paraId="6100D9FD" w14:textId="77777777" w:rsidR="003F5E3D" w:rsidRPr="00E136CA" w:rsidRDefault="003F5E3D" w:rsidP="003F5E3D">
      <w:pPr>
        <w:pStyle w:val="Equation"/>
        <w:rPr>
          <w:rFonts w:ascii="Times New Roman" w:hAnsi="Times New Roman" w:cs="Times New Roman"/>
          <w:sz w:val="22"/>
          <w:szCs w:val="22"/>
        </w:rPr>
      </w:pPr>
      <w:r w:rsidRPr="00E136CA">
        <w:rPr>
          <w:rFonts w:ascii="Times New Roman" w:hAnsi="Times New Roman" w:cs="Times New Roman"/>
          <w:sz w:val="22"/>
          <w:szCs w:val="22"/>
        </w:rPr>
        <w:tab/>
      </w:r>
      <m:oMath>
        <m:sSub>
          <m:sSubPr>
            <m:ctrlPr>
              <w:rPr>
                <w:rFonts w:cs="Times New Roman"/>
                <w:sz w:val="22"/>
                <w:szCs w:val="22"/>
              </w:rPr>
            </m:ctrlPr>
          </m:sSubPr>
          <m:e>
            <m:r>
              <w:rPr>
                <w:rFonts w:cs="Times New Roman"/>
                <w:sz w:val="22"/>
                <w:szCs w:val="22"/>
              </w:rPr>
              <m:t>h</m:t>
            </m:r>
          </m:e>
          <m:sub>
            <m:sSub>
              <m:sSubPr>
                <m:ctrlPr>
                  <w:rPr>
                    <w:rFonts w:cs="Times New Roman"/>
                    <w:sz w:val="22"/>
                    <w:szCs w:val="22"/>
                  </w:rPr>
                </m:ctrlPr>
              </m:sSubPr>
              <m:e>
                <m:r>
                  <w:rPr>
                    <w:rFonts w:cs="Times New Roman"/>
                    <w:sz w:val="22"/>
                    <w:szCs w:val="22"/>
                  </w:rPr>
                  <m:t>M</m:t>
                </m:r>
              </m:e>
              <m:sub>
                <m:r>
                  <w:rPr>
                    <w:rFonts w:cs="Times New Roman"/>
                    <w:sz w:val="22"/>
                    <w:szCs w:val="22"/>
                  </w:rPr>
                  <m:t>i</m:t>
                </m:r>
              </m:sub>
            </m:sSub>
          </m:sub>
        </m:sSub>
        <m:f>
          <m:fPr>
            <m:ctrlPr>
              <w:rPr>
                <w:rFonts w:cs="Times New Roman"/>
                <w:sz w:val="22"/>
                <w:szCs w:val="22"/>
              </w:rPr>
            </m:ctrlPr>
          </m:fPr>
          <m:num>
            <m:sSub>
              <m:sSubPr>
                <m:ctrlPr>
                  <w:rPr>
                    <w:rFonts w:cs="Times New Roman"/>
                    <w:sz w:val="22"/>
                    <w:szCs w:val="22"/>
                  </w:rPr>
                </m:ctrlPr>
              </m:sSubPr>
              <m:e>
                <m:r>
                  <w:rPr>
                    <w:rFonts w:cs="Times New Roman"/>
                    <w:sz w:val="22"/>
                    <w:szCs w:val="22"/>
                  </w:rPr>
                  <m:t>u</m:t>
                </m:r>
              </m:e>
              <m:sub>
                <m:sSub>
                  <m:sSubPr>
                    <m:ctrlPr>
                      <w:rPr>
                        <w:rFonts w:cs="Times New Roman"/>
                        <w:sz w:val="22"/>
                        <w:szCs w:val="22"/>
                      </w:rPr>
                    </m:ctrlPr>
                  </m:sSubPr>
                  <m:e>
                    <m:r>
                      <w:rPr>
                        <w:rFonts w:cs="Times New Roman"/>
                        <w:sz w:val="22"/>
                        <w:szCs w:val="22"/>
                      </w:rPr>
                      <m:t>M</m:t>
                    </m:r>
                  </m:e>
                  <m:sub>
                    <m:r>
                      <w:rPr>
                        <w:rFonts w:cs="Times New Roman"/>
                        <w:sz w:val="22"/>
                        <w:szCs w:val="22"/>
                      </w:rPr>
                      <m:t>i</m:t>
                    </m:r>
                  </m:sub>
                </m:sSub>
              </m:sub>
            </m:sSub>
          </m:num>
          <m:den>
            <m:sSub>
              <m:sSubPr>
                <m:ctrlPr>
                  <w:rPr>
                    <w:rFonts w:cs="Times New Roman"/>
                    <w:sz w:val="22"/>
                    <w:szCs w:val="22"/>
                  </w:rPr>
                </m:ctrlPr>
              </m:sSubPr>
              <m:e>
                <m:sSub>
                  <m:sSubPr>
                    <m:ctrlPr>
                      <w:rPr>
                        <w:rFonts w:cs="Times New Roman"/>
                        <w:sz w:val="22"/>
                        <w:szCs w:val="22"/>
                      </w:rPr>
                    </m:ctrlPr>
                  </m:sSubPr>
                  <m:e>
                    <m:r>
                      <w:rPr>
                        <w:rFonts w:cs="Times New Roman"/>
                        <w:sz w:val="22"/>
                        <w:szCs w:val="22"/>
                      </w:rPr>
                      <m:t>u</m:t>
                    </m:r>
                  </m:e>
                  <m:sub>
                    <m:r>
                      <w:rPr>
                        <w:rFonts w:cs="Times New Roman"/>
                        <w:sz w:val="22"/>
                        <w:szCs w:val="22"/>
                      </w:rPr>
                      <m:t>F</m:t>
                    </m:r>
                  </m:sub>
                </m:sSub>
              </m:e>
              <m:sub>
                <m:r>
                  <w:rPr>
                    <w:rFonts w:cs="Times New Roman"/>
                    <w:sz w:val="22"/>
                    <w:szCs w:val="22"/>
                  </w:rPr>
                  <m:t>i</m:t>
                </m:r>
              </m:sub>
            </m:sSub>
          </m:den>
        </m:f>
        <m:r>
          <w:rPr>
            <w:rFonts w:cs="Times New Roman"/>
            <w:sz w:val="22"/>
            <w:szCs w:val="22"/>
          </w:rPr>
          <m:t>+</m:t>
        </m:r>
        <m:sSub>
          <m:sSubPr>
            <m:ctrlPr>
              <w:rPr>
                <w:rFonts w:cs="Times New Roman"/>
                <w:sz w:val="22"/>
                <w:szCs w:val="22"/>
              </w:rPr>
            </m:ctrlPr>
          </m:sSubPr>
          <m:e>
            <m:r>
              <w:rPr>
                <w:rFonts w:cs="Times New Roman"/>
                <w:sz w:val="22"/>
                <w:szCs w:val="22"/>
              </w:rPr>
              <m:t>h</m:t>
            </m:r>
          </m:e>
          <m:sub>
            <m:sSub>
              <m:sSubPr>
                <m:ctrlPr>
                  <w:rPr>
                    <w:rFonts w:cs="Times New Roman"/>
                    <w:sz w:val="22"/>
                    <w:szCs w:val="22"/>
                  </w:rPr>
                </m:ctrlPr>
              </m:sSubPr>
              <m:e>
                <m:r>
                  <w:rPr>
                    <w:rFonts w:cs="Times New Roman"/>
                    <w:sz w:val="22"/>
                    <w:szCs w:val="22"/>
                  </w:rPr>
                  <m:t>F</m:t>
                </m:r>
              </m:e>
              <m:sub>
                <m:r>
                  <w:rPr>
                    <w:rFonts w:cs="Times New Roman"/>
                    <w:sz w:val="22"/>
                    <w:szCs w:val="22"/>
                  </w:rPr>
                  <m:t>i</m:t>
                </m:r>
              </m:sub>
            </m:sSub>
          </m:sub>
        </m:sSub>
        <m:r>
          <w:rPr>
            <w:rFonts w:cs="Times New Roman"/>
            <w:sz w:val="22"/>
            <w:szCs w:val="22"/>
          </w:rPr>
          <m:t>&gt;1</m:t>
        </m:r>
      </m:oMath>
      <w:r w:rsidRPr="00E136CA">
        <w:rPr>
          <w:rFonts w:ascii="Times New Roman" w:hAnsi="Times New Roman" w:cs="Times New Roman"/>
          <w:sz w:val="22"/>
          <w:szCs w:val="22"/>
        </w:rPr>
        <w:tab/>
      </w:r>
      <w:r w:rsidRPr="00E136CA">
        <w:rPr>
          <w:rFonts w:ascii="Times New Roman" w:hAnsi="Times New Roman" w:cs="Times New Roman"/>
          <w:i w:val="0"/>
          <w:iCs/>
          <w:sz w:val="22"/>
          <w:szCs w:val="22"/>
        </w:rPr>
        <w:t>(4a)</w:t>
      </w:r>
    </w:p>
    <w:p w14:paraId="78B7B239" w14:textId="77777777" w:rsidR="003F5E3D" w:rsidRPr="00E136CA" w:rsidRDefault="003F5E3D" w:rsidP="003F5E3D">
      <w:pPr>
        <w:pStyle w:val="Equation"/>
        <w:rPr>
          <w:rFonts w:ascii="Times New Roman" w:eastAsiaTheme="minorEastAsia" w:hAnsi="Times New Roman" w:cs="Times New Roman"/>
          <w:i w:val="0"/>
          <w:iCs/>
          <w:sz w:val="22"/>
          <w:szCs w:val="22"/>
        </w:rPr>
      </w:pPr>
      <w:r w:rsidRPr="00E136CA">
        <w:rPr>
          <w:rFonts w:ascii="Times New Roman" w:hAnsi="Times New Roman" w:cs="Times New Roman"/>
          <w:sz w:val="22"/>
          <w:szCs w:val="22"/>
        </w:rPr>
        <w:tab/>
      </w:r>
      <m:oMath>
        <m:sSub>
          <m:sSubPr>
            <m:ctrlPr>
              <w:rPr>
                <w:rFonts w:cs="Times New Roman"/>
                <w:sz w:val="22"/>
                <w:szCs w:val="22"/>
              </w:rPr>
            </m:ctrlPr>
          </m:sSubPr>
          <m:e>
            <m:sSub>
              <m:sSubPr>
                <m:ctrlPr>
                  <w:rPr>
                    <w:rFonts w:cs="Times New Roman"/>
                    <w:sz w:val="22"/>
                    <w:szCs w:val="22"/>
                  </w:rPr>
                </m:ctrlPr>
              </m:sSubPr>
              <m:e>
                <m:r>
                  <w:rPr>
                    <w:rFonts w:cs="Times New Roman"/>
                    <w:sz w:val="22"/>
                    <w:szCs w:val="22"/>
                  </w:rPr>
                  <m:t>h</m:t>
                </m:r>
              </m:e>
              <m:sub>
                <m:r>
                  <w:rPr>
                    <w:rFonts w:cs="Times New Roman"/>
                    <w:sz w:val="22"/>
                    <w:szCs w:val="22"/>
                  </w:rPr>
                  <m:t>F</m:t>
                </m:r>
              </m:sub>
            </m:sSub>
          </m:e>
          <m:sub>
            <m:r>
              <w:rPr>
                <w:rFonts w:cs="Times New Roman"/>
                <w:sz w:val="22"/>
                <w:szCs w:val="22"/>
              </w:rPr>
              <m:t>i</m:t>
            </m:r>
          </m:sub>
        </m:sSub>
        <m:f>
          <m:fPr>
            <m:ctrlPr>
              <w:rPr>
                <w:rFonts w:cs="Times New Roman"/>
                <w:sz w:val="22"/>
                <w:szCs w:val="22"/>
              </w:rPr>
            </m:ctrlPr>
          </m:fPr>
          <m:num>
            <m:sSub>
              <m:sSubPr>
                <m:ctrlPr>
                  <w:rPr>
                    <w:rFonts w:cs="Times New Roman"/>
                    <w:sz w:val="22"/>
                    <w:szCs w:val="22"/>
                  </w:rPr>
                </m:ctrlPr>
              </m:sSubPr>
              <m:e>
                <m:sSub>
                  <m:sSubPr>
                    <m:ctrlPr>
                      <w:rPr>
                        <w:rFonts w:cs="Times New Roman"/>
                        <w:sz w:val="22"/>
                        <w:szCs w:val="22"/>
                      </w:rPr>
                    </m:ctrlPr>
                  </m:sSubPr>
                  <m:e>
                    <m:r>
                      <w:rPr>
                        <w:rFonts w:cs="Times New Roman"/>
                        <w:sz w:val="22"/>
                        <w:szCs w:val="22"/>
                      </w:rPr>
                      <m:t>u</m:t>
                    </m:r>
                  </m:e>
                  <m:sub>
                    <m:r>
                      <w:rPr>
                        <w:rFonts w:cs="Times New Roman"/>
                        <w:sz w:val="22"/>
                        <w:szCs w:val="22"/>
                      </w:rPr>
                      <m:t>F</m:t>
                    </m:r>
                  </m:sub>
                </m:sSub>
              </m:e>
              <m:sub>
                <m:r>
                  <w:rPr>
                    <w:rFonts w:cs="Times New Roman"/>
                    <w:sz w:val="22"/>
                    <w:szCs w:val="22"/>
                  </w:rPr>
                  <m:t>i</m:t>
                </m:r>
              </m:sub>
            </m:sSub>
          </m:num>
          <m:den>
            <m:sSub>
              <m:sSubPr>
                <m:ctrlPr>
                  <w:rPr>
                    <w:rFonts w:cs="Times New Roman"/>
                    <w:sz w:val="22"/>
                    <w:szCs w:val="22"/>
                  </w:rPr>
                </m:ctrlPr>
              </m:sSubPr>
              <m:e>
                <m:r>
                  <w:rPr>
                    <w:rFonts w:cs="Times New Roman"/>
                    <w:sz w:val="22"/>
                    <w:szCs w:val="22"/>
                  </w:rPr>
                  <m:t>u</m:t>
                </m:r>
              </m:e>
              <m:sub>
                <m:sSub>
                  <m:sSubPr>
                    <m:ctrlPr>
                      <w:rPr>
                        <w:rFonts w:cs="Times New Roman"/>
                        <w:sz w:val="22"/>
                        <w:szCs w:val="22"/>
                      </w:rPr>
                    </m:ctrlPr>
                  </m:sSubPr>
                  <m:e>
                    <m:r>
                      <w:rPr>
                        <w:rFonts w:cs="Times New Roman"/>
                        <w:sz w:val="22"/>
                        <w:szCs w:val="22"/>
                      </w:rPr>
                      <m:t>M</m:t>
                    </m:r>
                  </m:e>
                  <m:sub>
                    <m:r>
                      <w:rPr>
                        <w:rFonts w:cs="Times New Roman"/>
                        <w:sz w:val="22"/>
                        <w:szCs w:val="22"/>
                      </w:rPr>
                      <m:t>i</m:t>
                    </m:r>
                  </m:sub>
                </m:sSub>
              </m:sub>
            </m:sSub>
          </m:den>
        </m:f>
        <m:r>
          <w:rPr>
            <w:rFonts w:cs="Times New Roman"/>
            <w:sz w:val="22"/>
            <w:szCs w:val="22"/>
          </w:rPr>
          <m:t>+</m:t>
        </m:r>
        <m:sSub>
          <m:sSubPr>
            <m:ctrlPr>
              <w:rPr>
                <w:rFonts w:cs="Times New Roman"/>
                <w:sz w:val="22"/>
                <w:szCs w:val="22"/>
              </w:rPr>
            </m:ctrlPr>
          </m:sSubPr>
          <m:e>
            <m:r>
              <w:rPr>
                <w:rFonts w:cs="Times New Roman"/>
                <w:sz w:val="22"/>
                <w:szCs w:val="22"/>
              </w:rPr>
              <m:t>h</m:t>
            </m:r>
          </m:e>
          <m:sub>
            <m:sSub>
              <m:sSubPr>
                <m:ctrlPr>
                  <w:rPr>
                    <w:rFonts w:cs="Times New Roman"/>
                    <w:sz w:val="22"/>
                    <w:szCs w:val="22"/>
                  </w:rPr>
                </m:ctrlPr>
              </m:sSubPr>
              <m:e>
                <m:r>
                  <w:rPr>
                    <w:rFonts w:cs="Times New Roman"/>
                    <w:sz w:val="22"/>
                    <w:szCs w:val="22"/>
                  </w:rPr>
                  <m:t>M</m:t>
                </m:r>
              </m:e>
              <m:sub>
                <m:r>
                  <w:rPr>
                    <w:rFonts w:cs="Times New Roman"/>
                    <w:sz w:val="22"/>
                    <w:szCs w:val="22"/>
                  </w:rPr>
                  <m:t>i</m:t>
                </m:r>
              </m:sub>
            </m:sSub>
          </m:sub>
        </m:sSub>
        <m:r>
          <w:rPr>
            <w:rFonts w:cs="Times New Roman"/>
            <w:sz w:val="22"/>
            <w:szCs w:val="22"/>
          </w:rPr>
          <m:t>&gt;1</m:t>
        </m:r>
      </m:oMath>
      <w:r w:rsidRPr="00E136CA">
        <w:rPr>
          <w:rFonts w:ascii="Times New Roman" w:hAnsi="Times New Roman" w:cs="Times New Roman"/>
          <w:sz w:val="22"/>
          <w:szCs w:val="22"/>
        </w:rPr>
        <w:tab/>
      </w:r>
      <w:r w:rsidRPr="00E136CA">
        <w:rPr>
          <w:rFonts w:ascii="Times New Roman" w:hAnsi="Times New Roman" w:cs="Times New Roman"/>
          <w:i w:val="0"/>
          <w:iCs/>
          <w:sz w:val="22"/>
          <w:szCs w:val="22"/>
        </w:rPr>
        <w:t>(4b)</w:t>
      </w:r>
    </w:p>
    <w:p w14:paraId="3A3D2374" w14:textId="3C6F4CA3" w:rsidR="003F5E3D" w:rsidRPr="00E136CA" w:rsidRDefault="003F5E3D" w:rsidP="003F5E3D">
      <w:pPr>
        <w:rPr>
          <w:rFonts w:ascii="Times New Roman" w:eastAsiaTheme="minorEastAsia" w:hAnsi="Times New Roman" w:cs="Times New Roman"/>
          <w:sz w:val="22"/>
          <w:szCs w:val="22"/>
        </w:rPr>
      </w:pPr>
      <w:bookmarkStart w:id="18" w:name="_Hlk160196665"/>
      <w:r w:rsidRPr="00E136CA">
        <w:rPr>
          <w:rFonts w:ascii="Times New Roman" w:eastAsiaTheme="minorEastAsia" w:hAnsi="Times New Roman" w:cs="Times New Roman"/>
          <w:sz w:val="22"/>
          <w:szCs w:val="22"/>
        </w:rPr>
        <w:t xml:space="preserve">I standardize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m:t>
            </m:r>
          </m:e>
          <m:sub>
            <m:r>
              <w:rPr>
                <w:rFonts w:ascii="Cambria Math" w:eastAsiaTheme="minorEastAsia" w:hAnsi="Cambria Math" w:cs="Times New Roman"/>
                <w:sz w:val="22"/>
                <w:szCs w:val="22"/>
              </w:rPr>
              <m:t>i</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&gt;1</m:t>
        </m:r>
      </m:oMath>
      <w:r w:rsidRPr="00E136CA">
        <w:rPr>
          <w:rFonts w:ascii="Times New Roman" w:eastAsiaTheme="minorEastAsia" w:hAnsi="Times New Roman" w:cs="Times New Roman"/>
          <w:sz w:val="22"/>
          <w:szCs w:val="22"/>
        </w:rPr>
        <w:t xml:space="preserve"> for parentally-antagonistic selection, </w:t>
      </w:r>
      <w:r w:rsidR="00792280" w:rsidRPr="00E136CA">
        <w:rPr>
          <w:rFonts w:ascii="Times New Roman" w:eastAsiaTheme="minorEastAsia" w:hAnsi="Times New Roman" w:cs="Times New Roman"/>
          <w:sz w:val="22"/>
          <w:szCs w:val="22"/>
        </w:rPr>
        <w:t xml:space="preserve">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m:t>
            </m:r>
          </m:e>
          <m:sub>
            <m:r>
              <w:rPr>
                <w:rFonts w:ascii="Cambria Math" w:eastAsiaTheme="minorEastAsia" w:hAnsi="Cambria Math" w:cs="Times New Roman"/>
                <w:sz w:val="22"/>
                <w:szCs w:val="22"/>
              </w:rPr>
              <m:t>i</m:t>
            </m:r>
          </m:sub>
        </m:sSub>
      </m:oMath>
      <w:r w:rsidR="00792280" w:rsidRPr="00E136CA">
        <w:rPr>
          <w:rFonts w:ascii="Times New Roman" w:eastAsiaTheme="minorEastAsia" w:hAnsi="Times New Roman" w:cs="Times New Roman"/>
          <w:sz w:val="22"/>
          <w:szCs w:val="22"/>
        </w:rPr>
        <w:t xml:space="preserve"> is s scaling parameter that describes how beneficial 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oMath>
      <w:r w:rsidR="00792280" w:rsidRPr="00E136CA">
        <w:rPr>
          <w:rFonts w:ascii="Times New Roman" w:eastAsiaTheme="minorEastAsia" w:hAnsi="Times New Roman" w:cs="Times New Roman"/>
          <w:sz w:val="22"/>
          <w:szCs w:val="22"/>
        </w:rPr>
        <w:t xml:space="preserve"> genotype is relative to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oMath>
      <w:r w:rsidR="00792280" w:rsidRPr="00E136CA">
        <w:rPr>
          <w:rFonts w:ascii="Times New Roman" w:eastAsiaTheme="minorEastAsia" w:hAnsi="Times New Roman" w:cs="Times New Roman"/>
          <w:sz w:val="22"/>
          <w:szCs w:val="22"/>
        </w:rPr>
        <w:t xml:space="preserve"> genotype. For </w:t>
      </w:r>
      <w:r w:rsidR="00792280" w:rsidRPr="00E136CA">
        <w:rPr>
          <w:rFonts w:ascii="Times New Roman" w:eastAsiaTheme="minorEastAsia" w:hAnsi="Times New Roman" w:cs="Times New Roman"/>
          <w:sz w:val="22"/>
          <w:szCs w:val="22"/>
        </w:rPr>
        <w:lastRenderedPageBreak/>
        <w:t xml:space="preserve">sexually antagonistic selection, I assume the selection coefficient in males and females are identical, i.e. </w:t>
      </w:r>
      <m:oMath>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M</m:t>
                </m:r>
              </m:sub>
            </m:sSub>
          </m:e>
          <m:sub>
            <m:r>
              <w:rPr>
                <w:rFonts w:ascii="Cambria Math" w:eastAsiaTheme="minorEastAsia" w:hAnsi="Cambria Math" w:cs="Times New Roman"/>
                <w:sz w:val="22"/>
                <w:szCs w:val="22"/>
              </w:rPr>
              <m:t>i</m:t>
            </m:r>
          </m:sub>
        </m:sSub>
      </m:oMath>
      <w:r w:rsidR="00792280" w:rsidRPr="00E136CA">
        <w:rPr>
          <w:rFonts w:ascii="Times New Roman" w:eastAsiaTheme="minorEastAsia" w:hAnsi="Times New Roman" w:cs="Times New Roman"/>
          <w:sz w:val="22"/>
          <w:szCs w:val="22"/>
        </w:rPr>
        <w:t xml:space="preserve">, and represent their shared value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i</m:t>
            </m:r>
          </m:sub>
        </m:sSub>
      </m:oMath>
      <w:bookmarkStart w:id="19" w:name="_Hlk170807751"/>
      <w:r w:rsidR="00792280" w:rsidRPr="00E136CA">
        <w:rPr>
          <w:rFonts w:ascii="Times New Roman" w:eastAsiaTheme="minorEastAsia" w:hAnsi="Times New Roman" w:cs="Times New Roman"/>
          <w:sz w:val="22"/>
          <w:szCs w:val="22"/>
        </w:rPr>
        <w:t xml:space="preserve">. I standardize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i</m:t>
            </m:r>
          </m:sub>
        </m:sSub>
        <m:r>
          <w:rPr>
            <w:rFonts w:ascii="Cambria Math" w:eastAsiaTheme="minorEastAsia" w:hAnsi="Cambria Math" w:cs="Times New Roman"/>
            <w:sz w:val="22"/>
            <w:szCs w:val="22"/>
          </w:rPr>
          <m:t>&gt;0</m:t>
        </m:r>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sSub>
              <m:sSubPr>
                <m:ctrlPr>
                  <w:rPr>
                    <w:rFonts w:ascii="Cambria Math" w:eastAsiaTheme="minorEastAsia" w:hAnsi="Cambria Math" w:cs="Times New Roman"/>
                    <w:iCs/>
                    <w:sz w:val="22"/>
                    <w:szCs w:val="22"/>
                  </w:rPr>
                </m:ctrlPr>
              </m:sSubPr>
              <m:e>
                <m:r>
                  <m:rPr>
                    <m:sty m:val="p"/>
                  </m:rPr>
                  <w:rPr>
                    <w:rFonts w:ascii="Cambria Math" w:eastAsiaTheme="minorEastAsia" w:hAnsi="Cambria Math" w:cs="Times New Roman"/>
                    <w:sz w:val="22"/>
                    <w:szCs w:val="22"/>
                  </w:rPr>
                  <m:t>F</m:t>
                </m:r>
                <m:ctrlPr>
                  <w:rPr>
                    <w:rFonts w:ascii="Cambria Math" w:eastAsiaTheme="minorEastAsia" w:hAnsi="Cambria Math" w:cs="Times New Roman"/>
                    <w:i/>
                    <w:sz w:val="22"/>
                    <w:szCs w:val="22"/>
                  </w:rPr>
                </m:ctrlPr>
              </m:e>
              <m:sub>
                <m:r>
                  <w:rPr>
                    <w:rFonts w:ascii="Cambria Math" w:eastAsiaTheme="minorEastAsia" w:hAnsi="Cambria Math" w:cs="Times New Roman"/>
                    <w:sz w:val="22"/>
                    <w:szCs w:val="22"/>
                  </w:rPr>
                  <m:t>i</m:t>
                </m:r>
              </m:sub>
            </m:sSub>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sSub>
              <m:sSubPr>
                <m:ctrlPr>
                  <w:rPr>
                    <w:rFonts w:ascii="Cambria Math" w:eastAsiaTheme="minorEastAsia" w:hAnsi="Cambria Math" w:cs="Times New Roman"/>
                    <w:iCs/>
                    <w:sz w:val="22"/>
                    <w:szCs w:val="22"/>
                  </w:rPr>
                </m:ctrlPr>
              </m:sSubPr>
              <m:e>
                <m:r>
                  <m:rPr>
                    <m:sty m:val="p"/>
                  </m:rPr>
                  <w:rPr>
                    <w:rFonts w:ascii="Cambria Math" w:eastAsiaTheme="minorEastAsia" w:hAnsi="Cambria Math" w:cs="Times New Roman"/>
                    <w:sz w:val="22"/>
                    <w:szCs w:val="22"/>
                  </w:rPr>
                  <m:t>M</m:t>
                </m:r>
                <m:ctrlPr>
                  <w:rPr>
                    <w:rFonts w:ascii="Cambria Math" w:eastAsiaTheme="minorEastAsia" w:hAnsi="Cambria Math" w:cs="Times New Roman"/>
                    <w:i/>
                    <w:sz w:val="22"/>
                    <w:szCs w:val="22"/>
                  </w:rPr>
                </m:ctrlPr>
              </m:e>
              <m:sub>
                <m:r>
                  <w:rPr>
                    <w:rFonts w:ascii="Cambria Math" w:eastAsiaTheme="minorEastAsia" w:hAnsi="Cambria Math" w:cs="Times New Roman"/>
                    <w:sz w:val="22"/>
                    <w:szCs w:val="22"/>
                  </w:rPr>
                  <m:t>i</m:t>
                </m:r>
              </m:sub>
            </m:sSub>
          </m:sub>
        </m:sSub>
        <m:r>
          <w:rPr>
            <w:rFonts w:ascii="Cambria Math" w:eastAsiaTheme="minorEastAsia" w:hAnsi="Cambria Math" w:cs="Times New Roman"/>
            <w:sz w:val="22"/>
            <w:szCs w:val="22"/>
          </w:rPr>
          <m:t>=0.6</m:t>
        </m:r>
      </m:oMath>
      <w:r w:rsidRPr="00E136CA">
        <w:rPr>
          <w:rFonts w:ascii="Times New Roman" w:eastAsiaTheme="minorEastAsia" w:hAnsi="Times New Roman" w:cs="Times New Roman"/>
          <w:sz w:val="22"/>
          <w:szCs w:val="22"/>
        </w:rPr>
        <w:t xml:space="preserve"> for sexually-antagonistic selection so that inequalities 3 and 4a,b are satisfied. </w:t>
      </w:r>
      <w:bookmarkStart w:id="20" w:name="_Hlk160534867"/>
      <w:bookmarkEnd w:id="19"/>
      <w:r w:rsidR="002056CD" w:rsidRPr="00E136CA">
        <w:rPr>
          <w:rFonts w:ascii="Times New Roman" w:eastAsiaTheme="minorEastAsia" w:hAnsi="Times New Roman" w:cs="Times New Roman"/>
          <w:sz w:val="22"/>
          <w:szCs w:val="22"/>
        </w:rPr>
        <w:t xml:space="preserve">Note that </w:t>
      </w:r>
      <w:r w:rsidR="002056CD" w:rsidRPr="00E136CA">
        <w:rPr>
          <w:rFonts w:ascii="Times New Roman" w:hAnsi="Times New Roman" w:cs="Times New Roman"/>
          <w:sz w:val="22"/>
          <w:szCs w:val="22"/>
        </w:rPr>
        <w:t xml:space="preserve">outside of the parameter range investigated here, mutation-selection equilibria at either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m:t>
            </m:r>
          </m:sub>
        </m:sSub>
      </m:oMath>
      <w:r w:rsidR="002056CD" w:rsidRPr="00E136CA">
        <w:rPr>
          <w:rFonts w:ascii="Times New Roman" w:eastAsiaTheme="minorEastAsia" w:hAnsi="Times New Roman" w:cs="Times New Roman"/>
          <w:sz w:val="22"/>
          <w:szCs w:val="22"/>
        </w:rPr>
        <w:t xml:space="preserve"> locus </w:t>
      </w:r>
      <w:r w:rsidR="002056CD" w:rsidRPr="00E136CA">
        <w:rPr>
          <w:rFonts w:ascii="Times New Roman" w:hAnsi="Times New Roman" w:cs="Times New Roman"/>
          <w:sz w:val="22"/>
          <w:szCs w:val="22"/>
        </w:rPr>
        <w:t xml:space="preserve">might also yield sufficient genetic variation to enable transitions between sex-determining systems. Here, a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m:t>
            </m:r>
          </m:sub>
        </m:sSub>
      </m:oMath>
      <w:r w:rsidR="002056CD" w:rsidRPr="00E136CA">
        <w:rPr>
          <w:rFonts w:ascii="Times New Roman" w:eastAsiaTheme="minorEastAsia" w:hAnsi="Times New Roman" w:cs="Times New Roman"/>
          <w:sz w:val="22"/>
          <w:szCs w:val="22"/>
        </w:rPr>
        <w:t xml:space="preserve"> locus would be fixed for a specific allele, and the alternative allele would be recurrently formed through mutation. However, selection on this alternative allele is such that despite its selective benefit in one condition (in males or females for sexually-antagonistic genes, or maternally- or paternally-inherited for parentally-antagonistic selection) is insufficient to offset the selective costs in the other condition so that newly-mutated alleles of this type are constantly being purged. </w:t>
      </w:r>
      <w:bookmarkEnd w:id="20"/>
    </w:p>
    <w:bookmarkEnd w:id="18"/>
    <w:p w14:paraId="344F4632" w14:textId="2CB47EFE" w:rsidR="00AA1B0E" w:rsidRPr="00E136CA" w:rsidRDefault="003F5E3D" w:rsidP="006A0987">
      <w:pPr>
        <w:ind w:firstLine="708"/>
        <w:rPr>
          <w:sz w:val="22"/>
          <w:szCs w:val="22"/>
        </w:rPr>
      </w:pPr>
      <w:r w:rsidRPr="00E136CA">
        <w:rPr>
          <w:rFonts w:ascii="Times New Roman" w:eastAsiaTheme="minorEastAsia" w:hAnsi="Times New Roman" w:cs="Times New Roman"/>
          <w:sz w:val="22"/>
          <w:szCs w:val="22"/>
        </w:rPr>
        <w:t xml:space="preserve">I perform different sets of simulations where I vary the values of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i</m:t>
            </m:r>
          </m:sub>
        </m:sSub>
        <m:r>
          <w:rPr>
            <w:rFonts w:ascii="Cambria Math" w:hAnsi="Cambria Math" w:cs="Times New Roman"/>
            <w:sz w:val="22"/>
            <w:szCs w:val="22"/>
          </w:rPr>
          <m:t>,</m:t>
        </m:r>
        <m:r>
          <m:rPr>
            <m:sty m:val="p"/>
          </m:rPr>
          <w:rPr>
            <w:rFonts w:ascii="Cambria Math" w:eastAsiaTheme="minorEastAsia"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r>
          <w:rPr>
            <w:rFonts w:ascii="Cambria Math" w:hAnsi="Cambria Math" w:cs="Times New Roman"/>
            <w:sz w:val="22"/>
            <w:szCs w:val="22"/>
          </w:rPr>
          <m:t>,</m:t>
        </m:r>
        <m:r>
          <m:rPr>
            <m:sty m:val="p"/>
          </m:rP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hAnsi="Cambria Math" w:cs="Times New Roman"/>
                <w:sz w:val="22"/>
                <w:szCs w:val="22"/>
              </w:rPr>
              <m:t>u</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r>
          <m:rPr>
            <m:sty m:val="p"/>
          </m:rPr>
          <w:rPr>
            <w:rFonts w:ascii="Cambria Math" w:eastAsiaTheme="minorEastAsia" w:hAnsi="Cambria Math" w:cs="Times New Roman"/>
            <w:sz w:val="22"/>
            <w:szCs w:val="22"/>
          </w:rPr>
          <m:t xml:space="preserve"> </m:t>
        </m:r>
      </m:oMath>
      <w:r w:rsidRPr="00E136CA">
        <w:rPr>
          <w:rFonts w:ascii="Times New Roman" w:eastAsiaTheme="minorEastAsia" w:hAnsi="Times New Roman" w:cs="Times New Roman"/>
          <w:sz w:val="22"/>
          <w:szCs w:val="22"/>
        </w:rPr>
        <w:t>(under parentally-antagonistic selection), and</w:t>
      </w:r>
      <m:oMath>
        <m:r>
          <m:rPr>
            <m:sty m:val="p"/>
          </m:rP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F</m:t>
                </m:r>
              </m:sub>
            </m:sSub>
          </m:e>
          <m:sub>
            <m:r>
              <w:rPr>
                <w:rFonts w:ascii="Cambria Math" w:eastAsiaTheme="minorEastAsia" w:hAnsi="Cambria Math" w:cs="Times New Roman"/>
                <w:sz w:val="22"/>
                <w:szCs w:val="22"/>
              </w:rPr>
              <m:t>i</m:t>
            </m:r>
          </m:sub>
        </m:sSub>
      </m:oMath>
      <w:r w:rsidR="0027785F" w:rsidRPr="00E136CA">
        <w:rPr>
          <w:rFonts w:ascii="Times New Roman" w:eastAsiaTheme="minorEastAsia" w:hAnsi="Times New Roman" w:cs="Times New Roman"/>
          <w:sz w:val="22"/>
          <w:szCs w:val="22"/>
        </w:rPr>
        <w:t xml:space="preserve"> and</w:t>
      </w:r>
      <m:oMath>
        <m:r>
          <m:rPr>
            <m:sty m:val="p"/>
          </m:rP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sSub>
              <m:sSubPr>
                <m:ctrlPr>
                  <w:rPr>
                    <w:rFonts w:ascii="Cambria Math" w:eastAsiaTheme="minorEastAsia" w:hAnsi="Cambria Math" w:cs="Times New Roman"/>
                    <w:iCs/>
                    <w:sz w:val="22"/>
                    <w:szCs w:val="22"/>
                  </w:rPr>
                </m:ctrlPr>
              </m:sSubPr>
              <m:e>
                <m:r>
                  <m:rPr>
                    <m:sty m:val="p"/>
                  </m:rPr>
                  <w:rPr>
                    <w:rFonts w:ascii="Cambria Math" w:eastAsiaTheme="minorEastAsia" w:hAnsi="Cambria Math" w:cs="Times New Roman"/>
                    <w:sz w:val="22"/>
                    <w:szCs w:val="22"/>
                  </w:rPr>
                  <m:t>M</m:t>
                </m:r>
                <m:ctrlPr>
                  <w:rPr>
                    <w:rFonts w:ascii="Cambria Math" w:eastAsiaTheme="minorEastAsia" w:hAnsi="Cambria Math" w:cs="Times New Roman"/>
                    <w:i/>
                    <w:sz w:val="22"/>
                    <w:szCs w:val="22"/>
                  </w:rPr>
                </m:ctrlPr>
              </m:e>
              <m:sub>
                <m:r>
                  <w:rPr>
                    <w:rFonts w:ascii="Cambria Math" w:eastAsiaTheme="minorEastAsia" w:hAnsi="Cambria Math" w:cs="Times New Roman"/>
                    <w:sz w:val="22"/>
                    <w:szCs w:val="22"/>
                  </w:rPr>
                  <m:t>i</m:t>
                </m:r>
              </m:sub>
            </m:sSub>
          </m:sub>
        </m:sSub>
      </m:oMath>
      <w:r w:rsidRPr="00E136CA">
        <w:rPr>
          <w:rFonts w:ascii="Times New Roman" w:eastAsiaTheme="minorEastAsia" w:hAnsi="Times New Roman" w:cs="Times New Roman"/>
          <w:sz w:val="22"/>
          <w:szCs w:val="22"/>
        </w:rPr>
        <w:t>,</w:t>
      </w:r>
      <m:oMath>
        <m:r>
          <w:rPr>
            <w:rFonts w:ascii="Cambria Math" w:eastAsiaTheme="minorEastAsia" w:hAnsi="Cambria Math" w:cs="Times New Roman"/>
            <w:sz w:val="22"/>
            <w:szCs w:val="22"/>
          </w:rPr>
          <m:t xml:space="preserve"> </m:t>
        </m:r>
      </m:oMath>
      <w:r w:rsidRPr="00E136CA">
        <w:rPr>
          <w:rFonts w:ascii="Times New Roman" w:eastAsiaTheme="minorEastAsia" w:hAnsi="Times New Roman" w:cs="Times New Roman"/>
          <w:sz w:val="22"/>
          <w:szCs w:val="22"/>
        </w:rPr>
        <w:t xml:space="preserve">(sexually-antagonistic selection)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r>
          <m:rPr>
            <m:sty m:val="p"/>
          </m:rPr>
          <w:rPr>
            <w:rFonts w:ascii="Cambria Math" w:eastAsiaTheme="minorEastAsia" w:hAnsi="Cambria Math" w:cs="Times New Roman"/>
            <w:sz w:val="22"/>
            <w:szCs w:val="22"/>
          </w:rPr>
          <m:t>,</m:t>
        </m:r>
      </m:oMath>
      <w:r w:rsidRPr="00E136CA">
        <w:rPr>
          <w:rFonts w:ascii="Times New Roman" w:eastAsiaTheme="minorEastAsia" w:hAnsi="Times New Roman" w:cs="Times New Roman"/>
          <w:sz w:val="22"/>
          <w:szCs w:val="22"/>
        </w:rPr>
        <w:t xml:space="preserve"> (both scenarios)</w:t>
      </w:r>
      <w:r w:rsidR="006A0987" w:rsidRPr="00E136CA">
        <w:rPr>
          <w:rFonts w:ascii="Times New Roman" w:eastAsiaTheme="minorEastAsia" w:hAnsi="Times New Roman" w:cs="Times New Roman"/>
          <w:sz w:val="22"/>
          <w:szCs w:val="22"/>
        </w:rPr>
        <w:t xml:space="preserve"> </w:t>
      </w:r>
      <w:r w:rsidRPr="00E136CA">
        <w:rPr>
          <w:rFonts w:ascii="Times New Roman" w:eastAsiaTheme="minorEastAsia" w:hAnsi="Times New Roman" w:cs="Times New Roman"/>
          <w:sz w:val="22"/>
          <w:szCs w:val="22"/>
        </w:rPr>
        <w:t xml:space="preserve">in different combinations to explore how they affect the scope for invasion. I allow both </w:t>
      </w:r>
      <w:r w:rsidRPr="00E136CA">
        <w:rPr>
          <w:rFonts w:ascii="Times New Roman" w:eastAsiaTheme="minorEastAsia" w:hAnsi="Times New Roman" w:cs="Times New Roman"/>
          <w:i/>
          <w:iCs/>
          <w:sz w:val="22"/>
          <w:szCs w:val="22"/>
        </w:rPr>
        <w:t>P</w:t>
      </w:r>
      <w:r w:rsidRPr="00E136CA">
        <w:rPr>
          <w:rFonts w:ascii="Times New Roman" w:eastAsiaTheme="minorEastAsia" w:hAnsi="Times New Roman" w:cs="Times New Roman"/>
          <w:sz w:val="22"/>
          <w:szCs w:val="22"/>
        </w:rPr>
        <w:t xml:space="preserve"> loci to evolve towards equilibrium during 10,000 generations; I then introduce the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allele </w:t>
      </w:r>
      <w:r w:rsidR="006A0987" w:rsidRPr="00E136CA">
        <w:rPr>
          <w:rFonts w:ascii="Times New Roman" w:eastAsiaTheme="minorEastAsia" w:hAnsi="Times New Roman" w:cs="Times New Roman"/>
          <w:sz w:val="22"/>
          <w:szCs w:val="22"/>
        </w:rPr>
        <w:t xml:space="preserve">once </w:t>
      </w:r>
      <w:r w:rsidRPr="00E136CA">
        <w:rPr>
          <w:rFonts w:ascii="Times New Roman" w:eastAsiaTheme="minorEastAsia" w:hAnsi="Times New Roman" w:cs="Times New Roman"/>
          <w:sz w:val="22"/>
          <w:szCs w:val="22"/>
        </w:rPr>
        <w:t>by mutating a small proportion (</w:t>
      </w:r>
      <m:oMath>
        <m:r>
          <w:rPr>
            <w:rFonts w:ascii="Cambria Math" w:eastAsiaTheme="minorEastAsia" w:hAnsi="Cambria Math" w:cs="Times New Roman"/>
            <w:sz w:val="22"/>
            <w:szCs w:val="22"/>
          </w:rPr>
          <m:t>0.001</m:t>
        </m:r>
      </m:oMath>
      <w:r w:rsidRPr="00E136CA">
        <w:rPr>
          <w:rFonts w:ascii="Times New Roman" w:eastAsiaTheme="minorEastAsia" w:hAnsi="Times New Roman" w:cs="Times New Roman"/>
          <w:sz w:val="22"/>
          <w:szCs w:val="22"/>
        </w:rPr>
        <w:t xml:space="preserve">) of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loci from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ctrlPr>
              <w:rPr>
                <w:rFonts w:ascii="Cambria Math" w:eastAsiaTheme="minorEastAsia" w:hAnsi="Cambria Math" w:cs="Times New Roman"/>
                <w:i/>
                <w:sz w:val="22"/>
                <w:szCs w:val="22"/>
              </w:rPr>
            </m:ctrlP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iCs/>
          <w:sz w:val="22"/>
          <w:szCs w:val="22"/>
        </w:rPr>
        <w:t xml:space="preserve"> </w:t>
      </w:r>
      <w:r w:rsidRPr="00E136CA">
        <w:rPr>
          <w:rFonts w:ascii="Times New Roman" w:eastAsiaTheme="minorEastAsia" w:hAnsi="Times New Roman" w:cs="Times New Roman"/>
          <w:sz w:val="22"/>
          <w:szCs w:val="22"/>
        </w:rPr>
        <w:t xml:space="preserve">to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proportionally distributed among all haplotypes with non-zero frequencies in the gamete pool to prevent linkage disequilibrium. Subsequently, I allow for at least 40,000 more generations before I determine the final frequency of the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allele and thereby whether a sex determination transition has occurred. I consider scenarios where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represents (1) a male-determining gene that functions similarly to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so that invasion of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entails a transition between homologous male heterogametic systems, and (2) a female-determining gene that is dominant over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so that invasion of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entails a transition from male heterogamety to female heterogamety. I additionally vary whether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loci are under sexually-antagonistic or parentally-antagonistic selection. The scenario in which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loci are under sexually-antagonistic selection is described in Van Doorn &amp; Kirkpatrick </w:t>
      </w:r>
      <w:r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selection","type":"article-journal","volume":"186"},"uris":["http://www.mendeley.com/documents/?uuid=9c5595bf-0df8-474d-8ed4-6de90d4b472c"]}],"mendeley":{"formattedCitation":"(van Doorn and Kirkpatrick, 2007, 2010)","manualFormatting":"( 2007, 2010)","plainTextFormattedCitation":"(van Doorn and Kirkpatrick, 2007, 2010)","previouslyFormattedCitation":"(van Doorn and Kirkpatrick, 2007, 2010)"},"properties":{"noteIndex":0},"schema":"https://github.com/citation-style-language/schema/raw/master/csl-citation.json"}</w:instrText>
      </w:r>
      <w:r w:rsidRPr="00E136CA">
        <w:rPr>
          <w:rFonts w:ascii="Times New Roman" w:eastAsiaTheme="minorEastAsia" w:hAnsi="Times New Roman" w:cs="Times New Roman"/>
          <w:sz w:val="22"/>
          <w:szCs w:val="22"/>
        </w:rPr>
        <w:fldChar w:fldCharType="separate"/>
      </w:r>
      <w:r w:rsidRPr="00E136CA">
        <w:rPr>
          <w:rFonts w:ascii="Times New Roman" w:eastAsiaTheme="minorEastAsia" w:hAnsi="Times New Roman" w:cs="Times New Roman"/>
          <w:noProof/>
          <w:sz w:val="22"/>
          <w:szCs w:val="22"/>
        </w:rPr>
        <w:t>( 2007, 2010)</w:t>
      </w:r>
      <w:r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xml:space="preserve">; I therefore focus </w:t>
      </w:r>
      <w:r w:rsidR="00D21B5D" w:rsidRPr="00E136CA">
        <w:rPr>
          <w:rFonts w:ascii="Times New Roman" w:eastAsiaTheme="minorEastAsia" w:hAnsi="Times New Roman" w:cs="Times New Roman"/>
          <w:sz w:val="22"/>
          <w:szCs w:val="22"/>
        </w:rPr>
        <w:t xml:space="preserve">primarily </w:t>
      </w:r>
      <w:r w:rsidRPr="00E136CA">
        <w:rPr>
          <w:rFonts w:ascii="Times New Roman" w:eastAsiaTheme="minorEastAsia" w:hAnsi="Times New Roman" w:cs="Times New Roman"/>
          <w:sz w:val="22"/>
          <w:szCs w:val="22"/>
        </w:rPr>
        <w:t xml:space="preserve">on cases where (1)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under parentally-antagonistic selection, but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under sexually-antagonistic selection; and (3)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under sexually-antagonistic selection, but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under parentally-antagonistic selection. </w:t>
      </w:r>
    </w:p>
    <w:p w14:paraId="22892C42" w14:textId="77777777" w:rsidR="006A0987" w:rsidRPr="00E136CA" w:rsidRDefault="006A0987" w:rsidP="006A0987">
      <w:pPr>
        <w:rPr>
          <w:rFonts w:ascii="Times New Roman" w:hAnsi="Times New Roman" w:cs="Times New Roman"/>
          <w:sz w:val="22"/>
          <w:szCs w:val="22"/>
        </w:rPr>
      </w:pPr>
    </w:p>
    <w:p w14:paraId="2ED820B0" w14:textId="77777777" w:rsidR="003F5E3D" w:rsidRPr="00E136CA" w:rsidRDefault="003F5E3D" w:rsidP="003F5E3D">
      <w:pPr>
        <w:pStyle w:val="Heading2"/>
        <w:rPr>
          <w:rFonts w:ascii="Times New Roman" w:hAnsi="Times New Roman" w:cs="Times New Roman"/>
          <w:sz w:val="22"/>
          <w:szCs w:val="22"/>
        </w:rPr>
      </w:pPr>
      <w:r w:rsidRPr="00E136CA">
        <w:rPr>
          <w:rFonts w:ascii="Times New Roman" w:hAnsi="Times New Roman" w:cs="Times New Roman"/>
          <w:sz w:val="22"/>
          <w:szCs w:val="22"/>
        </w:rPr>
        <w:lastRenderedPageBreak/>
        <w:t>Statistical analysis</w:t>
      </w:r>
    </w:p>
    <w:p w14:paraId="346ADB5A" w14:textId="26CB9E13" w:rsidR="003F5E3D" w:rsidRPr="00E136CA" w:rsidRDefault="003F5E3D" w:rsidP="003F5E3D">
      <w:pPr>
        <w:rPr>
          <w:rFonts w:ascii="Times New Roman" w:hAnsi="Times New Roman" w:cs="Times New Roman"/>
          <w:sz w:val="22"/>
          <w:szCs w:val="22"/>
        </w:rPr>
      </w:pPr>
      <w:r w:rsidRPr="00E136CA">
        <w:rPr>
          <w:rFonts w:ascii="Times New Roman" w:hAnsi="Times New Roman" w:cs="Times New Roman"/>
          <w:sz w:val="22"/>
          <w:szCs w:val="22"/>
        </w:rPr>
        <w:t xml:space="preserve">All simulations, data analyses, and data visualization were performed in R (v.4.2.1;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{"citationItems":[{"id":"ITEM-1","itemData":{"ISBN":"3-900051-07-0","URL":"http://www.r-project.org","abstract":"R Core Team (2018). R: A language and environment for statistical computing. R Foundation for Statistical Computing, Vienna, Austria. URL http://www.R-project.org/.","author":[{"dropping-particle":"","family":"R Development Core Team","given":"","non-dropping-particle":"","parse-names":false,"suffix":""}],"container-title":"R Foundation for Statistical Computing","id":"ITEM-1","issued":{"date-parts":[["2023"]]},"number":"4.2.1","page":"https://www.R-project.org","publisher":"R Foundation for Statistical Computing","publisher-place":"Vienna, Austria","title":"A Language and Environment for Statistical Computing","type":"webpage"},"uris":["http://www.mendeley.com/documents/?uuid=dd6e8c8f-4336-4311-8eee-caab84b24ed3"]}],"mendeley":{"formattedCitation":"(R Development Core Team, 2023)","manualFormatting":"R Development Core Team 2023)","plainTextFormattedCitation":"(R Development Core Team, 2023)","previouslyFormattedCitation":"(R Development Core Team, 2023)"},"properties":{"noteIndex":0},"schema":"https://github.com/citation-style-language/schema/raw/master/csl-citation.json"}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R Development Core Team 2023)</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and RStudio (v.2023.06.01;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{"citationItems":[{"id":"ITEM-1","itemData":{"author":[{"dropping-particle":"","family":"RStudio Team","given":"","non-dropping-particle":"","parse-names":false,"suffix":""}],"id":"ITEM-1","issued":{"date-parts":[["2023"]]},"number":"2023.06.01","publisher":"RStudio, Inc.","publisher-place":"Boston MA, USA","title":"RStudio: Integrated Development Environment for R","type":"article"},"uris":["http://www.mendeley.com/documents/?uuid=2e28fe72-7697-481f-bbb0-a29c69eff3fe"]}],"mendeley":{"formattedCitation":"(RStudio Team, 2023)","manualFormatting":"RStudio Team 2023)","plainTextFormattedCitation":"(RStudio Team, 2023)","previouslyFormattedCitation":"(RStudio Team, 2023)"},"properties":{"noteIndex":0},"schema":"https://github.com/citation-style-language/schema/raw/master/csl-citation.json"}</w:instrText>
      </w:r>
      <w:r w:rsidRPr="00E136CA">
        <w:rPr>
          <w:rFonts w:ascii="Times New Roman" w:hAnsi="Times New Roman" w:cs="Times New Roman"/>
          <w:sz w:val="22"/>
          <w:szCs w:val="22"/>
        </w:rPr>
        <w:fldChar w:fldCharType="separate"/>
      </w:r>
      <w:r w:rsidRPr="00E136CA">
        <w:rPr>
          <w:rFonts w:ascii="Times New Roman" w:hAnsi="Times New Roman" w:cs="Times New Roman"/>
          <w:noProof/>
          <w:sz w:val="22"/>
          <w:szCs w:val="22"/>
        </w:rPr>
        <w:t>RStudio Team 2023)</w:t>
      </w:r>
      <w:r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using the ‘tidyverse’ </w:t>
      </w:r>
      <w:r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{"citationItems":[{"id":"ITEM-1","itemData":{"DOI":"10.21105/joss.01686","ISSN":"2475-9066","abstract":"At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D'Agostino 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Lin Pedersen","given":"Thomas","non-dropping-particle":"","parse-names":false,"suffix":""},{"dropping-particle":"","family":"Miller","given":"Evan","non-dropping-particle":"","parse-names":false,"suffix":""},{"dropping-particle":"","family":"Bache","given":"Stephan Milto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 Paige","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dropping-particle":"","family":"D'","given":"Lucy","non-dropping-particle":"","parse-names":false,"suffix":""},{"dropping-particle":"","family":"Mcgowan","given":"Agostino","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Lin Pedersen","given":"Thomas","non-dropping-particle":"","parse-names":false,"suffix":""},{"dropping-particle":"","family":"Miller","given":"Evan","non-dropping-particle":"","parse-names":false,"suffix":""},{"dropping-particle":"","family":"Bache","given":"Stephan Milton","non-dropping-particle":"","parse-names":false,"suffix":""},{"dropping-particle":"","family":"Müller","given":"Kirill","non-dropping-particle":"","parse-names":false,"suffix":""},{"dropping-particle":"","family":"Ooms","given":"Jeroen","non-dropping-particle":"","parse-names":false,"suffix":""},{"dropping-particle":"","family":"Robinson","giv</w:instrText>
      </w:r>
      <w:r w:rsidR="00C7714B" w:rsidRPr="00F60798">
        <w:rPr>
          <w:rFonts w:ascii="Times New Roman" w:hAnsi="Times New Roman" w:cs="Times New Roman"/>
          <w:sz w:val="22"/>
          <w:szCs w:val="22"/>
          <w:lang w:val="nl-NL"/>
        </w:rPr>
        <w:instrText>en":"David","non-dropping-particle":"","parse-names":false,"suffix":""},{"dropping-particle":"","family":"Seidel","given":"Dana Paige","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Software","id":"ITEM-1","issue":"43","issued":{"date-parts":[["2019"]]},"page":"1686","title":"Welcome to the Tidyverse","type":"article-journal","volume":"4"},"uris":["http://www.mendeley.com/documents/?uuid=a0652a1a-c64d-4f21-aaed-aa6ada9556a5"]}],"mendeley":{"formattedCitation":"(Wickham &lt;i&gt;et al.&lt;/i&gt;, 2019)","plainTextFormattedCitation":"(Wickham et al., 2019)","previouslyFormattedCitation":"(Wickham &lt;i&gt;et al.&lt;/i&gt;, 2019)"},"properties":{"noteIndex":0},"schema":"https://github.com/citation-style-language/schema/raw/master/csl-citation.json"}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F60798">
        <w:rPr>
          <w:rFonts w:ascii="Times New Roman" w:hAnsi="Times New Roman" w:cs="Times New Roman"/>
          <w:noProof/>
          <w:sz w:val="22"/>
          <w:szCs w:val="22"/>
          <w:lang w:val="nl-NL"/>
        </w:rPr>
        <w:t xml:space="preserve">(Wickham </w:t>
      </w:r>
      <w:r w:rsidR="00C7714B" w:rsidRPr="00F60798">
        <w:rPr>
          <w:rFonts w:ascii="Times New Roman" w:hAnsi="Times New Roman" w:cs="Times New Roman"/>
          <w:i/>
          <w:noProof/>
          <w:sz w:val="22"/>
          <w:szCs w:val="22"/>
          <w:lang w:val="nl-NL"/>
        </w:rPr>
        <w:t>et al.</w:t>
      </w:r>
      <w:r w:rsidR="00C7714B" w:rsidRPr="00F60798">
        <w:rPr>
          <w:rFonts w:ascii="Times New Roman" w:hAnsi="Times New Roman" w:cs="Times New Roman"/>
          <w:noProof/>
          <w:sz w:val="22"/>
          <w:szCs w:val="22"/>
          <w:lang w:val="nl-NL"/>
        </w:rPr>
        <w:t>, 2019)</w:t>
      </w:r>
      <w:r w:rsidRPr="00E136CA">
        <w:rPr>
          <w:rFonts w:ascii="Times New Roman" w:hAnsi="Times New Roman" w:cs="Times New Roman"/>
          <w:sz w:val="22"/>
          <w:szCs w:val="22"/>
        </w:rPr>
        <w:fldChar w:fldCharType="end"/>
      </w:r>
      <w:r w:rsidRPr="00F60798">
        <w:rPr>
          <w:rFonts w:ascii="Times New Roman" w:hAnsi="Times New Roman" w:cs="Times New Roman"/>
          <w:sz w:val="22"/>
          <w:szCs w:val="22"/>
          <w:lang w:val="nl-NL"/>
        </w:rPr>
        <w:t xml:space="preserve">, ‘mgcv’ </w:t>
      </w:r>
      <w:r w:rsidRPr="00E136CA">
        <w:rPr>
          <w:rFonts w:ascii="Times New Roman" w:hAnsi="Times New Roman" w:cs="Times New Roman"/>
          <w:sz w:val="22"/>
          <w:szCs w:val="22"/>
        </w:rPr>
        <w:fldChar w:fldCharType="begin" w:fldLock="1"/>
      </w:r>
      <w:r w:rsidR="00C7714B" w:rsidRPr="00F60798">
        <w:rPr>
          <w:rFonts w:ascii="Times New Roman" w:hAnsi="Times New Roman" w:cs="Times New Roman"/>
          <w:sz w:val="22"/>
          <w:szCs w:val="22"/>
          <w:lang w:val="nl-NL"/>
        </w:rPr>
        <w:instrText>ADDIN CSL_CITATION {"citationItems":[{"id":"ITEM-1","itemData":{"DOI":"10.2307/2532174","ISSN":"0006341X","abstract":"The following provides a brief introduction to generalized additive models and some thoughts on getting started within the R environment. It doesn’t assume much more than a basic exposure to regression, and maybe a general idea of R though not necessarily any particular expertise. The presentation is of a very applied nature, and such that the topics build upon the familiar and generalize to the less so, with the hope that one can bring the concepts they are comfortable with to the new material. The audience in mind is a researcher with typical social science training, though is not specific to those disciplines alone.","author":[{"dropping-particle":"","family":"Wood","given":"Simon N","non-dropping-particle":"","parse-names":false,"suffix":""}],"edition":"2","id":"ITEM-1","issued":{"date-parts":[["2017"]]},"number-of-pages":"1-476","publisher":"CRC Press","publisher-place":"Boca Raton, FL, USA","title":"Generalized Additive Models: An Introduction with R","type":"book"},"uris":["http://www.mendeley.com/documents/?uuid=91ffd91e-ae5e-4934-b84e-27ed407d1cf8"]}],"mendeley":{"formattedCitation":"(Wood, 2017)","plainTextFormattedCitation":"(Wood, 2017)","previouslyFormattedCitation":"(Wood, 2017)"},"properties":{"noteIndex":0},"schema":"https://github.com/citation-style-language/schema/raw/master/csl-citation.json"}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F60798">
        <w:rPr>
          <w:rFonts w:ascii="Times New Roman" w:hAnsi="Times New Roman" w:cs="Times New Roman"/>
          <w:noProof/>
          <w:sz w:val="22"/>
          <w:szCs w:val="22"/>
          <w:lang w:val="nl-NL"/>
        </w:rPr>
        <w:t>(Wood, 2017)</w:t>
      </w:r>
      <w:r w:rsidRPr="00E136CA">
        <w:rPr>
          <w:rFonts w:ascii="Times New Roman" w:hAnsi="Times New Roman" w:cs="Times New Roman"/>
          <w:sz w:val="22"/>
          <w:szCs w:val="22"/>
        </w:rPr>
        <w:fldChar w:fldCharType="end"/>
      </w:r>
      <w:r w:rsidRPr="00F60798">
        <w:rPr>
          <w:rFonts w:ascii="Times New Roman" w:hAnsi="Times New Roman" w:cs="Times New Roman"/>
          <w:sz w:val="22"/>
          <w:szCs w:val="22"/>
          <w:lang w:val="nl-NL"/>
        </w:rPr>
        <w:t xml:space="preserve">, and ‘viridis’ </w:t>
      </w:r>
      <w:r w:rsidRPr="00E136CA">
        <w:rPr>
          <w:rFonts w:ascii="Times New Roman" w:hAnsi="Times New Roman" w:cs="Times New Roman"/>
          <w:sz w:val="22"/>
          <w:szCs w:val="22"/>
        </w:rPr>
        <w:fldChar w:fldCharType="begin" w:fldLock="1"/>
      </w:r>
      <w:r w:rsidR="00C7714B" w:rsidRPr="00F60798">
        <w:rPr>
          <w:rFonts w:ascii="Times New Roman" w:hAnsi="Times New Roman" w:cs="Times New Roman"/>
          <w:sz w:val="22"/>
          <w:szCs w:val="22"/>
          <w:lang w:val="nl-NL"/>
        </w:rPr>
        <w:instrText>ADDIN CSL_CITATION {"citationItems":[{"id":"ITEM-1","itemData":{"URL":"https://cran.r-project.org/package=viridis","author":[{"dropping-particle":"","family":"Garnier","given":"Simon","non-dropping-particle":"","parse-names":false,"suffix":""}],"id":"ITEM-1","issued":{"date-parts":[["2018"]]},"number":"R version 0.5.1","title":"Default color maps from 'matplotlib'","type":"webpage"},"uris":["http://www.mendeley.com/documents/?uuid=c5cf1bf2-52c3-4169-9ef4-e09424ee085e"]}],"mendeley":{"formattedCitation":"(Garnier, 2018)","plainTextFormattedCitation":"(Garnier, 2018)","previouslyFormattedCitation":"(Garnier, 2018)"},"properties":{"noteIndex":0},"schema":"https://github.com/citation-style-language/schema/raw/master/csl-citation.json"}</w:instrText>
      </w:r>
      <w:r w:rsidRPr="00E136CA">
        <w:rPr>
          <w:rFonts w:ascii="Times New Roman" w:hAnsi="Times New Roman" w:cs="Times New Roman"/>
          <w:sz w:val="22"/>
          <w:szCs w:val="22"/>
        </w:rPr>
        <w:fldChar w:fldCharType="separate"/>
      </w:r>
      <w:r w:rsidR="00C7714B" w:rsidRPr="00F60798">
        <w:rPr>
          <w:rFonts w:ascii="Times New Roman" w:hAnsi="Times New Roman" w:cs="Times New Roman"/>
          <w:noProof/>
          <w:sz w:val="22"/>
          <w:szCs w:val="22"/>
          <w:lang w:val="nl-NL"/>
        </w:rPr>
        <w:t>(Garnier, 2018)</w:t>
      </w:r>
      <w:r w:rsidRPr="00E136CA">
        <w:rPr>
          <w:rFonts w:ascii="Times New Roman" w:hAnsi="Times New Roman" w:cs="Times New Roman"/>
          <w:sz w:val="22"/>
          <w:szCs w:val="22"/>
        </w:rPr>
        <w:fldChar w:fldCharType="end"/>
      </w:r>
      <w:r w:rsidRPr="00F60798">
        <w:rPr>
          <w:rFonts w:ascii="Times New Roman" w:hAnsi="Times New Roman" w:cs="Times New Roman"/>
          <w:sz w:val="22"/>
          <w:szCs w:val="22"/>
          <w:lang w:val="nl-NL"/>
        </w:rPr>
        <w:t xml:space="preserve"> packages. All simulations are scored based on the final frequency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lang w:val="nl-NL"/>
              </w:rPr>
              <m:t>22</m:t>
            </m:r>
          </m:sub>
        </m:sSub>
      </m:oMath>
      <w:r w:rsidRPr="00F60798">
        <w:rPr>
          <w:rFonts w:ascii="Times New Roman" w:eastAsiaTheme="minorEastAsia" w:hAnsi="Times New Roman" w:cs="Times New Roman"/>
          <w:sz w:val="22"/>
          <w:szCs w:val="22"/>
          <w:lang w:val="nl-NL"/>
        </w:rPr>
        <w:t xml:space="preserve">. </w:t>
      </w:r>
      <w:r w:rsidRPr="00E136CA">
        <w:rPr>
          <w:rFonts w:ascii="Times New Roman" w:eastAsiaTheme="minorEastAsia" w:hAnsi="Times New Roman" w:cs="Times New Roman"/>
          <w:sz w:val="22"/>
          <w:szCs w:val="22"/>
        </w:rPr>
        <w:t xml:space="preserve">I determine whether this exceeds 0.1 and 0.9, which are taken as arbitrary cutoffs to determine whether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invades and whether it is fixed, respectively; intermediate values mean that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invades but is not fixed, so that a polymorphism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is established. </w:t>
      </w:r>
      <w:r w:rsidRPr="00E136CA">
        <w:rPr>
          <w:rFonts w:ascii="Times New Roman" w:hAnsi="Times New Roman" w:cs="Times New Roman"/>
          <w:sz w:val="22"/>
          <w:szCs w:val="22"/>
        </w:rPr>
        <w:t xml:space="preserve">I fitted generalized additive models with binomial distributions to these scores to interpolate between sampled parameter values. For transitions with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as</w:t>
      </w:r>
      <w:r w:rsidR="00EE43EB" w:rsidRPr="00E136CA">
        <w:rPr>
          <w:rFonts w:ascii="Times New Roman" w:hAnsi="Times New Roman" w:cs="Times New Roman"/>
          <w:sz w:val="22"/>
          <w:szCs w:val="22"/>
        </w:rPr>
        <w:t xml:space="preserve"> </w:t>
      </w:r>
      <w:r w:rsidRPr="00E136CA">
        <w:rPr>
          <w:rFonts w:ascii="Times New Roman" w:hAnsi="Times New Roman" w:cs="Times New Roman"/>
          <w:sz w:val="22"/>
          <w:szCs w:val="22"/>
        </w:rPr>
        <w:t xml:space="preserve">a male-determiner, I used the frequencies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on the paternal copy in males, whereas if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functioned as a female-determiner, I used the frequencies on the maternal copy in females because only for these copies can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achieve a non-zero frequency under these conditions. I used full tensor smooths between different parameter combinations as the predictor variable</w:t>
      </w:r>
      <w:r w:rsidR="003250A4" w:rsidRPr="00E136CA">
        <w:rPr>
          <w:rFonts w:ascii="Times New Roman" w:hAnsi="Times New Roman" w:cs="Times New Roman"/>
          <w:sz w:val="22"/>
          <w:szCs w:val="22"/>
        </w:rPr>
        <w:t xml:space="preserve"> </w:t>
      </w:r>
      <w:r w:rsidR="00EE43EB" w:rsidRPr="00E136CA">
        <w:rPr>
          <w:rFonts w:ascii="Times New Roman" w:hAnsi="Times New Roman" w:cs="Times New Roman"/>
          <w:sz w:val="22"/>
          <w:szCs w:val="22"/>
        </w:rPr>
        <w:fldChar w:fldCharType="begin" w:fldLock="1"/>
      </w:r>
      <w:r w:rsidR="00C7714B" w:rsidRPr="00E136CA">
        <w:rPr>
          <w:rFonts w:ascii="Times New Roman" w:hAnsi="Times New Roman" w:cs="Times New Roman"/>
          <w:sz w:val="22"/>
          <w:szCs w:val="22"/>
        </w:rPr>
        <w:instrText>ADDIN CSL_CITATION {"citationItems":[{"id":"ITEM-1","itemData":{"DOI":"10.7717/peerj.6876","ISSN":"21678359","abstract":"In this paper, we discuss an extension to two popular approaches to modeling complex structures in ecological data: The generalized additive model (GAM) and the hierarchical model (HGLM). The hierarchical GAM (HGAM), allows modeling of nonlinear functional relationships between covariates and outcomes where the shape of the function itself varies between different grouping levels. We describe the theoretical connection between HGAMs, HGLMs, and GAMs, explain how to model different assumptions about the degree of intergroup variability in functional response, and show how HGAMs can be readily fitted using existing GAM software, the mgcv package in R. We also discuss computational and statistical issues with fitting these models, and demonstrate how to fit HGAMs on example data. All code and data used to generate this paper are available at: github.com/eric-pedersen/mixed-effect-gams.","author":[{"dropping-particle":"","family":"Pedersen","given":"Eric J.","non-dropping-particle":"","parse-names":false,"suffix":""},{"dropping-particle":"","family":"Miller","given":"David L.","non-dropping-particle":"","parse-names":false,"suffix":""},{"dropping-particle":"","family":"Simpson","given":"Gavin L.","non-dropping-particle":"","parse-names":false,"suffix":""},{"dropping-particle":"","family":"Ross","given":"Noam","non-dropping-particle":"","parse-names":false,"suffix":""}],"container-title":"PeerJ","id":"ITEM-1","issue":"5","issued":{"date-parts":[["2019"]]},"page":"e6876","title":"Hierarchical generalized additive models in ecology: An introduction with mgcv","type":"article-journal","volume":"7"},"uris":["http://www.mendeley.com/documents/?uuid=00c3c7df-b53e-4f65-a886-f5b7f2643a47"]},{"id":"ITEM-2","itemData":{"DOI":"10.2307/2532174","ISSN":"0006341X","abstract":"The following provides a brief introduction to generalized additive models and some thoughts on getting started within the R environment. It doesn’t assume much more than a basic exposure to regression, and maybe a general idea of R though not necessarily any particular expertise. The presentation is of a very applied nature, and such that the topics build upon the familiar and generalize to the less so, with the hope that one can bring the concepts they are comfortable with to the new material. The audience in mind is a researcher with typical social science training, though is not specific to those disciplines alone.","author":[{"dropping-particle":"","family":"Wood","given":"Simon N","non-dropping-particle":"","parse-names":false,"suffix":""}],"edition":"2","id":"ITEM-2","issued":{"date-parts":[["2017"]]},"number-of-pages":"1-476","publisher":"CRC Press","publisher-place":"Boca Raton, FL, USA","title":"Generalized Additive Models: An Introduction with R","type":"book"},"uris":["http://www.mendeley.com/documents/?uuid=91ffd91e-ae5e-4934-b84e-27ed407d1cf8"]}],"mendeley":{"formattedCitation":"(Wood, 2017; Pedersen &lt;i&gt;et al.&lt;/i&gt;, 2019)","plainTextFormattedCitation":"(Wood, 2017; Pedersen et al., 2019)","previouslyFormattedCitation":"(Wood, 2017; Pedersen &lt;i&gt;et al.&lt;/i&gt;, 2019)"},"properties":{"noteIndex":0},"schema":"https://github.com/citation-style-language/schema/raw/master/csl-citation.json"}</w:instrText>
      </w:r>
      <w:r w:rsidR="00EE43EB" w:rsidRPr="00E136CA">
        <w:rPr>
          <w:rFonts w:ascii="Times New Roman" w:hAnsi="Times New Roman" w:cs="Times New Roman"/>
          <w:sz w:val="22"/>
          <w:szCs w:val="22"/>
        </w:rPr>
        <w:fldChar w:fldCharType="separate"/>
      </w:r>
      <w:r w:rsidR="00C7714B" w:rsidRPr="00E136CA">
        <w:rPr>
          <w:rFonts w:ascii="Times New Roman" w:hAnsi="Times New Roman" w:cs="Times New Roman"/>
          <w:noProof/>
          <w:sz w:val="22"/>
          <w:szCs w:val="22"/>
        </w:rPr>
        <w:t xml:space="preserve">(Wood, 2017; Pedersen </w:t>
      </w:r>
      <w:r w:rsidR="00C7714B" w:rsidRPr="00E136CA">
        <w:rPr>
          <w:rFonts w:ascii="Times New Roman" w:hAnsi="Times New Roman" w:cs="Times New Roman"/>
          <w:i/>
          <w:noProof/>
          <w:sz w:val="22"/>
          <w:szCs w:val="22"/>
        </w:rPr>
        <w:t>et al.</w:t>
      </w:r>
      <w:r w:rsidR="00C7714B" w:rsidRPr="00E136CA">
        <w:rPr>
          <w:rFonts w:ascii="Times New Roman" w:hAnsi="Times New Roman" w:cs="Times New Roman"/>
          <w:noProof/>
          <w:sz w:val="22"/>
          <w:szCs w:val="22"/>
        </w:rPr>
        <w:t>, 2019)</w:t>
      </w:r>
      <w:r w:rsidR="00EE43EB" w:rsidRPr="00E136CA">
        <w:rPr>
          <w:rFonts w:ascii="Times New Roman" w:hAnsi="Times New Roman" w:cs="Times New Roman"/>
          <w:sz w:val="22"/>
          <w:szCs w:val="22"/>
        </w:rPr>
        <w:fldChar w:fldCharType="end"/>
      </w:r>
      <w:r w:rsidRPr="00E136CA">
        <w:rPr>
          <w:rFonts w:ascii="Times New Roman" w:hAnsi="Times New Roman" w:cs="Times New Roman"/>
          <w:sz w:val="22"/>
          <w:szCs w:val="22"/>
        </w:rPr>
        <w:t xml:space="preserve">, depending on which parameters were varied in a set of simulations. Thin plate regression splines with extra shrinkage were used as the base functions. </w:t>
      </w:r>
    </w:p>
    <w:p w14:paraId="026DD641" w14:textId="77777777" w:rsidR="003F5E3D" w:rsidRPr="00E136CA" w:rsidRDefault="003F5E3D" w:rsidP="003F5E3D">
      <w:pPr>
        <w:rPr>
          <w:rFonts w:ascii="Times New Roman" w:hAnsi="Times New Roman" w:cs="Times New Roman"/>
          <w:sz w:val="22"/>
          <w:szCs w:val="22"/>
        </w:rPr>
      </w:pPr>
    </w:p>
    <w:p w14:paraId="4AC124D3" w14:textId="77777777"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t>Results</w:t>
      </w:r>
    </w:p>
    <w:p w14:paraId="6EAE88BF" w14:textId="5CD59DB2" w:rsidR="003F5E3D" w:rsidRPr="00E136CA" w:rsidRDefault="003F5E3D" w:rsidP="003F5E3D">
      <w:pPr>
        <w:pStyle w:val="Heading2"/>
        <w:rPr>
          <w:rFonts w:ascii="Times New Roman" w:hAnsi="Times New Roman" w:cs="Times New Roman"/>
          <w:sz w:val="22"/>
          <w:szCs w:val="22"/>
        </w:rPr>
      </w:pPr>
      <w:r w:rsidRPr="00E136CA">
        <w:rPr>
          <w:rFonts w:ascii="Times New Roman" w:hAnsi="Times New Roman" w:cs="Times New Roman"/>
          <w:sz w:val="22"/>
          <w:szCs w:val="22"/>
        </w:rPr>
        <w:t>Sex determination transitions</w:t>
      </w:r>
      <w:r w:rsidR="007055CF" w:rsidRPr="00E136CA">
        <w:rPr>
          <w:rFonts w:ascii="Times New Roman" w:hAnsi="Times New Roman" w:cs="Times New Roman"/>
          <w:sz w:val="22"/>
          <w:szCs w:val="22"/>
        </w:rPr>
        <w:t xml:space="preserve"> </w:t>
      </w:r>
      <w:r w:rsidRPr="00E136CA">
        <w:rPr>
          <w:rFonts w:ascii="Times New Roman" w:hAnsi="Times New Roman" w:cs="Times New Roman"/>
          <w:sz w:val="22"/>
          <w:szCs w:val="22"/>
        </w:rPr>
        <w:t>through parentally-antagonistic selection</w:t>
      </w:r>
    </w:p>
    <w:p w14:paraId="38C0ECEA" w14:textId="1C156D34" w:rsidR="003F5E3D" w:rsidRPr="00E136CA" w:rsidRDefault="003F5E3D" w:rsidP="003F5E3D">
      <w:pPr>
        <w:rPr>
          <w:rFonts w:ascii="Times New Roman" w:eastAsiaTheme="minorEastAsia" w:hAnsi="Times New Roman" w:cs="Times New Roman"/>
          <w:sz w:val="22"/>
          <w:szCs w:val="22"/>
        </w:rPr>
      </w:pPr>
      <w:r w:rsidRPr="00E136CA">
        <w:rPr>
          <w:rFonts w:ascii="Times New Roman" w:hAnsi="Times New Roman" w:cs="Times New Roman"/>
          <w:sz w:val="22"/>
          <w:szCs w:val="22"/>
        </w:rPr>
        <w:t xml:space="preserve">When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represents a male-determining gene that is functionally homologous to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its invasion means that the ancestral male heterogamety system is replaced by a similar male heterogamety system (Figures </w:t>
      </w:r>
      <w:r w:rsidR="003250A4" w:rsidRPr="00E136CA">
        <w:rPr>
          <w:rFonts w:ascii="Times New Roman" w:hAnsi="Times New Roman" w:cs="Times New Roman"/>
          <w:sz w:val="22"/>
          <w:szCs w:val="22"/>
        </w:rPr>
        <w:t>1E</w:t>
      </w:r>
      <w:r w:rsidRPr="00E136CA">
        <w:rPr>
          <w:rFonts w:ascii="Times New Roman" w:hAnsi="Times New Roman" w:cs="Times New Roman"/>
          <w:sz w:val="22"/>
          <w:szCs w:val="22"/>
        </w:rPr>
        <w:t xml:space="preserve">, Supplementary Figure 1A). </w:t>
      </w:r>
      <w:bookmarkStart w:id="21" w:name="_Hlk148708293"/>
      <w:r w:rsidRPr="00E136CA">
        <w:rPr>
          <w:rFonts w:ascii="Times New Roman" w:hAnsi="Times New Roman" w:cs="Times New Roman"/>
          <w:sz w:val="22"/>
          <w:szCs w:val="22"/>
        </w:rPr>
        <w:t xml:space="preserve">I find that the scope for such transitions depends both on the selection regimes acting on </w:t>
      </w:r>
      <m:oMath>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1</m:t>
            </m:r>
          </m:sub>
        </m:sSub>
      </m:oMath>
      <w:r w:rsidRPr="00E136CA">
        <w:rPr>
          <w:rFonts w:ascii="Times New Roman" w:eastAsiaTheme="minorEastAsia" w:hAnsi="Times New Roman" w:cs="Times New Roman"/>
          <w:sz w:val="22"/>
          <w:szCs w:val="22"/>
        </w:rPr>
        <w:t xml:space="preserve"> as well as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the degree of recombination between the </w:t>
      </w:r>
      <m:oMath>
        <m:r>
          <w:rPr>
            <w:rFonts w:ascii="Cambria Math" w:eastAsiaTheme="minorEastAsia" w:hAnsi="Cambria Math" w:cs="Times New Roman"/>
            <w:sz w:val="22"/>
            <w:szCs w:val="22"/>
          </w:rPr>
          <m:t>S</m:t>
        </m:r>
      </m:oMath>
      <w:r w:rsidRPr="00E136CA">
        <w:rPr>
          <w:rFonts w:ascii="Times New Roman" w:eastAsiaTheme="minorEastAsia" w:hAnsi="Times New Roman" w:cs="Times New Roman"/>
          <w:sz w:val="22"/>
          <w:szCs w:val="22"/>
        </w:rPr>
        <w:t xml:space="preserve"> and </w:t>
      </w:r>
      <w:r w:rsidRPr="00E136CA">
        <w:rPr>
          <w:rFonts w:ascii="Times New Roman" w:eastAsiaTheme="minorEastAsia" w:hAnsi="Times New Roman" w:cs="Times New Roman"/>
          <w:i/>
          <w:iCs/>
          <w:sz w:val="22"/>
          <w:szCs w:val="22"/>
        </w:rPr>
        <w:t>P</w:t>
      </w:r>
      <w:r w:rsidRPr="00E136CA">
        <w:rPr>
          <w:rFonts w:ascii="Times New Roman" w:eastAsiaTheme="minorEastAsia" w:hAnsi="Times New Roman" w:cs="Times New Roman"/>
          <w:sz w:val="22"/>
          <w:szCs w:val="22"/>
        </w:rPr>
        <w:t xml:space="preserve"> loci on both chromosomes (Figure 2A; Supplementary Figure 2). </w:t>
      </w:r>
      <w:bookmarkStart w:id="22" w:name="_Hlk160193497"/>
      <w:bookmarkEnd w:id="21"/>
      <w:r w:rsidRPr="00E136CA">
        <w:rPr>
          <w:rFonts w:ascii="Times New Roman" w:eastAsiaTheme="minorEastAsia" w:hAnsi="Times New Roman" w:cs="Times New Roman"/>
          <w:sz w:val="22"/>
          <w:szCs w:val="22"/>
        </w:rPr>
        <w:t xml:space="preserve">When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is strongly disfavored when maternally-inherited and/or strongly favored when paternally-inherited, </w:t>
      </w:r>
      <w:r w:rsidR="003250A4" w:rsidRPr="00E136CA">
        <w:rPr>
          <w:rFonts w:ascii="Times New Roman" w:eastAsiaTheme="minorEastAsia" w:hAnsi="Times New Roman" w:cs="Times New Roman"/>
          <w:sz w:val="22"/>
          <w:szCs w:val="22"/>
        </w:rPr>
        <w:t xml:space="preserve">linkage disequilibrium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oMath>
      <w:r w:rsidR="003250A4" w:rsidRPr="00E136CA">
        <w:rPr>
          <w:rFonts w:ascii="Times New Roman" w:eastAsiaTheme="minorEastAsia" w:hAnsi="Times New Roman" w:cs="Times New Roman"/>
          <w:sz w:val="22"/>
          <w:szCs w:val="22"/>
        </w:rPr>
        <w:t xml:space="preserve"> and</w:t>
      </w:r>
      <w:r w:rsidR="007055CF" w:rsidRPr="00E136CA">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003250A4" w:rsidRPr="00E136CA">
        <w:rPr>
          <w:rFonts w:ascii="Times New Roman" w:eastAsiaTheme="minorEastAsia" w:hAnsi="Times New Roman" w:cs="Times New Roman"/>
          <w:sz w:val="22"/>
          <w:szCs w:val="22"/>
        </w:rPr>
        <w:t>, where</w:t>
      </w:r>
      <w:r w:rsidRPr="00E136CA">
        <w:rPr>
          <w:rFonts w:ascii="Times New Roman" w:eastAsiaTheme="minorEastAsia"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003250A4" w:rsidRPr="00E136CA">
        <w:rPr>
          <w:rFonts w:ascii="Times New Roman" w:eastAsiaTheme="minorEastAsia" w:hAnsi="Times New Roman" w:cs="Times New Roman"/>
          <w:sz w:val="22"/>
          <w:szCs w:val="22"/>
        </w:rPr>
        <w:t xml:space="preserve"> is associated primarily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003250A4" w:rsidRPr="00E136CA">
        <w:rPr>
          <w:rFonts w:ascii="Times New Roman" w:eastAsiaTheme="minorEastAsia" w:hAnsi="Times New Roman" w:cs="Times New Roman"/>
          <w:sz w:val="22"/>
          <w:szCs w:val="22"/>
        </w:rPr>
        <w:t xml:space="preserve">, may protect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from being replaced by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w:t>
      </w:r>
      <w:bookmarkEnd w:id="22"/>
      <w:r w:rsidRPr="00E136CA">
        <w:rPr>
          <w:rFonts w:ascii="Times New Roman" w:eastAsiaTheme="minorEastAsia" w:hAnsi="Times New Roman" w:cs="Times New Roman"/>
          <w:sz w:val="22"/>
          <w:szCs w:val="22"/>
        </w:rPr>
        <w:t xml:space="preserve">However, if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is sufficiently deleterious when maternally-inherited (e.g.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m:rPr>
                <m:sty m:val="p"/>
              </m:rP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then invasion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may be favored. The scope for invasion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is </w:t>
      </w:r>
      <w:r w:rsidR="00685B6A" w:rsidRPr="00E136CA">
        <w:rPr>
          <w:rFonts w:ascii="Times New Roman" w:eastAsiaTheme="minorEastAsia" w:hAnsi="Times New Roman" w:cs="Times New Roman"/>
          <w:sz w:val="22"/>
          <w:szCs w:val="22"/>
        </w:rPr>
        <w:t xml:space="preserve">also </w:t>
      </w:r>
      <w:r w:rsidRPr="00E136CA">
        <w:rPr>
          <w:rFonts w:ascii="Times New Roman" w:eastAsiaTheme="minorEastAsia" w:hAnsi="Times New Roman" w:cs="Times New Roman"/>
          <w:sz w:val="22"/>
          <w:szCs w:val="22"/>
        </w:rPr>
        <w:t xml:space="preserve">increased when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has stronger benefits when paternally-inherited, i.e. for higher values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w:t>
      </w:r>
    </w:p>
    <w:p w14:paraId="5C4DABA4" w14:textId="77777777" w:rsidR="003F5E3D" w:rsidRPr="00E136CA" w:rsidRDefault="003F5E3D" w:rsidP="003F5E3D">
      <w:pPr>
        <w:rPr>
          <w:rFonts w:ascii="Times New Roman" w:eastAsiaTheme="minorEastAsia" w:hAnsi="Times New Roman" w:cs="Times New Roman"/>
          <w:iCs/>
          <w:sz w:val="22"/>
          <w:szCs w:val="22"/>
        </w:rPr>
      </w:pPr>
      <w:r w:rsidRPr="00E136CA">
        <w:rPr>
          <w:rFonts w:ascii="Times New Roman" w:eastAsiaTheme="minorEastAsia" w:hAnsi="Times New Roman" w:cs="Times New Roman"/>
          <w:sz w:val="22"/>
          <w:szCs w:val="22"/>
        </w:rPr>
        <w:lastRenderedPageBreak/>
        <w:tab/>
      </w:r>
      <w:bookmarkStart w:id="23" w:name="_Hlk148708394"/>
      <w:r w:rsidRPr="00E136CA">
        <w:rPr>
          <w:rFonts w:ascii="Times New Roman" w:eastAsiaTheme="minorEastAsia" w:hAnsi="Times New Roman" w:cs="Times New Roman"/>
          <w:sz w:val="22"/>
          <w:szCs w:val="22"/>
        </w:rPr>
        <w:t xml:space="preserve">Varying the selective effects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and the recombination rates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revealed that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can invade when 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sufficiently low and/or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sufficiently higher than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(Figure 2A).</w:t>
      </w:r>
      <w:bookmarkEnd w:id="23"/>
      <w:r w:rsidRPr="00E136CA">
        <w:rPr>
          <w:rFonts w:ascii="Times New Roman" w:eastAsiaTheme="minorEastAsia" w:hAnsi="Times New Roman" w:cs="Times New Roman"/>
          <w:sz w:val="22"/>
          <w:szCs w:val="22"/>
        </w:rPr>
        <w:t xml:space="preserve"> In contrast, lower 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or stronger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decreases the scope for invasion by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Polymorphic sex determination systems, where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coexist in the population, can also occur, particularly when recombination between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and between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iCs/>
          <w:sz w:val="22"/>
          <w:szCs w:val="22"/>
        </w:rPr>
        <w:t xml:space="preserve"> is relatively high and selection on both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iCs/>
          <w:sz w:val="22"/>
          <w:szCs w:val="22"/>
        </w:rPr>
        <w:t xml:space="preserve"> loci is sufficiently weak. </w:t>
      </w:r>
    </w:p>
    <w:p w14:paraId="2ABE9C3B" w14:textId="18DB96CC" w:rsidR="003F5E3D" w:rsidRPr="00E136CA" w:rsidRDefault="003F5E3D" w:rsidP="003F5E3D">
      <w:pPr>
        <w:ind w:firstLine="708"/>
        <w:rPr>
          <w:rFonts w:ascii="Times New Roman" w:hAnsi="Times New Roman" w:cs="Times New Roman"/>
          <w:sz w:val="22"/>
          <w:szCs w:val="22"/>
        </w:rPr>
      </w:pPr>
      <w:r w:rsidRPr="00E136CA">
        <w:rPr>
          <w:rFonts w:ascii="Times New Roman" w:hAnsi="Times New Roman" w:cs="Times New Roman"/>
          <w:sz w:val="22"/>
          <w:szCs w:val="22"/>
        </w:rPr>
        <w:t xml:space="preserve">When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represents a female-determining gene that is dominant over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its invasion means that the ancestral male heterogamety system is replaced by</w:t>
      </w:r>
      <w:r w:rsidR="00725B96" w:rsidRPr="00E136CA">
        <w:rPr>
          <w:rFonts w:ascii="Times New Roman" w:hAnsi="Times New Roman" w:cs="Times New Roman"/>
          <w:sz w:val="22"/>
          <w:szCs w:val="22"/>
        </w:rPr>
        <w:t xml:space="preserve"> a</w:t>
      </w:r>
      <w:r w:rsidRPr="00E136CA">
        <w:rPr>
          <w:rFonts w:ascii="Times New Roman" w:hAnsi="Times New Roman" w:cs="Times New Roman"/>
          <w:sz w:val="22"/>
          <w:szCs w:val="22"/>
        </w:rPr>
        <w:t xml:space="preserve"> female heterogamety system (Figure </w:t>
      </w:r>
      <w:r w:rsidR="00725B96" w:rsidRPr="00E136CA">
        <w:rPr>
          <w:rFonts w:ascii="Times New Roman" w:hAnsi="Times New Roman" w:cs="Times New Roman"/>
          <w:sz w:val="22"/>
          <w:szCs w:val="22"/>
        </w:rPr>
        <w:t>1F</w:t>
      </w:r>
      <w:r w:rsidRPr="00E136CA">
        <w:rPr>
          <w:rFonts w:ascii="Times New Roman" w:hAnsi="Times New Roman" w:cs="Times New Roman"/>
          <w:sz w:val="22"/>
          <w:szCs w:val="22"/>
        </w:rPr>
        <w:t xml:space="preserve">, Supplementary Figure 2B), which </w:t>
      </w:r>
      <w:r w:rsidR="00725B96" w:rsidRPr="00E136CA">
        <w:rPr>
          <w:rFonts w:ascii="Times New Roman" w:hAnsi="Times New Roman" w:cs="Times New Roman"/>
          <w:sz w:val="22"/>
          <w:szCs w:val="22"/>
        </w:rPr>
        <w:t xml:space="preserve">also </w:t>
      </w:r>
      <w:r w:rsidRPr="00E136CA">
        <w:rPr>
          <w:rFonts w:ascii="Times New Roman" w:hAnsi="Times New Roman" w:cs="Times New Roman"/>
          <w:sz w:val="22"/>
          <w:szCs w:val="22"/>
        </w:rPr>
        <w:t xml:space="preserve">features fixation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in both sexes. </w:t>
      </w:r>
      <w:bookmarkStart w:id="24" w:name="_Hlk160193041"/>
      <w:r w:rsidRPr="00E136CA">
        <w:rPr>
          <w:rFonts w:ascii="Times New Roman" w:hAnsi="Times New Roman" w:cs="Times New Roman"/>
          <w:sz w:val="22"/>
          <w:szCs w:val="22"/>
        </w:rPr>
        <w:t xml:space="preserve">Unlike when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represents a male-determining gene, I find that </w:t>
      </w:r>
      <w:r w:rsidR="00434684" w:rsidRPr="00E136CA">
        <w:rPr>
          <w:rFonts w:ascii="Times New Roman" w:hAnsi="Times New Roman" w:cs="Times New Roman"/>
          <w:sz w:val="22"/>
          <w:szCs w:val="22"/>
        </w:rPr>
        <w:t xml:space="preserve">the spread </w:t>
      </w:r>
      <w:r w:rsidRPr="00E136CA">
        <w:rPr>
          <w:rFonts w:ascii="Times New Roman" w:hAnsi="Times New Roman" w:cs="Times New Roman"/>
          <w:sz w:val="22"/>
          <w:szCs w:val="22"/>
        </w:rPr>
        <w:t xml:space="preserve">of a female-determining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w:t>
      </w:r>
      <w:r w:rsidR="00434684" w:rsidRPr="00E136CA">
        <w:rPr>
          <w:rFonts w:ascii="Times New Roman" w:hAnsi="Times New Roman" w:cs="Times New Roman"/>
          <w:sz w:val="22"/>
          <w:szCs w:val="22"/>
        </w:rPr>
        <w:t>can spread even if selection on</w:t>
      </w:r>
      <w:r w:rsidR="007055CF" w:rsidRPr="00E136CA">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2</m:t>
            </m:r>
          </m:sub>
        </m:sSub>
      </m:oMath>
      <w:r w:rsidR="00434684" w:rsidRPr="00E136CA">
        <w:rPr>
          <w:rFonts w:ascii="Times New Roman" w:eastAsiaTheme="minorEastAsia" w:hAnsi="Times New Roman" w:cs="Times New Roman"/>
          <w:sz w:val="22"/>
          <w:szCs w:val="22"/>
        </w:rPr>
        <w:t xml:space="preserve"> is weak</w:t>
      </w:r>
      <w:r w:rsidR="007055CF" w:rsidRPr="00E136CA">
        <w:rPr>
          <w:rFonts w:ascii="Times New Roman" w:eastAsiaTheme="minorEastAsia" w:hAnsi="Times New Roman" w:cs="Times New Roman"/>
          <w:sz w:val="22"/>
          <w:szCs w:val="22"/>
        </w:rPr>
        <w:t xml:space="preserve"> </w:t>
      </w:r>
      <w:r w:rsidRPr="00E136CA">
        <w:rPr>
          <w:rFonts w:ascii="Times New Roman" w:hAnsi="Times New Roman" w:cs="Times New Roman"/>
          <w:sz w:val="22"/>
          <w:szCs w:val="22"/>
        </w:rPr>
        <w:t xml:space="preserve">provided that recombination between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m:rPr>
                <m:sty m:val="p"/>
              </m:rPr>
              <w:rPr>
                <w:rFonts w:ascii="Cambria Math" w:hAnsi="Cambria Math" w:cs="Times New Roman"/>
                <w:sz w:val="22"/>
                <w:szCs w:val="22"/>
              </w:rPr>
              <m:t>2</m:t>
            </m:r>
          </m:sub>
        </m:sSub>
      </m:oMath>
      <w:r w:rsidRPr="00E136CA">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2</m:t>
            </m:r>
          </m:sub>
        </m:sSub>
      </m:oMath>
      <w:r w:rsidRPr="00E136CA">
        <w:rPr>
          <w:rFonts w:ascii="Times New Roman" w:eastAsiaTheme="minorEastAsia" w:hAnsi="Times New Roman" w:cs="Times New Roman"/>
          <w:sz w:val="22"/>
          <w:szCs w:val="22"/>
        </w:rPr>
        <w:t xml:space="preserve"> is sufficiently low</w:t>
      </w:r>
      <w:r w:rsidR="00434684" w:rsidRPr="00E136CA">
        <w:rPr>
          <w:rFonts w:ascii="Times New Roman" w:eastAsiaTheme="minorEastAsia" w:hAnsi="Times New Roman" w:cs="Times New Roman"/>
          <w:sz w:val="22"/>
          <w:szCs w:val="22"/>
        </w:rPr>
        <w:t xml:space="preserve"> </w:t>
      </w:r>
      <w:r w:rsidR="00434684" w:rsidRPr="00E136CA">
        <w:rPr>
          <w:rFonts w:ascii="Times New Roman" w:hAnsi="Times New Roman" w:cs="Times New Roman"/>
          <w:sz w:val="22"/>
          <w:szCs w:val="22"/>
        </w:rPr>
        <w:t>(Figure 2B; Supplementary Figure 3)</w:t>
      </w:r>
      <w:r w:rsidRPr="00E136CA">
        <w:rPr>
          <w:rFonts w:ascii="Times New Roman" w:hAnsi="Times New Roman" w:cs="Times New Roman"/>
          <w:sz w:val="22"/>
          <w:szCs w:val="22"/>
        </w:rPr>
        <w:t>.</w:t>
      </w:r>
      <w:r w:rsidR="007055CF" w:rsidRPr="00E136CA">
        <w:rPr>
          <w:rFonts w:ascii="Times New Roman" w:hAnsi="Times New Roman" w:cs="Times New Roman"/>
          <w:sz w:val="22"/>
          <w:szCs w:val="22"/>
        </w:rPr>
        <w:t xml:space="preserve"> </w:t>
      </w:r>
      <w:r w:rsidRPr="00E136CA">
        <w:rPr>
          <w:rFonts w:ascii="Times New Roman" w:hAnsi="Times New Roman" w:cs="Times New Roman"/>
          <w:sz w:val="22"/>
          <w:szCs w:val="22"/>
        </w:rPr>
        <w:t xml:space="preserve">Only </w:t>
      </w:r>
      <w:bookmarkEnd w:id="24"/>
      <w:r w:rsidRPr="00E136CA">
        <w:rPr>
          <w:rFonts w:ascii="Times New Roman" w:hAnsi="Times New Roman" w:cs="Times New Roman"/>
          <w:sz w:val="22"/>
          <w:szCs w:val="22"/>
        </w:rPr>
        <w:t xml:space="preserve">when recombination is high and selection on </w:t>
      </w:r>
      <m:oMath>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2</m:t>
            </m:r>
          </m:sub>
        </m:sSub>
      </m:oMath>
      <w:r w:rsidRPr="00E136CA">
        <w:rPr>
          <w:rFonts w:ascii="Times New Roman" w:eastAsiaTheme="minorEastAsia" w:hAnsi="Times New Roman" w:cs="Times New Roman"/>
          <w:sz w:val="22"/>
          <w:szCs w:val="22"/>
        </w:rPr>
        <w:t xml:space="preserve"> is sufficiently weak can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be maintained as the sole sex-determining gene. </w:t>
      </w:r>
    </w:p>
    <w:p w14:paraId="6D7C3B41" w14:textId="3431B0E4" w:rsidR="003F5E3D" w:rsidRPr="00E136CA" w:rsidRDefault="003F5E3D" w:rsidP="003F5E3D">
      <w:pPr>
        <w:ind w:firstLine="708"/>
        <w:rPr>
          <w:rFonts w:ascii="Times New Roman" w:eastAsiaTheme="minorEastAsia" w:hAnsi="Times New Roman" w:cs="Times New Roman"/>
          <w:sz w:val="22"/>
          <w:szCs w:val="22"/>
        </w:rPr>
      </w:pPr>
      <w:bookmarkStart w:id="25" w:name="_Hlk160192626"/>
      <w:bookmarkStart w:id="26" w:name="_Hlk160192482"/>
      <w:r w:rsidRPr="00E136CA">
        <w:rPr>
          <w:rFonts w:ascii="Times New Roman" w:hAnsi="Times New Roman" w:cs="Times New Roman"/>
          <w:sz w:val="22"/>
          <w:szCs w:val="22"/>
        </w:rPr>
        <w:t xml:space="preserve">One explanation </w:t>
      </w:r>
      <w:r w:rsidR="00434684" w:rsidRPr="00E136CA">
        <w:rPr>
          <w:rFonts w:ascii="Times New Roman" w:hAnsi="Times New Roman" w:cs="Times New Roman"/>
          <w:sz w:val="22"/>
          <w:szCs w:val="22"/>
        </w:rPr>
        <w:t xml:space="preserve">for the broad range of conditions under which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00434684" w:rsidRPr="00E136CA">
        <w:rPr>
          <w:rFonts w:ascii="Times New Roman" w:eastAsiaTheme="minorEastAsia" w:hAnsi="Times New Roman" w:cs="Times New Roman"/>
          <w:sz w:val="22"/>
          <w:szCs w:val="22"/>
        </w:rPr>
        <w:t xml:space="preserve"> may spread </w:t>
      </w:r>
      <w:bookmarkEnd w:id="25"/>
      <w:r w:rsidRPr="00E136CA">
        <w:rPr>
          <w:rFonts w:ascii="Times New Roman" w:hAnsi="Times New Roman" w:cs="Times New Roman"/>
          <w:sz w:val="22"/>
          <w:szCs w:val="22"/>
        </w:rPr>
        <w:t xml:space="preserve">is that the dominant feminizing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invades through two processes. Initially, </w:t>
      </w:r>
      <w:r w:rsidR="00BB63CE" w:rsidRPr="00E136CA">
        <w:rPr>
          <w:rFonts w:ascii="Times New Roman" w:hAnsi="Times New Roman" w:cs="Times New Roman"/>
          <w:sz w:val="22"/>
          <w:szCs w:val="22"/>
        </w:rPr>
        <w:t xml:space="preserve">linkage disequilibrium has been built up between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oMath>
      <w:r w:rsidR="00BB63CE"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00BB63CE" w:rsidRPr="00E136CA">
        <w:rPr>
          <w:rFonts w:ascii="Times New Roman" w:eastAsiaTheme="minorEastAsia" w:hAnsi="Times New Roman" w:cs="Times New Roman"/>
          <w:sz w:val="22"/>
          <w:szCs w:val="22"/>
        </w:rPr>
        <w:t>, resulting in</w:t>
      </w:r>
      <w:r w:rsidRPr="00E136CA">
        <w:rPr>
          <w:rFonts w:ascii="Times New Roman" w:hAnsi="Times New Roman" w:cs="Times New Roman"/>
          <w:sz w:val="22"/>
          <w:szCs w:val="22"/>
        </w:rPr>
        <w:t xml:space="preserve"> a </w:t>
      </w:r>
      <w:r w:rsidR="00BB63CE" w:rsidRPr="00E136CA">
        <w:rPr>
          <w:rFonts w:ascii="Times New Roman" w:hAnsi="Times New Roman" w:cs="Times New Roman"/>
          <w:sz w:val="22"/>
          <w:szCs w:val="22"/>
        </w:rPr>
        <w:t xml:space="preserve">paternally-adapted, male-limited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haplotype</w:t>
      </w:r>
      <w:r w:rsidR="00BB63CE" w:rsidRPr="00E136CA">
        <w:rPr>
          <w:rFonts w:ascii="Times New Roman" w:eastAsiaTheme="minorEastAsia" w:hAnsi="Times New Roman" w:cs="Times New Roman"/>
          <w:sz w:val="22"/>
          <w:szCs w:val="22"/>
        </w:rPr>
        <w:t xml:space="preserve"> (the </w:t>
      </w:r>
      <w:r w:rsidR="00BB63CE" w:rsidRPr="00E136CA">
        <w:rPr>
          <w:rFonts w:ascii="Times New Roman" w:eastAsiaTheme="minorEastAsia" w:hAnsi="Times New Roman" w:cs="Times New Roman"/>
          <w:i/>
          <w:iCs/>
          <w:sz w:val="22"/>
          <w:szCs w:val="22"/>
        </w:rPr>
        <w:t xml:space="preserve">de facto </w:t>
      </w:r>
      <w:r w:rsidR="00BB63CE" w:rsidRPr="00E136CA">
        <w:rPr>
          <w:rFonts w:ascii="Times New Roman" w:eastAsiaTheme="minorEastAsia" w:hAnsi="Times New Roman" w:cs="Times New Roman"/>
          <w:sz w:val="22"/>
          <w:szCs w:val="22"/>
        </w:rPr>
        <w:t xml:space="preserve">Y-chromosome) and a more maternally-adapted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11</m:t>
            </m:r>
          </m:sub>
        </m:sSub>
      </m:oMath>
      <w:r w:rsidR="00BB63CE" w:rsidRPr="00E136CA">
        <w:rPr>
          <w:rFonts w:ascii="Times New Roman" w:eastAsiaTheme="minorEastAsia" w:hAnsi="Times New Roman" w:cs="Times New Roman"/>
          <w:sz w:val="22"/>
          <w:szCs w:val="22"/>
        </w:rPr>
        <w:t xml:space="preserve"> haplotype (the </w:t>
      </w:r>
      <w:r w:rsidR="00BB63CE" w:rsidRPr="00E136CA">
        <w:rPr>
          <w:rFonts w:ascii="Times New Roman" w:eastAsiaTheme="minorEastAsia" w:hAnsi="Times New Roman" w:cs="Times New Roman"/>
          <w:i/>
          <w:iCs/>
          <w:sz w:val="22"/>
          <w:szCs w:val="22"/>
        </w:rPr>
        <w:t xml:space="preserve">de facto </w:t>
      </w:r>
      <w:r w:rsidR="00BB63CE" w:rsidRPr="00E136CA">
        <w:rPr>
          <w:rFonts w:ascii="Times New Roman" w:eastAsiaTheme="minorEastAsia" w:hAnsi="Times New Roman" w:cs="Times New Roman"/>
          <w:sz w:val="22"/>
          <w:szCs w:val="22"/>
        </w:rPr>
        <w:t xml:space="preserve">X-chromosome) being relatively overrepresented, whereas 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11</m:t>
            </m:r>
          </m:sub>
        </m:sSub>
      </m:oMath>
      <w:r w:rsidR="00BB63CE"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00BB63CE" w:rsidRPr="00E136CA">
        <w:rPr>
          <w:rFonts w:ascii="Times New Roman" w:eastAsiaTheme="minorEastAsia" w:hAnsi="Times New Roman" w:cs="Times New Roman"/>
          <w:sz w:val="22"/>
          <w:szCs w:val="22"/>
        </w:rPr>
        <w:t xml:space="preserve"> are relatively underrepresented</w:t>
      </w:r>
      <w:r w:rsidRPr="00E136CA">
        <w:rPr>
          <w:rFonts w:ascii="Times New Roman" w:eastAsiaTheme="minorEastAsia" w:hAnsi="Times New Roman" w:cs="Times New Roman"/>
          <w:sz w:val="22"/>
          <w:szCs w:val="22"/>
        </w:rPr>
        <w:t xml:space="preserve">. </w:t>
      </w:r>
      <w:bookmarkStart w:id="27" w:name="_Hlk160191933"/>
      <w:bookmarkEnd w:id="26"/>
      <w:r w:rsidRPr="00E136CA">
        <w:rPr>
          <w:rFonts w:ascii="Times New Roman" w:eastAsiaTheme="minorEastAsia" w:hAnsi="Times New Roman" w:cs="Times New Roman"/>
          <w:sz w:val="22"/>
          <w:szCs w:val="22"/>
        </w:rPr>
        <w:t xml:space="preserve">Although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remains polymorphic, meaning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are present in the population, transmission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from fathers to daughters will be reduced </w:t>
      </w:r>
      <w:r w:rsidR="00BB63CE" w:rsidRPr="00E136CA">
        <w:rPr>
          <w:rFonts w:ascii="Times New Roman" w:eastAsiaTheme="minorEastAsia" w:hAnsi="Times New Roman" w:cs="Times New Roman"/>
          <w:sz w:val="22"/>
          <w:szCs w:val="22"/>
        </w:rPr>
        <w:t xml:space="preserve">because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males have higher fitness than</w:t>
      </w:r>
      <w:r w:rsidRPr="00E136CA">
        <w:rPr>
          <w:rFonts w:ascii="Times New Roman" w:eastAsiaTheme="minorEastAsia" w:hAnsi="Times New Roman" w:cs="Times New Roman"/>
          <w:i/>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males. </w:t>
      </w:r>
      <w:bookmarkStart w:id="28" w:name="_Hlk148540664"/>
      <w:r w:rsidRPr="00E136CA">
        <w:rPr>
          <w:rFonts w:ascii="Times New Roman" w:eastAsiaTheme="minorEastAsia" w:hAnsi="Times New Roman" w:cs="Times New Roman"/>
          <w:sz w:val="22"/>
          <w:szCs w:val="22"/>
        </w:rPr>
        <w:t>This generates a genetic load in females</w:t>
      </w:r>
      <w:r w:rsidR="00942339" w:rsidRPr="00E136CA">
        <w:rPr>
          <w:rFonts w:ascii="Times New Roman" w:eastAsiaTheme="minorEastAsia" w:hAnsi="Times New Roman" w:cs="Times New Roman"/>
          <w:sz w:val="22"/>
          <w:szCs w:val="22"/>
        </w:rPr>
        <w:t xml:space="preserve"> as they typically inherit an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11</m:t>
            </m:r>
          </m:sub>
        </m:sSub>
      </m:oMath>
      <w:r w:rsidR="00942339" w:rsidRPr="00E136CA">
        <w:rPr>
          <w:rFonts w:ascii="Times New Roman" w:eastAsiaTheme="minorEastAsia" w:hAnsi="Times New Roman" w:cs="Times New Roman"/>
          <w:sz w:val="22"/>
          <w:szCs w:val="22"/>
        </w:rPr>
        <w:t xml:space="preserve"> haplotype paternally, resulting in lower fitness in these females</w:t>
      </w:r>
      <w:r w:rsidR="00BB63CE" w:rsidRPr="00E136CA">
        <w:rPr>
          <w:rFonts w:ascii="Times New Roman" w:eastAsiaTheme="minorEastAsia" w:hAnsi="Times New Roman" w:cs="Times New Roman"/>
          <w:sz w:val="22"/>
          <w:szCs w:val="22"/>
        </w:rPr>
        <w:t xml:space="preserve">. In contrast, females bearing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BB63CE" w:rsidRPr="00E136CA">
        <w:rPr>
          <w:rFonts w:ascii="Times New Roman" w:eastAsiaTheme="minorEastAsia" w:hAnsi="Times New Roman" w:cs="Times New Roman"/>
          <w:sz w:val="22"/>
          <w:szCs w:val="22"/>
        </w:rPr>
        <w:t xml:space="preserve"> can inherit the paternally-adapted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00BB63CE" w:rsidRPr="00E136CA">
        <w:rPr>
          <w:rFonts w:ascii="Times New Roman" w:eastAsiaTheme="minorEastAsia" w:hAnsi="Times New Roman" w:cs="Times New Roman"/>
          <w:sz w:val="22"/>
          <w:szCs w:val="22"/>
        </w:rPr>
        <w:t xml:space="preserve"> haplotype, thus experiencing a higher fitness than non-</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BB63CE" w:rsidRPr="00E136CA">
        <w:rPr>
          <w:rFonts w:ascii="Times New Roman" w:eastAsiaTheme="minorEastAsia" w:hAnsi="Times New Roman" w:cs="Times New Roman"/>
          <w:sz w:val="22"/>
          <w:szCs w:val="22"/>
        </w:rPr>
        <w:t>-bearing females</w:t>
      </w:r>
      <w:r w:rsidRPr="00E136CA">
        <w:rPr>
          <w:rFonts w:ascii="Times New Roman" w:eastAsiaTheme="minorEastAsia" w:hAnsi="Times New Roman" w:cs="Times New Roman"/>
          <w:sz w:val="22"/>
          <w:szCs w:val="22"/>
        </w:rPr>
        <w:t xml:space="preserve">. This drives the initial invasion of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w:t>
      </w:r>
      <w:bookmarkEnd w:id="27"/>
      <w:r w:rsidRPr="00E136CA">
        <w:rPr>
          <w:rFonts w:ascii="Times New Roman" w:eastAsiaTheme="minorEastAsia" w:hAnsi="Times New Roman" w:cs="Times New Roman"/>
          <w:sz w:val="22"/>
          <w:szCs w:val="22"/>
        </w:rPr>
        <w:t xml:space="preserve">At some point during its invasion,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becomes associated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 xml:space="preserve"> which is beneficial when maternally-inherited, driving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to fixation. This rationale is further supported for the wide scope for which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may co-occur (Figure 3B, dark blue area);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can invade under wide range of parameter values, but can only be fixed if the recombination </w:t>
      </w:r>
      <w:r w:rsidRPr="00E136CA">
        <w:rPr>
          <w:rFonts w:ascii="Times New Roman" w:eastAsiaTheme="minorEastAsia" w:hAnsi="Times New Roman" w:cs="Times New Roman"/>
          <w:sz w:val="22"/>
          <w:szCs w:val="22"/>
        </w:rPr>
        <w:lastRenderedPageBreak/>
        <w:t xml:space="preserve">rate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sufficiently low. When recombination is too high,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might invade by resolving the genetic load, but is unable to build up a sufficiently stable association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 xml:space="preserve"> to become fixed.</w:t>
      </w:r>
      <w:bookmarkEnd w:id="28"/>
    </w:p>
    <w:p w14:paraId="51FA12D1" w14:textId="54CD183E" w:rsidR="003F5E3D" w:rsidRPr="00E136CA" w:rsidRDefault="003F5E3D" w:rsidP="003F5E3D">
      <w:pPr>
        <w:ind w:firstLine="708"/>
        <w:rPr>
          <w:rFonts w:ascii="Times New Roman" w:hAnsi="Times New Roman" w:cs="Times New Roman"/>
          <w:sz w:val="22"/>
          <w:szCs w:val="22"/>
        </w:rPr>
      </w:pPr>
      <w:bookmarkStart w:id="29" w:name="_Hlk160188573"/>
      <w:r w:rsidRPr="00E136CA">
        <w:rPr>
          <w:rFonts w:ascii="Times New Roman" w:hAnsi="Times New Roman" w:cs="Times New Roman"/>
          <w:sz w:val="22"/>
          <w:szCs w:val="22"/>
        </w:rPr>
        <w:t xml:space="preserve">Invasion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however induces a genetic load in males for similar reasons as applied to females under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11</m:t>
            </m:r>
          </m:sub>
        </m:sSub>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male heterogamety. </w:t>
      </w:r>
      <w:r w:rsidR="00DA140A" w:rsidRPr="00E136CA">
        <w:rPr>
          <w:rFonts w:ascii="Times New Roman" w:hAnsi="Times New Roman" w:cs="Times New Roman"/>
          <w:sz w:val="22"/>
          <w:szCs w:val="22"/>
        </w:rPr>
        <w:t xml:space="preserve">Given that the initial genetic load enabled the invasion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00DA140A" w:rsidRPr="00E136CA">
        <w:rPr>
          <w:rFonts w:ascii="Times New Roman" w:hAnsi="Times New Roman" w:cs="Times New Roman"/>
          <w:sz w:val="22"/>
          <w:szCs w:val="22"/>
        </w:rPr>
        <w:t>, we might expect that this newly-established load could</w:t>
      </w:r>
      <w:r w:rsidR="00942339" w:rsidRPr="00E136CA">
        <w:rPr>
          <w:rFonts w:ascii="Times New Roman" w:hAnsi="Times New Roman" w:cs="Times New Roman"/>
          <w:sz w:val="22"/>
          <w:szCs w:val="22"/>
        </w:rPr>
        <w:t>, through similar mechanisms,</w:t>
      </w:r>
      <w:r w:rsidR="00DA140A" w:rsidRPr="00E136CA">
        <w:rPr>
          <w:rFonts w:ascii="Times New Roman" w:hAnsi="Times New Roman" w:cs="Times New Roman"/>
          <w:sz w:val="22"/>
          <w:szCs w:val="22"/>
        </w:rPr>
        <w:t xml:space="preserve"> enable the secondary invasion of </w:t>
      </w:r>
      <w:r w:rsidR="00942339" w:rsidRPr="00E136CA">
        <w:rPr>
          <w:rFonts w:ascii="Times New Roman" w:hAnsi="Times New Roman" w:cs="Times New Roman"/>
          <w:sz w:val="22"/>
          <w:szCs w:val="22"/>
        </w:rPr>
        <w:t xml:space="preserve">another sex-determining allele. </w:t>
      </w:r>
      <w:r w:rsidRPr="00E136CA">
        <w:rPr>
          <w:rFonts w:ascii="Times New Roman" w:hAnsi="Times New Roman" w:cs="Times New Roman"/>
          <w:sz w:val="22"/>
          <w:szCs w:val="22"/>
        </w:rPr>
        <w:t xml:space="preserve">One possible </w:t>
      </w:r>
      <w:r w:rsidR="00942339" w:rsidRPr="00E136CA">
        <w:rPr>
          <w:rFonts w:ascii="Times New Roman" w:hAnsi="Times New Roman" w:cs="Times New Roman"/>
          <w:sz w:val="22"/>
          <w:szCs w:val="22"/>
        </w:rPr>
        <w:t xml:space="preserve">scenario </w:t>
      </w:r>
      <w:r w:rsidRPr="00E136CA">
        <w:rPr>
          <w:rFonts w:ascii="Times New Roman" w:hAnsi="Times New Roman" w:cs="Times New Roman"/>
          <w:sz w:val="22"/>
          <w:szCs w:val="22"/>
        </w:rPr>
        <w:t>is that a novel male-determining variant of</w:t>
      </w:r>
      <m:oMath>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denoted</w:t>
      </w:r>
      <w:r w:rsidRPr="00E136CA">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13</m:t>
            </m:r>
          </m:sub>
        </m:sSub>
      </m:oMath>
      <w:r w:rsidRPr="00E136CA">
        <w:rPr>
          <w:rFonts w:ascii="Times New Roman" w:eastAsiaTheme="minorEastAsia" w:hAnsi="Times New Roman" w:cs="Times New Roman"/>
          <w:sz w:val="22"/>
          <w:szCs w:val="22"/>
        </w:rPr>
        <w:t>,</w:t>
      </w:r>
      <w:r w:rsidRPr="00E136CA">
        <w:rPr>
          <w:rFonts w:ascii="Times New Roman" w:hAnsi="Times New Roman" w:cs="Times New Roman"/>
          <w:sz w:val="22"/>
          <w:szCs w:val="22"/>
        </w:rPr>
        <w:t xml:space="preserve"> that is dominant over the newly-invaded feminizing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should be able to invade. </w:t>
      </w:r>
      <w:bookmarkEnd w:id="29"/>
      <w:r w:rsidRPr="00E136CA">
        <w:rPr>
          <w:rFonts w:ascii="Times New Roman" w:hAnsi="Times New Roman" w:cs="Times New Roman"/>
          <w:sz w:val="22"/>
          <w:szCs w:val="22"/>
        </w:rPr>
        <w:t xml:space="preserve">To test this, I determined whether (1) a dominant female-determining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could invade in a population with male heterogamety with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as the male-determining gene, and (2) an even more dominant male-determiner </w:t>
      </w:r>
      <m:oMath>
        <m:sSub>
          <m:sSubPr>
            <m:ctrlPr>
              <w:rPr>
                <w:rFonts w:ascii="Cambria Math" w:hAnsi="Cambria Math" w:cs="Times New Roman"/>
                <w:i/>
                <w:iCs/>
                <w:sz w:val="22"/>
                <w:szCs w:val="22"/>
              </w:rPr>
            </m:ctrlPr>
          </m:sSubPr>
          <m:e>
            <m:r>
              <w:rPr>
                <w:rFonts w:ascii="Cambria Math" w:hAnsi="Cambria Math" w:cs="Times New Roman"/>
                <w:sz w:val="22"/>
                <w:szCs w:val="22"/>
              </w:rPr>
              <m:t>s</m:t>
            </m:r>
            <m:ctrlPr>
              <w:rPr>
                <w:rFonts w:ascii="Cambria Math" w:hAnsi="Cambria Math" w:cs="Times New Roman"/>
                <w:i/>
                <w:iCs/>
                <w:sz w:val="22"/>
                <w:szCs w:val="22"/>
                <w:vertAlign w:val="superscript"/>
              </w:rPr>
            </m:ctrlPr>
          </m:e>
          <m:sub>
            <m:r>
              <w:rPr>
                <w:rFonts w:ascii="Cambria Math" w:hAnsi="Cambria Math" w:cs="Times New Roman"/>
                <w:sz w:val="22"/>
                <w:szCs w:val="22"/>
              </w:rPr>
              <m:t>13</m:t>
            </m:r>
          </m:sub>
        </m:sSub>
      </m:oMath>
      <w:r w:rsidRPr="00E136CA">
        <w:rPr>
          <w:rFonts w:ascii="Times New Roman" w:hAnsi="Times New Roman" w:cs="Times New Roman"/>
          <w:sz w:val="22"/>
          <w:szCs w:val="22"/>
        </w:rPr>
        <w:t xml:space="preserve"> could invade in a population where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had previously invaded as the female-determining gene. Such reciprocal invasions are indeed possible (Figure 3). </w:t>
      </w:r>
      <w:bookmarkStart w:id="30" w:name="_Hlk160188391"/>
      <w:r w:rsidRPr="00E136CA">
        <w:rPr>
          <w:rFonts w:ascii="Times New Roman" w:hAnsi="Times New Roman" w:cs="Times New Roman"/>
          <w:sz w:val="22"/>
          <w:szCs w:val="22"/>
        </w:rPr>
        <w:t xml:space="preserve">Given that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can invade under an extremely broad range of parameter values when linkage is sufficiently strong (Figures 2B, Supplementary Figure 3), the scope for </w:t>
      </w:r>
      <w:r w:rsidR="00DA140A" w:rsidRPr="00E136CA">
        <w:rPr>
          <w:rFonts w:ascii="Times New Roman" w:hAnsi="Times New Roman" w:cs="Times New Roman"/>
          <w:sz w:val="22"/>
          <w:szCs w:val="22"/>
        </w:rPr>
        <w:t xml:space="preserve">reciprocal invasions is </w:t>
      </w:r>
      <w:r w:rsidRPr="00E136CA">
        <w:rPr>
          <w:rFonts w:ascii="Times New Roman" w:hAnsi="Times New Roman" w:cs="Times New Roman"/>
          <w:sz w:val="22"/>
          <w:szCs w:val="22"/>
        </w:rPr>
        <w:t>also likely to be broad.</w:t>
      </w:r>
      <w:bookmarkEnd w:id="30"/>
    </w:p>
    <w:p w14:paraId="01B0AC7A" w14:textId="77777777" w:rsidR="003F5E3D" w:rsidRPr="00E136CA" w:rsidRDefault="003F5E3D" w:rsidP="003F5E3D">
      <w:pPr>
        <w:rPr>
          <w:rFonts w:ascii="Times New Roman" w:hAnsi="Times New Roman" w:cs="Times New Roman"/>
          <w:sz w:val="22"/>
          <w:szCs w:val="22"/>
        </w:rPr>
      </w:pPr>
    </w:p>
    <w:p w14:paraId="71D581E9" w14:textId="77777777" w:rsidR="003F5E3D" w:rsidRPr="00E136CA" w:rsidRDefault="003F5E3D" w:rsidP="003F5E3D">
      <w:pPr>
        <w:pStyle w:val="Heading2"/>
        <w:rPr>
          <w:rFonts w:ascii="Times New Roman" w:hAnsi="Times New Roman" w:cs="Times New Roman"/>
          <w:sz w:val="22"/>
          <w:szCs w:val="22"/>
        </w:rPr>
      </w:pPr>
      <w:r w:rsidRPr="00E136CA">
        <w:rPr>
          <w:rFonts w:ascii="Times New Roman" w:hAnsi="Times New Roman" w:cs="Times New Roman"/>
          <w:sz w:val="22"/>
          <w:szCs w:val="22"/>
        </w:rPr>
        <w:t>Sexually-antagonistic versus parentally-antagonistic selection as drivers of sex determination transitions</w:t>
      </w:r>
    </w:p>
    <w:p w14:paraId="26E5AD54" w14:textId="51503337" w:rsidR="003F5E3D" w:rsidRPr="00E136CA" w:rsidRDefault="003F5E3D" w:rsidP="003F5E3D">
      <w:pPr>
        <w:rPr>
          <w:rFonts w:ascii="Times New Roman" w:eastAsiaTheme="minorEastAsia" w:hAnsi="Times New Roman" w:cs="Times New Roman"/>
          <w:sz w:val="22"/>
          <w:szCs w:val="22"/>
        </w:rPr>
      </w:pPr>
      <w:r w:rsidRPr="00E136CA">
        <w:rPr>
          <w:rFonts w:ascii="Times New Roman" w:hAnsi="Times New Roman" w:cs="Times New Roman"/>
          <w:sz w:val="22"/>
          <w:szCs w:val="22"/>
        </w:rPr>
        <w:t xml:space="preserve">To compare the influence of parentally-antagonistic and sexually-antagonistic selection on sex determination transitions, I considered situations where either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1</m:t>
            </m:r>
          </m:sub>
        </m:sSub>
      </m:oMath>
      <w:r w:rsidRPr="00E136CA">
        <w:rPr>
          <w:rFonts w:ascii="Times New Roman" w:eastAsiaTheme="minorEastAsia" w:hAnsi="Times New Roman" w:cs="Times New Roman"/>
          <w:sz w:val="22"/>
          <w:szCs w:val="22"/>
        </w:rPr>
        <w:t xml:space="preserve"> 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was under sexually-antagonistic selection, and retained parentally-antagonistic selection at the other locus. When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sexually-antagonistic, this determines whether parentally-antagonistic can be strong enough to drive the invasion of a novel sex-determining allele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whereas if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sexually-antagonistic, this determines if parentally-antagonistic selection can help retain the ancestral sex-determining locus and the associated sex chromosome pair. When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under parentally-antagonistic selection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under sexually-antagonistic selection, the scope for invasion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is reduced relative to that when both </w:t>
      </w:r>
      <m:oMath>
        <m:r>
          <w:rPr>
            <w:rFonts w:ascii="Cambria Math" w:eastAsiaTheme="minorEastAsia" w:hAnsi="Cambria Math" w:cs="Times New Roman"/>
            <w:sz w:val="22"/>
            <w:szCs w:val="22"/>
          </w:rPr>
          <m:t>P</m:t>
        </m:r>
      </m:oMath>
      <w:r w:rsidRPr="00E136CA">
        <w:rPr>
          <w:rFonts w:ascii="Times New Roman" w:eastAsiaTheme="minorEastAsia" w:hAnsi="Times New Roman" w:cs="Times New Roman"/>
          <w:sz w:val="22"/>
          <w:szCs w:val="22"/>
        </w:rPr>
        <w:t xml:space="preserve"> loci experience parentally-antagonistic selection (Figures 4A and C). However, the same principles appear to apply, in that a female-determining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allele invades more readily when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stronger, </w:t>
      </w:r>
      <w:r w:rsidRPr="00E136CA">
        <w:rPr>
          <w:rFonts w:ascii="Times New Roman" w:eastAsiaTheme="minorEastAsia" w:hAnsi="Times New Roman" w:cs="Times New Roman"/>
          <w:sz w:val="22"/>
          <w:szCs w:val="22"/>
        </w:rPr>
        <w:lastRenderedPageBreak/>
        <w:t xml:space="preserve">further suggesting that parentally-antagonistic selection establishes a genetic load on the sex chromosomes which favors their replacement. Whether a female-determining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is fixed or only reaches an intermediate frequency (and hence results in a polymorphic system with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depends on the strength of sexually-antagonistic selection acting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with the scope for fixation being substantially higher when selection is stronger.</w:t>
      </w:r>
      <w:r w:rsidR="00F411F9" w:rsidRPr="00E136CA">
        <w:rPr>
          <w:rFonts w:ascii="Times New Roman" w:eastAsiaTheme="minorEastAsia" w:hAnsi="Times New Roman" w:cs="Times New Roman"/>
          <w:sz w:val="22"/>
          <w:szCs w:val="22"/>
        </w:rPr>
        <w:t xml:space="preserve"> </w:t>
      </w:r>
      <w:bookmarkStart w:id="31" w:name="_Hlk160532029"/>
      <w:r w:rsidR="00F411F9" w:rsidRPr="00E136CA">
        <w:rPr>
          <w:rFonts w:ascii="Times New Roman" w:eastAsiaTheme="minorEastAsia" w:hAnsi="Times New Roman" w:cs="Times New Roman"/>
          <w:sz w:val="22"/>
          <w:szCs w:val="22"/>
        </w:rPr>
        <w:t xml:space="preserve">These results underline how parentally-antagonistic selection on the ancestral sex-chromosomal pair promotes the invasion of a novel sex-determining gene, rather than any linked selection acting on this sex-determining gene itself (in stark contrast to other models of transitions in sex determination, such </w:t>
      </w:r>
      <w:r w:rsidR="007055CF" w:rsidRPr="00E136CA">
        <w:rPr>
          <w:rFonts w:ascii="Times New Roman" w:eastAsiaTheme="minorEastAsia" w:hAnsi="Times New Roman" w:cs="Times New Roman"/>
          <w:sz w:val="22"/>
          <w:szCs w:val="22"/>
        </w:rPr>
        <w:t>as</w:t>
      </w:r>
      <w:r w:rsidR="00F411F9" w:rsidRPr="00E136CA">
        <w:rPr>
          <w:rFonts w:ascii="Times New Roman" w:eastAsiaTheme="minorEastAsia" w:hAnsi="Times New Roman" w:cs="Times New Roman"/>
          <w:sz w:val="22"/>
          <w:szCs w:val="22"/>
        </w:rPr>
        <w:t xml:space="preserve"> those involving sexually-antagonistic selection; </w:t>
      </w:r>
      <w:r w:rsidR="00F411F9"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selection","type":"article-journal","volume":"186"},"uris":["http://www.mendeley.com/documents/?uuid=9c5595bf-0df8-474d-8ed4-6de90d4b472c"]}],"mendeley":{"formattedCitation":"(van Doorn and Kirkpatrick, 2007, 2010)","manualFormatting":"van Doorn &amp; Kirkpatrick, 2007, 2010)","plainTextFormattedCitation":"(van Doorn and Kirkpatrick, 2007, 2010)","previouslyFormattedCitation":"(van Doorn and Kirkpatrick, 2007, 2010)"},"properties":{"noteIndex":0},"schema":"https://github.com/citation-style-language/schema/raw/master/csl-citation.json"}</w:instrText>
      </w:r>
      <w:r w:rsidR="00F411F9" w:rsidRPr="00E136CA">
        <w:rPr>
          <w:rFonts w:ascii="Times New Roman" w:eastAsiaTheme="minorEastAsia" w:hAnsi="Times New Roman" w:cs="Times New Roman"/>
          <w:sz w:val="22"/>
          <w:szCs w:val="22"/>
        </w:rPr>
        <w:fldChar w:fldCharType="separate"/>
      </w:r>
      <w:r w:rsidR="00F411F9" w:rsidRPr="00E136CA">
        <w:rPr>
          <w:rFonts w:ascii="Times New Roman" w:eastAsiaTheme="minorEastAsia" w:hAnsi="Times New Roman" w:cs="Times New Roman"/>
          <w:noProof/>
          <w:sz w:val="22"/>
          <w:szCs w:val="22"/>
        </w:rPr>
        <w:t>van Doorn &amp; Kirkpatrick, 2007, 2010)</w:t>
      </w:r>
      <w:r w:rsidR="00F411F9" w:rsidRPr="00E136CA">
        <w:rPr>
          <w:rFonts w:ascii="Times New Roman" w:eastAsiaTheme="minorEastAsia" w:hAnsi="Times New Roman" w:cs="Times New Roman"/>
          <w:sz w:val="22"/>
          <w:szCs w:val="22"/>
        </w:rPr>
        <w:fldChar w:fldCharType="end"/>
      </w:r>
      <w:r w:rsidR="00F411F9" w:rsidRPr="00E136CA">
        <w:rPr>
          <w:rFonts w:ascii="Times New Roman" w:eastAsiaTheme="minorEastAsia" w:hAnsi="Times New Roman" w:cs="Times New Roman"/>
          <w:sz w:val="22"/>
          <w:szCs w:val="22"/>
        </w:rPr>
        <w:t>.</w:t>
      </w:r>
      <w:bookmarkEnd w:id="31"/>
    </w:p>
    <w:p w14:paraId="5437264A" w14:textId="77777777" w:rsidR="003F5E3D" w:rsidRPr="00E136CA" w:rsidRDefault="003F5E3D" w:rsidP="003F5E3D">
      <w:pPr>
        <w:rPr>
          <w:rFonts w:ascii="Times New Roman" w:hAnsi="Times New Roman" w:cs="Times New Roman"/>
          <w:sz w:val="22"/>
          <w:szCs w:val="22"/>
        </w:rPr>
      </w:pPr>
      <w:r w:rsidRPr="00E136CA">
        <w:rPr>
          <w:rFonts w:ascii="Times New Roman" w:eastAsiaTheme="minorEastAsia" w:hAnsi="Times New Roman" w:cs="Times New Roman"/>
          <w:sz w:val="22"/>
          <w:szCs w:val="22"/>
        </w:rPr>
        <w:tab/>
        <w:t xml:space="preserve">When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under sexually-antagonistic selection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under parentally-antagonistic selection, invasion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is determined in a more straightforward manner (Figures 4B and D), and does not differ substantially depending on whether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has a male-determining or a female-determining function. Stronger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increases the scope for invasion, whereas stronger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reduces it. Similarly, higher 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relaxes the degree of linkage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that is required for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to invade. However, increased 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may lead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to only spread to intermediate levels rather than to fixation, so that when 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as well as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high, a polymorphic system with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is established. Altogether, the ability for parentally-antagonistic selection to favor novel sex-determining alleles appears to be sufficient to drive their invasion, both when the ancestral sex-determining allele is linked to a locus under parentally-antagonistic or sexually-antagonistic selection. </w:t>
      </w:r>
    </w:p>
    <w:p w14:paraId="62C4B641" w14:textId="77777777" w:rsidR="003F5E3D" w:rsidRPr="00E136CA" w:rsidRDefault="003F5E3D" w:rsidP="003F5E3D">
      <w:pPr>
        <w:rPr>
          <w:rFonts w:ascii="Times New Roman" w:hAnsi="Times New Roman" w:cs="Times New Roman"/>
          <w:sz w:val="22"/>
          <w:szCs w:val="22"/>
        </w:rPr>
      </w:pPr>
    </w:p>
    <w:p w14:paraId="2F90BF7E" w14:textId="77777777"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t>Discussion</w:t>
      </w:r>
    </w:p>
    <w:p w14:paraId="5F0F237B" w14:textId="02A2B980" w:rsidR="003F5E3D" w:rsidRPr="00E136CA" w:rsidRDefault="003F5E3D" w:rsidP="003F5E3D">
      <w:pPr>
        <w:rPr>
          <w:rFonts w:ascii="Times New Roman" w:hAnsi="Times New Roman" w:cs="Times New Roman"/>
          <w:sz w:val="22"/>
          <w:szCs w:val="22"/>
        </w:rPr>
      </w:pPr>
      <w:bookmarkStart w:id="32" w:name="_Hlk160187887"/>
      <w:r w:rsidRPr="00E136CA">
        <w:rPr>
          <w:rFonts w:ascii="Times New Roman" w:hAnsi="Times New Roman" w:cs="Times New Roman"/>
          <w:sz w:val="22"/>
          <w:szCs w:val="22"/>
        </w:rPr>
        <w:t xml:space="preserve">Here, I presented a model to study transitions between sex determination mechanisms due to linkage </w:t>
      </w:r>
      <w:r w:rsidR="00B152C3" w:rsidRPr="00E136CA">
        <w:rPr>
          <w:rFonts w:ascii="Times New Roman" w:hAnsi="Times New Roman" w:cs="Times New Roman"/>
          <w:sz w:val="22"/>
          <w:szCs w:val="22"/>
        </w:rPr>
        <w:t>between sex-determining loci and loci</w:t>
      </w:r>
      <w:r w:rsidRPr="00E136CA">
        <w:rPr>
          <w:rFonts w:ascii="Times New Roman" w:hAnsi="Times New Roman" w:cs="Times New Roman"/>
          <w:sz w:val="22"/>
          <w:szCs w:val="22"/>
        </w:rPr>
        <w:t xml:space="preserve"> with parentally- or sexually-antagonistic effects</w:t>
      </w:r>
      <w:bookmarkEnd w:id="32"/>
      <w:r w:rsidRPr="00E136CA">
        <w:rPr>
          <w:rFonts w:ascii="Times New Roman" w:hAnsi="Times New Roman" w:cs="Times New Roman"/>
          <w:sz w:val="22"/>
          <w:szCs w:val="22"/>
        </w:rPr>
        <w:t xml:space="preserve">. In this model, a novel sex determination gene is linked to a gene under parentally- or sexually-antagonistic selection. </w:t>
      </w:r>
      <w:bookmarkStart w:id="33" w:name="_Hlk160187732"/>
      <w:r w:rsidRPr="00E136CA">
        <w:rPr>
          <w:rFonts w:ascii="Times New Roman" w:hAnsi="Times New Roman" w:cs="Times New Roman"/>
          <w:sz w:val="22"/>
          <w:szCs w:val="22"/>
        </w:rPr>
        <w:t xml:space="preserve">This </w:t>
      </w:r>
      <w:r w:rsidR="00E22903" w:rsidRPr="00E136CA">
        <w:rPr>
          <w:rFonts w:ascii="Times New Roman" w:hAnsi="Times New Roman" w:cs="Times New Roman"/>
          <w:sz w:val="22"/>
          <w:szCs w:val="22"/>
        </w:rPr>
        <w:t>formerly-autosomal, now</w:t>
      </w:r>
      <w:r w:rsidRPr="00E136CA">
        <w:rPr>
          <w:rFonts w:ascii="Times New Roman" w:hAnsi="Times New Roman" w:cs="Times New Roman"/>
          <w:sz w:val="22"/>
          <w:szCs w:val="22"/>
        </w:rPr>
        <w:t>-sex chromosome</w:t>
      </w:r>
      <w:r w:rsidR="00E22903" w:rsidRPr="00E136CA">
        <w:rPr>
          <w:rFonts w:ascii="Times New Roman" w:hAnsi="Times New Roman" w:cs="Times New Roman"/>
          <w:sz w:val="22"/>
          <w:szCs w:val="22"/>
        </w:rPr>
        <w:t xml:space="preserve"> pair</w:t>
      </w:r>
      <w:r w:rsidRPr="00E136CA">
        <w:rPr>
          <w:rFonts w:ascii="Times New Roman" w:hAnsi="Times New Roman" w:cs="Times New Roman"/>
          <w:sz w:val="22"/>
          <w:szCs w:val="22"/>
        </w:rPr>
        <w:t xml:space="preserve"> invades and replaces the pre-existing sex chromosome </w:t>
      </w:r>
      <w:r w:rsidR="00E22903" w:rsidRPr="00E136CA">
        <w:rPr>
          <w:rFonts w:ascii="Times New Roman" w:hAnsi="Times New Roman" w:cs="Times New Roman"/>
          <w:sz w:val="22"/>
          <w:szCs w:val="22"/>
        </w:rPr>
        <w:t xml:space="preserve">pair </w:t>
      </w:r>
      <w:r w:rsidRPr="00E136CA">
        <w:rPr>
          <w:rFonts w:ascii="Times New Roman" w:hAnsi="Times New Roman" w:cs="Times New Roman"/>
          <w:sz w:val="22"/>
          <w:szCs w:val="22"/>
        </w:rPr>
        <w:t>(which similarly carries a sex determination gene and a parentally- or sexually-</w:t>
      </w:r>
      <w:r w:rsidRPr="00E136CA">
        <w:rPr>
          <w:rFonts w:ascii="Times New Roman" w:hAnsi="Times New Roman" w:cs="Times New Roman"/>
          <w:sz w:val="22"/>
          <w:szCs w:val="22"/>
        </w:rPr>
        <w:lastRenderedPageBreak/>
        <w:t>antagonistic gene), establishing a novel sex chromosome system.</w:t>
      </w:r>
      <w:bookmarkEnd w:id="33"/>
      <w:r w:rsidRPr="00E136CA">
        <w:rPr>
          <w:rFonts w:ascii="Times New Roman" w:hAnsi="Times New Roman" w:cs="Times New Roman"/>
          <w:sz w:val="22"/>
          <w:szCs w:val="22"/>
        </w:rPr>
        <w:t xml:space="preserve"> Transitions between different chromosomes can occur through invasion of a sex determination gene with a homologous function, in which case the homogametic and heterogametic sex do not change (e.g. male heterogamety to male heterogamety), or through the invasion of a dominant gene that overrules the function of the ancestral sex determination gene, so that the homogametic and heterogametic sex switch (e.g. male heterogamety to female heterogamety).</w:t>
      </w:r>
      <w:r w:rsidR="00C77773" w:rsidRPr="00E136CA">
        <w:rPr>
          <w:rFonts w:ascii="Times New Roman" w:hAnsi="Times New Roman" w:cs="Times New Roman"/>
          <w:sz w:val="22"/>
          <w:szCs w:val="22"/>
        </w:rPr>
        <w:t xml:space="preserve"> </w:t>
      </w:r>
    </w:p>
    <w:p w14:paraId="62D1164D" w14:textId="487A3EA1" w:rsidR="003F5E3D" w:rsidRPr="00E136CA" w:rsidRDefault="003F5E3D" w:rsidP="003F5E3D">
      <w:pPr>
        <w:rPr>
          <w:rFonts w:ascii="Times New Roman" w:hAnsi="Times New Roman" w:cs="Times New Roman"/>
          <w:iCs/>
          <w:sz w:val="22"/>
          <w:szCs w:val="22"/>
        </w:rPr>
      </w:pPr>
      <w:r w:rsidRPr="00E136CA">
        <w:rPr>
          <w:rFonts w:ascii="Times New Roman" w:hAnsi="Times New Roman" w:cs="Times New Roman"/>
          <w:sz w:val="22"/>
          <w:szCs w:val="22"/>
        </w:rPr>
        <w:tab/>
        <w:t xml:space="preserve">Both types of sex determination turnovers can readily take place when both chromosomes carry parentally-antagonistic genes, though the scope for invasion of a novel sex determination gene differs substantially. For a transition to a homologous sex determination gene, I find that the novel male-determining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can invade </w:t>
      </w:r>
      <w:r w:rsidR="006820F3" w:rsidRPr="00E136CA">
        <w:rPr>
          <w:rFonts w:ascii="Times New Roman" w:hAnsi="Times New Roman" w:cs="Times New Roman"/>
          <w:sz w:val="22"/>
          <w:szCs w:val="22"/>
        </w:rPr>
        <w:t xml:space="preserve">and fix </w:t>
      </w:r>
      <w:r w:rsidRPr="00E136CA">
        <w:rPr>
          <w:rFonts w:ascii="Times New Roman" w:hAnsi="Times New Roman" w:cs="Times New Roman"/>
          <w:sz w:val="22"/>
          <w:szCs w:val="22"/>
        </w:rPr>
        <w:t>provided that the</w:t>
      </w:r>
      <w:r w:rsidRPr="00E136CA">
        <w:rPr>
          <w:rFonts w:ascii="Times New Roman" w:hAnsi="Times New Roman" w:cs="Times New Roman"/>
          <w:b/>
          <w:bCs/>
          <w:color w:val="FF0000"/>
          <w:sz w:val="22"/>
          <w:szCs w:val="22"/>
        </w:rPr>
        <w:t xml:space="preserve"> </w:t>
      </w:r>
      <w:r w:rsidRPr="00E136CA">
        <w:rPr>
          <w:rFonts w:ascii="Times New Roman" w:hAnsi="Times New Roman" w:cs="Times New Roman"/>
          <w:sz w:val="22"/>
          <w:szCs w:val="22"/>
        </w:rPr>
        <w:t xml:space="preserve">selective effects involved with </w:t>
      </w:r>
      <m:oMath>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2</m:t>
            </m:r>
          </m:sub>
        </m:sSub>
      </m:oMath>
      <w:r w:rsidRPr="00E136CA">
        <w:rPr>
          <w:rFonts w:ascii="Times New Roman" w:eastAsiaTheme="minorEastAsia" w:hAnsi="Times New Roman" w:cs="Times New Roman"/>
          <w:sz w:val="22"/>
          <w:szCs w:val="22"/>
        </w:rPr>
        <w:t xml:space="preserve"> are sufficiently stronger than those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and/or the linkage to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tighter than that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(Figure 2; Supplementary Figure 2)</w:t>
      </w:r>
      <w:r w:rsidRPr="00E136CA">
        <w:rPr>
          <w:rFonts w:ascii="Times New Roman" w:hAnsi="Times New Roman" w:cs="Times New Roman"/>
          <w:sz w:val="22"/>
          <w:szCs w:val="22"/>
        </w:rPr>
        <w:t xml:space="preserve">. Transitions between different male heterogamety systems may be constrained, </w:t>
      </w:r>
      <w:r w:rsidR="00E22903" w:rsidRPr="00E136CA">
        <w:rPr>
          <w:rFonts w:ascii="Times New Roman" w:hAnsi="Times New Roman" w:cs="Times New Roman"/>
          <w:sz w:val="22"/>
          <w:szCs w:val="22"/>
        </w:rPr>
        <w:t xml:space="preserve">because </w:t>
      </w:r>
      <w:r w:rsidRPr="00E136CA">
        <w:rPr>
          <w:rFonts w:ascii="Times New Roman" w:hAnsi="Times New Roman" w:cs="Times New Roman"/>
          <w:sz w:val="22"/>
          <w:szCs w:val="22"/>
        </w:rPr>
        <w:t xml:space="preserve">invasion of the novel male-determining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requires that the co-adapted gene complex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is broken down. </w:t>
      </w:r>
      <w:bookmarkStart w:id="34" w:name="_Hlk160187428"/>
      <w:r w:rsidRPr="00E136CA">
        <w:rPr>
          <w:rFonts w:ascii="Times New Roman" w:eastAsiaTheme="minorEastAsia" w:hAnsi="Times New Roman" w:cs="Times New Roman"/>
          <w:sz w:val="22"/>
          <w:szCs w:val="22"/>
        </w:rPr>
        <w:t xml:space="preserve">That is, the sex-specific inheritance patterns of the sex chromosome pair (linkage group 1) </w:t>
      </w:r>
      <w:r w:rsidR="007055CF" w:rsidRPr="00E136CA">
        <w:rPr>
          <w:rFonts w:ascii="Times New Roman" w:eastAsiaTheme="minorEastAsia" w:hAnsi="Times New Roman" w:cs="Times New Roman"/>
          <w:sz w:val="22"/>
          <w:szCs w:val="22"/>
        </w:rPr>
        <w:t>promote</w:t>
      </w:r>
      <w:r w:rsidRPr="00E136CA">
        <w:rPr>
          <w:rFonts w:ascii="Times New Roman" w:eastAsiaTheme="minorEastAsia" w:hAnsi="Times New Roman" w:cs="Times New Roman"/>
          <w:sz w:val="22"/>
          <w:szCs w:val="22"/>
        </w:rPr>
        <w:t xml:space="preserve"> differentiation</w:t>
      </w:r>
      <w:r w:rsidR="00E22903" w:rsidRPr="00E136CA">
        <w:rPr>
          <w:rFonts w:ascii="Times New Roman" w:eastAsiaTheme="minorEastAsia" w:hAnsi="Times New Roman" w:cs="Times New Roman"/>
          <w:sz w:val="22"/>
          <w:szCs w:val="22"/>
        </w:rPr>
        <w:t xml:space="preserve"> between the X- and the Y-chromosome</w:t>
      </w:r>
      <w:r w:rsidRPr="00E136CA">
        <w:rPr>
          <w:rFonts w:ascii="Times New Roman" w:eastAsiaTheme="minorEastAsia" w:hAnsi="Times New Roman" w:cs="Times New Roman"/>
          <w:sz w:val="22"/>
          <w:szCs w:val="22"/>
        </w:rPr>
        <w:t xml:space="preserve">. </w:t>
      </w:r>
      <w:bookmarkStart w:id="35" w:name="_Hlk160187350"/>
      <w:bookmarkEnd w:id="34"/>
      <w:r w:rsidRPr="00E136CA">
        <w:rPr>
          <w:rFonts w:ascii="Times New Roman" w:eastAsiaTheme="minorEastAsia" w:hAnsi="Times New Roman" w:cs="Times New Roman"/>
          <w:sz w:val="22"/>
          <w:szCs w:val="22"/>
        </w:rPr>
        <w:t xml:space="preserve">Here, the Y-chromosome (bearing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allele) </w:t>
      </w:r>
      <w:r w:rsidR="00E22903" w:rsidRPr="00E136CA">
        <w:rPr>
          <w:rFonts w:ascii="Times New Roman" w:eastAsiaTheme="minorEastAsia" w:hAnsi="Times New Roman" w:cs="Times New Roman"/>
          <w:sz w:val="22"/>
          <w:szCs w:val="22"/>
        </w:rPr>
        <w:t xml:space="preserve">comes to be enriched for </w:t>
      </w:r>
      <w:r w:rsidRPr="00E136CA">
        <w:rPr>
          <w:rFonts w:ascii="Times New Roman" w:eastAsiaTheme="minorEastAsia" w:hAnsi="Times New Roman" w:cs="Times New Roman"/>
          <w:sz w:val="22"/>
          <w:szCs w:val="22"/>
        </w:rPr>
        <w:t>paternal-benefit alleles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and the X-chromosome (bearing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11</m:t>
            </m:r>
          </m:sub>
        </m:sSub>
      </m:oMath>
      <w:r w:rsidRPr="00E136CA">
        <w:rPr>
          <w:rFonts w:ascii="Times New Roman" w:eastAsiaTheme="minorEastAsia" w:hAnsi="Times New Roman" w:cs="Times New Roman"/>
          <w:sz w:val="22"/>
          <w:szCs w:val="22"/>
        </w:rPr>
        <w:t xml:space="preserve">) </w:t>
      </w:r>
      <w:r w:rsidR="00E22903" w:rsidRPr="00E136CA">
        <w:rPr>
          <w:rFonts w:ascii="Times New Roman" w:eastAsiaTheme="minorEastAsia" w:hAnsi="Times New Roman" w:cs="Times New Roman"/>
          <w:sz w:val="22"/>
          <w:szCs w:val="22"/>
        </w:rPr>
        <w:t xml:space="preserve">becomes enriched for </w:t>
      </w:r>
      <w:r w:rsidRPr="00E136CA">
        <w:rPr>
          <w:rFonts w:ascii="Times New Roman" w:eastAsiaTheme="minorEastAsia" w:hAnsi="Times New Roman" w:cs="Times New Roman"/>
          <w:sz w:val="22"/>
          <w:szCs w:val="22"/>
        </w:rPr>
        <w:t>maternal-benefit alleles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11</m:t>
            </m:r>
          </m:sub>
        </m:sSub>
      </m:oMath>
      <w:r w:rsidRPr="00E136CA">
        <w:rPr>
          <w:rFonts w:ascii="Times New Roman" w:eastAsiaTheme="minorEastAsia" w:hAnsi="Times New Roman" w:cs="Times New Roman"/>
          <w:sz w:val="22"/>
          <w:szCs w:val="22"/>
        </w:rPr>
        <w:t>).</w:t>
      </w:r>
      <w:r w:rsidRPr="00E136CA">
        <w:rPr>
          <w:rFonts w:ascii="Times New Roman" w:hAnsi="Times New Roman" w:cs="Times New Roman"/>
          <w:b/>
          <w:bCs/>
          <w:sz w:val="22"/>
          <w:szCs w:val="22"/>
        </w:rPr>
        <w:t xml:space="preserve"> </w:t>
      </w:r>
      <w:bookmarkEnd w:id="35"/>
      <w:r w:rsidRPr="00E136CA">
        <w:rPr>
          <w:rFonts w:ascii="Times New Roman" w:hAnsi="Times New Roman" w:cs="Times New Roman"/>
          <w:sz w:val="22"/>
          <w:szCs w:val="22"/>
        </w:rPr>
        <w:t xml:space="preserve">Males bearing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w:t>
      </w:r>
      <w:r w:rsidRPr="00E136CA">
        <w:rPr>
          <w:rFonts w:ascii="Times New Roman" w:hAnsi="Times New Roman" w:cs="Times New Roman"/>
          <w:sz w:val="22"/>
          <w:szCs w:val="22"/>
        </w:rPr>
        <w:t xml:space="preserve">may lack the beneficial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haplotype, instead carrying two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11</m:t>
            </m:r>
          </m:sub>
        </m:sSub>
      </m:oMath>
      <w:r w:rsidRPr="00E136CA">
        <w:rPr>
          <w:rFonts w:ascii="Times New Roman" w:eastAsiaTheme="minorEastAsia" w:hAnsi="Times New Roman" w:cs="Times New Roman"/>
          <w:sz w:val="22"/>
          <w:szCs w:val="22"/>
        </w:rPr>
        <w:t xml:space="preserve"> haplotypes at linkage group 1. This leads to reduced fitness, and invasion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is thus only favored if the initial benefit of inheriting an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haplotype is sufficiently strong and/or reliable (i.e., unlikely to be broken down by recombination).</w:t>
      </w:r>
    </w:p>
    <w:p w14:paraId="7B086587" w14:textId="2E116796" w:rsidR="00CA6F91" w:rsidRPr="00E136CA" w:rsidRDefault="003F5E3D" w:rsidP="003F5E3D">
      <w:pPr>
        <w:ind w:firstLine="708"/>
        <w:rPr>
          <w:rFonts w:ascii="Times New Roman" w:eastAsiaTheme="minorEastAsia" w:hAnsi="Times New Roman" w:cs="Times New Roman"/>
          <w:sz w:val="22"/>
          <w:szCs w:val="22"/>
        </w:rPr>
      </w:pPr>
      <w:bookmarkStart w:id="36" w:name="_Hlk160535710"/>
      <w:r w:rsidRPr="00E136CA">
        <w:rPr>
          <w:rFonts w:ascii="Times New Roman" w:hAnsi="Times New Roman" w:cs="Times New Roman"/>
          <w:sz w:val="22"/>
          <w:szCs w:val="22"/>
        </w:rPr>
        <w:t xml:space="preserve">In contrast, transitions where the novel sex determination gene is dominant over the ancestral gene (and hence a change in heterogametic sex occurs) are </w:t>
      </w:r>
      <w:r w:rsidR="006820F3" w:rsidRPr="00E136CA">
        <w:rPr>
          <w:rFonts w:ascii="Times New Roman" w:hAnsi="Times New Roman" w:cs="Times New Roman"/>
          <w:sz w:val="22"/>
          <w:szCs w:val="22"/>
        </w:rPr>
        <w:t>much more readily observed within</w:t>
      </w:r>
      <w:r w:rsidR="00C245FC" w:rsidRPr="00E136CA">
        <w:rPr>
          <w:rFonts w:ascii="Times New Roman" w:hAnsi="Times New Roman" w:cs="Times New Roman"/>
          <w:sz w:val="22"/>
          <w:szCs w:val="22"/>
        </w:rPr>
        <w:t xml:space="preserve"> the</w:t>
      </w:r>
      <w:r w:rsidRPr="00E136CA">
        <w:rPr>
          <w:rFonts w:ascii="Times New Roman" w:hAnsi="Times New Roman" w:cs="Times New Roman"/>
          <w:sz w:val="22"/>
          <w:szCs w:val="22"/>
        </w:rPr>
        <w:t xml:space="preserve"> parameter space considered here. One possible explanation (see also Results) is that </w:t>
      </w:r>
      <w:r w:rsidR="00162B59" w:rsidRPr="00E136CA">
        <w:rPr>
          <w:rFonts w:ascii="Times New Roman" w:hAnsi="Times New Roman" w:cs="Times New Roman"/>
          <w:sz w:val="22"/>
          <w:szCs w:val="22"/>
        </w:rPr>
        <w:t>evolution</w:t>
      </w:r>
      <w:r w:rsidRPr="00E136CA">
        <w:rPr>
          <w:rFonts w:ascii="Times New Roman" w:hAnsi="Times New Roman" w:cs="Times New Roman"/>
          <w:sz w:val="22"/>
          <w:szCs w:val="22"/>
        </w:rPr>
        <w:t xml:space="preserve"> of the ancestral Y-chromosome leads to linkage disequilibrium between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and the paternal-benefit allele </w:t>
      </w:r>
      <m:oMath>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This establishes a co-adapted gene complex in males, particularly when paired with an X-chromosome with the maternal-benefit allele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11</m:t>
            </m:r>
          </m:sub>
        </m:sSub>
      </m:oMath>
      <w:r w:rsidRPr="00E136CA">
        <w:rPr>
          <w:rFonts w:ascii="Times New Roman" w:eastAsiaTheme="minorEastAsia" w:hAnsi="Times New Roman" w:cs="Times New Roman"/>
          <w:sz w:val="22"/>
          <w:szCs w:val="22"/>
        </w:rPr>
        <w:t xml:space="preserve"> as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genotype has optimal fitness. Daughters </w:t>
      </w:r>
      <w:r w:rsidRPr="00E136CA">
        <w:rPr>
          <w:rFonts w:ascii="Times New Roman" w:eastAsiaTheme="minorEastAsia" w:hAnsi="Times New Roman" w:cs="Times New Roman"/>
          <w:sz w:val="22"/>
          <w:szCs w:val="22"/>
        </w:rPr>
        <w:lastRenderedPageBreak/>
        <w:t xml:space="preserve">from such males experience a genetic load, as paternal inheritance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11</m:t>
            </m:r>
          </m:sub>
        </m:sSub>
      </m:oMath>
      <w:r w:rsidRPr="00E136CA">
        <w:rPr>
          <w:rFonts w:ascii="Times New Roman" w:hAnsi="Times New Roman" w:cs="Times New Roman"/>
          <w:sz w:val="22"/>
          <w:szCs w:val="22"/>
        </w:rPr>
        <w:t xml:space="preserve"> is disfavored. </w:t>
      </w:r>
      <w:bookmarkStart w:id="37" w:name="_Hlk148706787"/>
      <w:r w:rsidRPr="00E136CA">
        <w:rPr>
          <w:rFonts w:ascii="Times New Roman" w:hAnsi="Times New Roman" w:cs="Times New Roman"/>
          <w:sz w:val="22"/>
          <w:szCs w:val="22"/>
        </w:rPr>
        <w:t xml:space="preserve">When a dominant feminizing allele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evolves, this genetic load can be resolved as daughters can now </w:t>
      </w:r>
      <w:r w:rsidR="00E57FDD" w:rsidRPr="00E136CA">
        <w:rPr>
          <w:rFonts w:ascii="Times New Roman" w:hAnsi="Times New Roman" w:cs="Times New Roman"/>
          <w:sz w:val="22"/>
          <w:szCs w:val="22"/>
        </w:rPr>
        <w:t xml:space="preserve">inherit </w:t>
      </w:r>
      <w:r w:rsidRPr="00E136CA">
        <w:rPr>
          <w:rFonts w:ascii="Times New Roman" w:hAnsi="Times New Roman" w:cs="Times New Roman"/>
          <w:sz w:val="22"/>
          <w:szCs w:val="22"/>
        </w:rPr>
        <w:t xml:space="preserve">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p</m:t>
            </m:r>
          </m:e>
          <m:sub>
            <m:r>
              <m:rPr>
                <m:sty m:val="p"/>
              </m:rP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complex. </w:t>
      </w:r>
      <w:bookmarkStart w:id="38" w:name="_Hlk148701726"/>
      <w:r w:rsidRPr="00E136CA">
        <w:rPr>
          <w:rFonts w:ascii="Times New Roman" w:eastAsiaTheme="minorEastAsia" w:hAnsi="Times New Roman" w:cs="Times New Roman"/>
          <w:sz w:val="22"/>
          <w:szCs w:val="22"/>
        </w:rPr>
        <w:t xml:space="preserve">The possibility to inherit the co-adapted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gene complex means that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-bearing females tend to have higher average fitness than non-</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-bearing females, promoting the initial spread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in the population. </w:t>
      </w:r>
      <w:bookmarkStart w:id="39" w:name="_Hlk151706687"/>
      <w:bookmarkEnd w:id="38"/>
      <w:r w:rsidRPr="00E136CA">
        <w:rPr>
          <w:rFonts w:ascii="Times New Roman" w:eastAsiaTheme="minorEastAsia" w:hAnsi="Times New Roman" w:cs="Times New Roman"/>
          <w:sz w:val="22"/>
          <w:szCs w:val="22"/>
        </w:rPr>
        <w:t xml:space="preserve">Note that while these females may transmit the co-adapted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complex maternally, the average fitness of their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-bearing daughters exceeds that of non-</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-bearing females. This is because while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is rare, the genetic load on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locus remains unresolved, and the benefit of inheriting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complex paternally outweighs the cost of inheriting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Pr="00E136CA">
        <w:rPr>
          <w:rFonts w:ascii="Times New Roman" w:eastAsiaTheme="minorEastAsia" w:hAnsi="Times New Roman" w:cs="Times New Roman"/>
          <w:sz w:val="22"/>
          <w:szCs w:val="22"/>
        </w:rPr>
        <w:t xml:space="preserve"> complex maternally. </w:t>
      </w:r>
      <w:bookmarkStart w:id="40" w:name="_Hlk160186591"/>
      <w:bookmarkEnd w:id="39"/>
      <w:r w:rsidRPr="00E136CA">
        <w:rPr>
          <w:rFonts w:ascii="Times New Roman" w:eastAsiaTheme="minorEastAsia" w:hAnsi="Times New Roman" w:cs="Times New Roman"/>
          <w:sz w:val="22"/>
          <w:szCs w:val="22"/>
        </w:rPr>
        <w:t xml:space="preserve">As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w:t>
      </w:r>
      <w:r w:rsidR="00965A2F" w:rsidRPr="00E136CA">
        <w:rPr>
          <w:rFonts w:ascii="Times New Roman" w:eastAsiaTheme="minorEastAsia" w:hAnsi="Times New Roman" w:cs="Times New Roman"/>
          <w:sz w:val="22"/>
          <w:szCs w:val="22"/>
        </w:rPr>
        <w:t>becomes more prevalent during the transition to female heterogamety</w:t>
      </w:r>
      <w:r w:rsidRPr="00E136CA">
        <w:rPr>
          <w:rFonts w:ascii="Times New Roman" w:eastAsiaTheme="minorEastAsia" w:hAnsi="Times New Roman" w:cs="Times New Roman"/>
          <w:sz w:val="22"/>
          <w:szCs w:val="22"/>
        </w:rPr>
        <w:t xml:space="preserve">, selection tends to favor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21</m:t>
            </m:r>
          </m:sub>
        </m:sSub>
        <m:r>
          <w:rPr>
            <w:rFonts w:ascii="Cambria Math" w:eastAsiaTheme="minorEastAsia" w:hAnsi="Cambria Math" w:cs="Times New Roman"/>
            <w:sz w:val="22"/>
            <w:szCs w:val="22"/>
          </w:rPr>
          <m:t xml:space="preserve"> </m:t>
        </m:r>
      </m:oMath>
      <w:r w:rsidRPr="00E136CA">
        <w:rPr>
          <w:rFonts w:ascii="Times New Roman" w:eastAsiaTheme="minorEastAsia" w:hAnsi="Times New Roman" w:cs="Times New Roman"/>
          <w:sz w:val="22"/>
          <w:szCs w:val="22"/>
        </w:rPr>
        <w:t xml:space="preserve">haplotypes over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haplotypes. </w:t>
      </w:r>
      <w:bookmarkEnd w:id="40"/>
      <w:r w:rsidRPr="00E136CA">
        <w:rPr>
          <w:rFonts w:ascii="Times New Roman" w:eastAsiaTheme="minorEastAsia" w:hAnsi="Times New Roman" w:cs="Times New Roman"/>
          <w:sz w:val="22"/>
          <w:szCs w:val="22"/>
        </w:rPr>
        <w:t xml:space="preserve">This differentiation can now occur, as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is a female-limited gene. Consequently,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w:t>
      </w:r>
      <w:r w:rsidR="00355792" w:rsidRPr="00E136CA">
        <w:rPr>
          <w:rFonts w:ascii="Times New Roman" w:eastAsiaTheme="minorEastAsia" w:hAnsi="Times New Roman" w:cs="Times New Roman"/>
          <w:sz w:val="22"/>
          <w:szCs w:val="22"/>
        </w:rPr>
        <w:t xml:space="preserve">spreads </w:t>
      </w:r>
      <w:r w:rsidRPr="00E136CA">
        <w:rPr>
          <w:rFonts w:ascii="Times New Roman" w:eastAsiaTheme="minorEastAsia" w:hAnsi="Times New Roman" w:cs="Times New Roman"/>
          <w:sz w:val="22"/>
          <w:szCs w:val="22"/>
        </w:rPr>
        <w:t>through the effect of two different selective processes.</w:t>
      </w:r>
      <w:bookmarkStart w:id="41" w:name="_Hlk172040327"/>
      <w:bookmarkStart w:id="42" w:name="_Hlk170466126"/>
      <w:r w:rsidR="000903DF" w:rsidRPr="00E136CA">
        <w:rPr>
          <w:rFonts w:ascii="Times New Roman" w:eastAsiaTheme="minorEastAsia" w:hAnsi="Times New Roman" w:cs="Times New Roman"/>
          <w:sz w:val="22"/>
          <w:szCs w:val="22"/>
        </w:rPr>
        <w:t xml:space="preserve"> In contrast to parentally-antagonistic selection, this </w:t>
      </w:r>
      <w:r w:rsidR="00076917" w:rsidRPr="00E136CA">
        <w:rPr>
          <w:rFonts w:ascii="Times New Roman" w:eastAsiaTheme="minorEastAsia" w:hAnsi="Times New Roman" w:cs="Times New Roman"/>
          <w:sz w:val="22"/>
          <w:szCs w:val="22"/>
        </w:rPr>
        <w:t>genetic load</w:t>
      </w:r>
      <w:r w:rsidR="000903DF" w:rsidRPr="00E136CA">
        <w:rPr>
          <w:rFonts w:ascii="Times New Roman" w:eastAsiaTheme="minorEastAsia" w:hAnsi="Times New Roman" w:cs="Times New Roman"/>
          <w:sz w:val="22"/>
          <w:szCs w:val="22"/>
        </w:rPr>
        <w:t xml:space="preserve"> effect does not hold for sexually-antagonistic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000903DF" w:rsidRPr="00E136CA">
        <w:rPr>
          <w:rFonts w:ascii="Times New Roman" w:eastAsiaTheme="minorEastAsia" w:hAnsi="Times New Roman" w:cs="Times New Roman"/>
          <w:sz w:val="22"/>
          <w:szCs w:val="22"/>
        </w:rPr>
        <w:t xml:space="preserve">. Instead, association between the 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oMath>
      <w:r w:rsidR="000903DF" w:rsidRPr="00E136CA">
        <w:rPr>
          <w:rFonts w:ascii="Times New Roman" w:eastAsiaTheme="minorEastAsia" w:hAnsi="Times New Roman" w:cs="Times New Roman"/>
          <w:sz w:val="22"/>
          <w:szCs w:val="22"/>
        </w:rPr>
        <w:t xml:space="preserve"> allele and the male-beneficial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12</m:t>
            </m:r>
          </m:sub>
        </m:sSub>
      </m:oMath>
      <w:r w:rsidR="000903DF" w:rsidRPr="00E136CA">
        <w:rPr>
          <w:rFonts w:ascii="Times New Roman" w:eastAsiaTheme="minorEastAsia" w:hAnsi="Times New Roman" w:cs="Times New Roman"/>
          <w:sz w:val="22"/>
          <w:szCs w:val="22"/>
        </w:rPr>
        <w:t xml:space="preserve"> allele under this model would actually inhibit the spread of a feminizing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0903DF" w:rsidRPr="00E136CA">
        <w:rPr>
          <w:rFonts w:ascii="Times New Roman" w:eastAsiaTheme="minorEastAsia" w:hAnsi="Times New Roman" w:cs="Times New Roman"/>
          <w:sz w:val="22"/>
          <w:szCs w:val="22"/>
        </w:rPr>
        <w:t xml:space="preserve"> allele, as females that inherit this gene complex would actually experience lower fitness than their </w:t>
      </w:r>
      <w:r w:rsidR="00076917" w:rsidRPr="00E136CA">
        <w:rPr>
          <w:rFonts w:ascii="Times New Roman" w:eastAsiaTheme="minorEastAsia" w:hAnsi="Times New Roman" w:cs="Times New Roman"/>
          <w:sz w:val="22"/>
          <w:szCs w:val="22"/>
        </w:rPr>
        <w:t>non-</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076917" w:rsidRPr="00E136CA">
        <w:rPr>
          <w:rFonts w:ascii="Times New Roman" w:eastAsiaTheme="minorEastAsia" w:hAnsi="Times New Roman" w:cs="Times New Roman"/>
          <w:sz w:val="22"/>
          <w:szCs w:val="22"/>
        </w:rPr>
        <w:t>-bearing counterparts.</w:t>
      </w:r>
      <w:bookmarkEnd w:id="41"/>
    </w:p>
    <w:p w14:paraId="0A51620A" w14:textId="16572F9A" w:rsidR="003F5E3D" w:rsidRPr="00E136CA" w:rsidRDefault="00E137B4" w:rsidP="003F5E3D">
      <w:pPr>
        <w:ind w:firstLine="708"/>
        <w:rPr>
          <w:rFonts w:ascii="Times New Roman" w:eastAsiaTheme="minorEastAsia" w:hAnsi="Times New Roman" w:cs="Times New Roman"/>
          <w:sz w:val="22"/>
          <w:szCs w:val="22"/>
        </w:rPr>
      </w:pPr>
      <w:r w:rsidRPr="00E136CA">
        <w:rPr>
          <w:rFonts w:ascii="Times New Roman" w:hAnsi="Times New Roman" w:cs="Times New Roman"/>
          <w:sz w:val="22"/>
          <w:szCs w:val="22"/>
        </w:rPr>
        <w:t xml:space="preserve">Note that in my model, I assume the novel sex-determining allele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to be dominant over its partner allele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oMath>
      <w:r w:rsidRPr="00E136CA">
        <w:rPr>
          <w:rFonts w:ascii="Times New Roman" w:eastAsiaTheme="minorEastAsia" w:hAnsi="Times New Roman" w:cs="Times New Roman"/>
          <w:sz w:val="22"/>
          <w:szCs w:val="22"/>
        </w:rPr>
        <w:t>.</w:t>
      </w:r>
      <w:r w:rsidR="009B0B56" w:rsidRPr="00E136CA">
        <w:rPr>
          <w:rFonts w:ascii="Times New Roman" w:eastAsiaTheme="minorEastAsia" w:hAnsi="Times New Roman" w:cs="Times New Roman"/>
          <w:sz w:val="22"/>
          <w:szCs w:val="22"/>
        </w:rPr>
        <w:t xml:space="preserve"> </w:t>
      </w:r>
      <w:r w:rsidRPr="00E136CA">
        <w:rPr>
          <w:rFonts w:ascii="Times New Roman" w:eastAsiaTheme="minorEastAsia" w:hAnsi="Times New Roman" w:cs="Times New Roman"/>
          <w:sz w:val="22"/>
          <w:szCs w:val="22"/>
        </w:rPr>
        <w:t xml:space="preserve">Alternatively, new sex-determining alleles may evolve that act recessively, or that exhibit incomplete penetrance (as considered in e.g. </w:t>
      </w:r>
      <w:r w:rsidRPr="00E136CA">
        <w:rPr>
          <w:rFonts w:ascii="Times New Roman" w:eastAsiaTheme="minorEastAsia" w:hAnsi="Times New Roman" w:cs="Times New Roman"/>
          <w:sz w:val="22"/>
          <w:szCs w:val="22"/>
        </w:rPr>
        <w:fldChar w:fldCharType="begin" w:fldLock="1"/>
      </w:r>
      <w:r w:rsidR="004F57E3" w:rsidRPr="00E136CA">
        <w:rPr>
          <w:rFonts w:ascii="Times New Roman" w:eastAsiaTheme="minorEastAsia" w:hAnsi="Times New Roman" w:cs="Times New Roman"/>
          <w:sz w:val="22"/>
          <w:szCs w:val="22"/>
        </w:rPr>
        <w:instrText>ADDIN CSL_CITATION {"citationItems":[{"id":"ITEM-1","itemData":{"DOI":"10.1038/hdy.1977.38","ISBN":"0018-067X","ISSN":"0018-067X","PMID":"268319","author":[{"dropping-particle":"","family":"Bull","given":"James J","non-dropping-particle":"","parse-names":false,"suffix":""},{"dropping-particle":"","family":"Charnov","given":"Eric L","non-dropping-particle":"","parse-names":false,"suffix":""}],"container-title":"Heredity","id":"ITEM-1","issue":"1","issued":{"date-parts":[["1977"]]},"page":"1-14","title":"Changes in the heterogametic mechanism of sex determination","type":"article-journal","volume":"39"},"uris":["http://www.mendeley.com/documents/?uuid=08776318-ed46-44fc-a62c-c7f02fcbbe09"]}],"mendeley":{"formattedCitation":"(Bull and Charnov, 1977)","manualFormatting":"Bull and Charnov, 1977)","plainTextFormattedCitation":"(Bull and Charnov, 1977)","previouslyFormattedCitation":"(Bull and Charnov, 1977)"},"properties":{"noteIndex":0},"schema":"https://github.com/citation-style-language/schema/raw/master/csl-citation.json"}</w:instrText>
      </w:r>
      <w:r w:rsidRPr="00E136CA">
        <w:rPr>
          <w:rFonts w:ascii="Times New Roman" w:eastAsiaTheme="minorEastAsia" w:hAnsi="Times New Roman" w:cs="Times New Roman"/>
          <w:sz w:val="22"/>
          <w:szCs w:val="22"/>
        </w:rPr>
        <w:fldChar w:fldCharType="separate"/>
      </w:r>
      <w:r w:rsidRPr="00E136CA">
        <w:rPr>
          <w:rFonts w:ascii="Times New Roman" w:eastAsiaTheme="minorEastAsia" w:hAnsi="Times New Roman" w:cs="Times New Roman"/>
          <w:noProof/>
          <w:sz w:val="22"/>
          <w:szCs w:val="22"/>
        </w:rPr>
        <w:t>Bull and Charnov, 1977)</w:t>
      </w:r>
      <w:r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Such sex-determining alleles are expected to be less likely to spread through the patterns described above. This is because building up linkage disequilibrium between the sex-determining locus and the parentally-antagonistic locus may be slower, or the severity of this disequilibrium reduced, both of which may be due to the less strict sex-biased inheritance of such sex-determining genes.</w:t>
      </w:r>
      <w:bookmarkEnd w:id="42"/>
      <w:r w:rsidR="00CA6F91" w:rsidRPr="00E136CA">
        <w:rPr>
          <w:rFonts w:ascii="Times New Roman" w:eastAsiaTheme="minorEastAsia" w:hAnsi="Times New Roman" w:cs="Times New Roman"/>
          <w:sz w:val="22"/>
          <w:szCs w:val="22"/>
        </w:rPr>
        <w:t xml:space="preserve"> </w:t>
      </w:r>
      <w:bookmarkStart w:id="43" w:name="_Hlk171688865"/>
      <w:r w:rsidR="00CA6F91" w:rsidRPr="00E136CA">
        <w:rPr>
          <w:rFonts w:ascii="Times New Roman" w:eastAsiaTheme="minorEastAsia" w:hAnsi="Times New Roman" w:cs="Times New Roman"/>
          <w:sz w:val="22"/>
          <w:szCs w:val="22"/>
        </w:rPr>
        <w:t xml:space="preserve">Other variations to the model presented here may involve the transition </w:t>
      </w:r>
      <w:r w:rsidR="008935D7" w:rsidRPr="00E136CA">
        <w:rPr>
          <w:rFonts w:ascii="Times New Roman" w:eastAsiaTheme="minorEastAsia" w:hAnsi="Times New Roman" w:cs="Times New Roman"/>
          <w:sz w:val="22"/>
          <w:szCs w:val="22"/>
        </w:rPr>
        <w:t xml:space="preserve">from </w:t>
      </w:r>
      <w:r w:rsidR="00CA6F91" w:rsidRPr="00E136CA">
        <w:rPr>
          <w:rFonts w:ascii="Times New Roman" w:eastAsiaTheme="minorEastAsia" w:hAnsi="Times New Roman" w:cs="Times New Roman"/>
          <w:sz w:val="22"/>
          <w:szCs w:val="22"/>
        </w:rPr>
        <w:t xml:space="preserve">hermaphroditism to separate sexes, or from environmental sex determination to genetic sex determination </w:t>
      </w:r>
      <w:r w:rsidR="00CA6F91" w:rsidRPr="00E136CA">
        <w:rPr>
          <w:rFonts w:ascii="Times New Roman" w:eastAsiaTheme="minorEastAsia" w:hAnsi="Times New Roman" w:cs="Times New Roman"/>
          <w:sz w:val="22"/>
          <w:szCs w:val="22"/>
        </w:rPr>
        <w:fldChar w:fldCharType="begin" w:fldLock="1"/>
      </w:r>
      <w:r w:rsidR="000E2D9E" w:rsidRPr="00E136CA">
        <w:rPr>
          <w:rFonts w:ascii="Times New Roman" w:eastAsiaTheme="minorEastAsia" w:hAnsi="Times New Roman" w:cs="Times New Roman"/>
          <w:sz w:val="22"/>
          <w:szCs w:val="22"/>
        </w:rPr>
        <w:instrText>ADDIN CSL_CITATION {"citationItems":[{"id":"ITEM-1","itemData":{"DOI":"10.1038/s41559-017-0427-9","ISSN":"2397-334X","author":[{"dropping-particle":"","family":"Muralidhar","given":"Pavitra","non-dropping-particle":"","parse-names":false,"suffix":""},{"dropping-particle":"","family":"Veller","given":"Carl","non-dropping-particle":"","parse-names":false,"suffix":""}],"container-title":"Nature Ecology &amp; Evolution","id":"ITEM-1","issued":{"date-parts":[["2018"]]},"page":"343-351","title":"Sexual antagonism and the instability of environmental sex determination","type":"article-journal","volume":"2"},"uris":["http://www.mendeley.com/documents/?uuid=b1558e72-f447-4b5e-b731-a25a9f54d6f0"]},{"id":"ITEM-2","itemData":{"DOI":"10.1086/702847","ISBN":"0000000168830","ISSN":"00030147","PMID":"31002570","abstract":"Multicellular Eukaryotes use a broad spectrum of sexual reproduction strategies, ranging from simultaneous hermaphroditism to complete dioecy (separate sexes). The evolutionary pathway from hermaphroditism to dioecy involves the spread of sterility alleles that eliminate female or male reproductive functions, producing unisexual individuals. Classical theory predicts that evolutionary transitions to dioecy are feasible when female and male sex functions genetically trade off with one another (allocation to sex functions is sexually an-tagonistic) and rates of self-fertilization and inbreeding depression are high within the ancestral hermaphrodite population. We show that genetic linkage between sterility alleles and loci under sexually antagonistic selection significantly alters these classical predictions. We identify three specific consequences of linkage for the evolution of dimorphic sexual systems. First, linkage broadens conditions for the invasion of unisexual sterility alleles, facilitating transitions to sexual systems that are intermediate between hermaphroditism and dioecy (androdioecy and gynodioecy). Second, linkage elevates the equilibrium frequencies of unisexual individuals within androdioecious and gynodioecious populations, which promotes subsequent transitions to full dioecy. Third, linkage dampens the role of inbreeding during transitions to androdioecy and gynodioecy, making these transitions feasible in outbred populations. We discuss implications of these results for the evolution of dimorphic reproductive systems and sex chromosomes.","author":[{"dropping-particle":"","family":"Olito","given":"Colin","non-dropping-particle":"","parse-names":false,"suffix":""},{"dropping-particle":"","family":"Connallon","given":"Tim","non-dropping-particle":"","parse-names":false,"suffix":""}],"container-title":"American Naturalist","id":"ITEM-2","issue":"5","issued":{"date-parts":[["2019"]]},"page":"688-701","title":"Sexually antagonistic variation and the evolution of dimorphic sexual systems","type":"article-journal","volume":"193"},"uris":["http://www.mendeley.com/documents/?uuid=4011b866-ac68-4194-8cd2-541420191094"]}],"mendeley":{"formattedCitation":"(Muralidhar and Veller, 2018; Olito and Connallon, 2019)","plainTextFormattedCitation":"(Muralidhar and Veller, 2018; Olito and Connallon, 2019)","previouslyFormattedCitation":"(Muralidhar and Veller, 2018; Olito and Connallon, 2019)"},"properties":{"noteIndex":0},"schema":"https://github.com/citation-style-language/schema/raw/master/csl-citation.json"}</w:instrText>
      </w:r>
      <w:r w:rsidR="00CA6F91" w:rsidRPr="00E136CA">
        <w:rPr>
          <w:rFonts w:ascii="Times New Roman" w:eastAsiaTheme="minorEastAsia" w:hAnsi="Times New Roman" w:cs="Times New Roman"/>
          <w:sz w:val="22"/>
          <w:szCs w:val="22"/>
        </w:rPr>
        <w:fldChar w:fldCharType="separate"/>
      </w:r>
      <w:r w:rsidR="00CA6F91" w:rsidRPr="00E136CA">
        <w:rPr>
          <w:rFonts w:ascii="Times New Roman" w:eastAsiaTheme="minorEastAsia" w:hAnsi="Times New Roman" w:cs="Times New Roman"/>
          <w:noProof/>
          <w:sz w:val="22"/>
          <w:szCs w:val="22"/>
        </w:rPr>
        <w:t>(Muralidhar and Veller, 2018; Olito and Connallon, 2019)</w:t>
      </w:r>
      <w:r w:rsidR="00CA6F91" w:rsidRPr="00E136CA">
        <w:rPr>
          <w:rFonts w:ascii="Times New Roman" w:eastAsiaTheme="minorEastAsia" w:hAnsi="Times New Roman" w:cs="Times New Roman"/>
          <w:sz w:val="22"/>
          <w:szCs w:val="22"/>
        </w:rPr>
        <w:fldChar w:fldCharType="end"/>
      </w:r>
      <w:r w:rsidR="00CA6F91" w:rsidRPr="00E136CA">
        <w:rPr>
          <w:rFonts w:ascii="Times New Roman" w:eastAsiaTheme="minorEastAsia" w:hAnsi="Times New Roman" w:cs="Times New Roman"/>
          <w:sz w:val="22"/>
          <w:szCs w:val="22"/>
        </w:rPr>
        <w:t xml:space="preserve">. In the second scenario, genes experiencing sexually-antagonistic selection become linked to genes that skew the threshold for female versus male development. Successive bouts of this pattern generates a </w:t>
      </w:r>
      <w:r w:rsidR="00CA6F91" w:rsidRPr="00E136CA">
        <w:rPr>
          <w:rFonts w:ascii="Times New Roman" w:eastAsiaTheme="minorEastAsia" w:hAnsi="Times New Roman" w:cs="Times New Roman"/>
          <w:sz w:val="22"/>
          <w:szCs w:val="22"/>
        </w:rPr>
        <w:lastRenderedPageBreak/>
        <w:t xml:space="preserve">complex of linked genes that confers a strong sex-specific fitness benefit while extending the range of conditions under which an individual will develop into the sex that experiences said benefit. Ultimately, this leads to a </w:t>
      </w:r>
      <w:r w:rsidR="00CA6F91" w:rsidRPr="00E136CA">
        <w:rPr>
          <w:rFonts w:ascii="Times New Roman" w:eastAsiaTheme="minorEastAsia" w:hAnsi="Times New Roman" w:cs="Times New Roman"/>
          <w:i/>
          <w:iCs/>
          <w:sz w:val="22"/>
          <w:szCs w:val="22"/>
        </w:rPr>
        <w:t>de facto</w:t>
      </w:r>
      <w:r w:rsidR="00CA6F91" w:rsidRPr="00E136CA">
        <w:rPr>
          <w:rFonts w:ascii="Times New Roman" w:eastAsiaTheme="minorEastAsia" w:hAnsi="Times New Roman" w:cs="Times New Roman"/>
          <w:sz w:val="22"/>
          <w:szCs w:val="22"/>
        </w:rPr>
        <w:t xml:space="preserve"> sex-determining chromosome, e.g. a male-determining Y-chromosome associated with increased male fitness, where its bearer develops as a male regardless of the further environmental conditions. For parentally-antagonistic selection, a similar coevolutionary pattern could hold where e.g. paternal-benefit genes come to be associated with male-biasing mutations.</w:t>
      </w:r>
      <w:r w:rsidR="009B0B56" w:rsidRPr="00E136CA">
        <w:rPr>
          <w:rFonts w:ascii="Times New Roman" w:eastAsiaTheme="minorEastAsia" w:hAnsi="Times New Roman" w:cs="Times New Roman"/>
          <w:sz w:val="22"/>
          <w:szCs w:val="22"/>
        </w:rPr>
        <w:t xml:space="preserve"> </w:t>
      </w:r>
      <w:bookmarkEnd w:id="43"/>
    </w:p>
    <w:bookmarkEnd w:id="36"/>
    <w:bookmarkEnd w:id="37"/>
    <w:p w14:paraId="6F2AD9D8" w14:textId="085E7467" w:rsidR="003F5E3D" w:rsidRPr="00E136CA" w:rsidRDefault="003F5E3D" w:rsidP="003F5E3D">
      <w:pPr>
        <w:ind w:firstLine="708"/>
        <w:rPr>
          <w:rFonts w:ascii="Times New Roman" w:eastAsiaTheme="minorEastAsia" w:hAnsi="Times New Roman" w:cs="Times New Roman"/>
          <w:sz w:val="22"/>
          <w:szCs w:val="22"/>
        </w:rPr>
      </w:pPr>
      <w:r w:rsidRPr="00E136CA">
        <w:rPr>
          <w:rFonts w:ascii="Times New Roman" w:eastAsiaTheme="minorEastAsia" w:hAnsi="Times New Roman" w:cs="Times New Roman"/>
          <w:sz w:val="22"/>
          <w:szCs w:val="22"/>
        </w:rPr>
        <w:t xml:space="preserve">One consequence of the spread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is that males, rather than females, are now subject to a genetic load. Under these conditions they more often inherit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allele through their mothers, as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m:t>
            </m:r>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females have higher fitness than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2</m:t>
            </m:r>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21</m:t>
            </m:r>
          </m:sub>
        </m:sSub>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females.</w:t>
      </w:r>
      <w:r w:rsidR="00F03C88" w:rsidRPr="00E136CA">
        <w:rPr>
          <w:rFonts w:ascii="Times New Roman" w:eastAsiaTheme="minorEastAsia" w:hAnsi="Times New Roman" w:cs="Times New Roman"/>
          <w:sz w:val="22"/>
          <w:szCs w:val="22"/>
        </w:rPr>
        <w:t xml:space="preserve"> The presence of this genetic load in males is similar to the previous genetic load in females which enabled the evolution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F03C88" w:rsidRPr="00E136CA">
        <w:rPr>
          <w:rFonts w:ascii="Times New Roman" w:eastAsiaTheme="minorEastAsia" w:hAnsi="Times New Roman" w:cs="Times New Roman"/>
          <w:sz w:val="22"/>
          <w:szCs w:val="22"/>
        </w:rPr>
        <w:t xml:space="preserve">; we could similarly expect a novel sex-determining allele to evolve to resolve this newly-established genetic load. One interesting possibility is that the ancestral sex-determining locus evolves a male-determining allele that is dominant over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F03C88" w:rsidRPr="00E136CA">
        <w:rPr>
          <w:rFonts w:ascii="Times New Roman" w:eastAsiaTheme="minorEastAsia" w:hAnsi="Times New Roman" w:cs="Times New Roman"/>
          <w:sz w:val="22"/>
          <w:szCs w:val="22"/>
        </w:rPr>
        <w:t>.</w:t>
      </w:r>
      <w:r w:rsidR="007055CF" w:rsidRPr="00E136CA">
        <w:rPr>
          <w:rFonts w:ascii="Times New Roman" w:eastAsiaTheme="minorEastAsia" w:hAnsi="Times New Roman" w:cs="Times New Roman"/>
          <w:sz w:val="22"/>
          <w:szCs w:val="22"/>
        </w:rPr>
        <w:t xml:space="preserve"> </w:t>
      </w:r>
      <w:r w:rsidR="00F03C88" w:rsidRPr="00E136CA">
        <w:rPr>
          <w:rFonts w:ascii="Times New Roman" w:eastAsiaTheme="minorEastAsia" w:hAnsi="Times New Roman" w:cs="Times New Roman"/>
          <w:sz w:val="22"/>
          <w:szCs w:val="22"/>
        </w:rPr>
        <w:t>To explore this possibility, I considered a</w:t>
      </w:r>
      <w:r w:rsidR="008658FA" w:rsidRPr="00E136CA">
        <w:rPr>
          <w:rFonts w:ascii="Times New Roman" w:eastAsiaTheme="minorEastAsia" w:hAnsi="Times New Roman" w:cs="Times New Roman"/>
          <w:sz w:val="22"/>
          <w:szCs w:val="22"/>
        </w:rPr>
        <w:t xml:space="preserve"> novel mutation at the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m:t>
            </m:r>
          </m:sub>
        </m:sSub>
      </m:oMath>
      <w:r w:rsidR="008658FA" w:rsidRPr="00E136CA">
        <w:rPr>
          <w:rFonts w:ascii="Times New Roman" w:eastAsiaTheme="minorEastAsia" w:hAnsi="Times New Roman" w:cs="Times New Roman"/>
          <w:sz w:val="22"/>
          <w:szCs w:val="22"/>
        </w:rPr>
        <w:t xml:space="preserve"> locus, </w:t>
      </w:r>
      <w:r w:rsidR="000C67D4" w:rsidRPr="00E136CA">
        <w:rPr>
          <w:rFonts w:ascii="Times New Roman" w:eastAsiaTheme="minorEastAsia" w:hAnsi="Times New Roman" w:cs="Times New Roman"/>
          <w:sz w:val="22"/>
          <w:szCs w:val="22"/>
        </w:rPr>
        <w:t xml:space="preserve">denoted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ctrlPr>
              <w:rPr>
                <w:rFonts w:ascii="Cambria Math" w:eastAsiaTheme="minorEastAsia" w:hAnsi="Cambria Math" w:cs="Times New Roman"/>
                <w:i/>
                <w:iCs/>
                <w:sz w:val="22"/>
                <w:szCs w:val="22"/>
                <w:vertAlign w:val="superscript"/>
              </w:rPr>
            </m:ctrlPr>
          </m:e>
          <m:sub>
            <m:r>
              <w:rPr>
                <w:rFonts w:ascii="Cambria Math" w:eastAsiaTheme="minorEastAsia" w:hAnsi="Cambria Math" w:cs="Times New Roman"/>
                <w:sz w:val="22"/>
                <w:szCs w:val="22"/>
              </w:rPr>
              <m:t>13</m:t>
            </m:r>
          </m:sub>
        </m:sSub>
      </m:oMath>
      <w:r w:rsidRPr="00E136CA">
        <w:rPr>
          <w:rFonts w:ascii="Times New Roman" w:eastAsiaTheme="minorEastAsia" w:hAnsi="Times New Roman" w:cs="Times New Roman"/>
          <w:sz w:val="22"/>
          <w:szCs w:val="22"/>
        </w:rPr>
        <w:t xml:space="preserve">, </w:t>
      </w:r>
      <w:r w:rsidR="008658FA" w:rsidRPr="00E136CA">
        <w:rPr>
          <w:rFonts w:ascii="Times New Roman" w:eastAsiaTheme="minorEastAsia" w:hAnsi="Times New Roman" w:cs="Times New Roman"/>
          <w:sz w:val="22"/>
          <w:szCs w:val="22"/>
        </w:rPr>
        <w:t xml:space="preserve">which functions as a male-determining allele that overrules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(Figure 3).</w:t>
      </w:r>
      <w:r w:rsidR="008658FA" w:rsidRPr="00E136CA">
        <w:rPr>
          <w:rFonts w:ascii="Times New Roman" w:eastAsiaTheme="minorEastAsia" w:hAnsi="Times New Roman" w:cs="Times New Roman"/>
          <w:sz w:val="22"/>
          <w:szCs w:val="22"/>
        </w:rPr>
        <w:t xml:space="preserve"> The spread of this gene reverts the genetic load to again occur in females, effectively returning to the ancestral state altogether.</w:t>
      </w:r>
      <w:r w:rsidRPr="00E136CA">
        <w:rPr>
          <w:rFonts w:ascii="Times New Roman" w:eastAsiaTheme="minorEastAsia" w:hAnsi="Times New Roman" w:cs="Times New Roman"/>
          <w:sz w:val="22"/>
          <w:szCs w:val="22"/>
        </w:rPr>
        <w:t xml:space="preserve"> </w:t>
      </w:r>
      <w:r w:rsidR="008658FA" w:rsidRPr="00E136CA">
        <w:rPr>
          <w:rFonts w:ascii="Times New Roman" w:eastAsiaTheme="minorEastAsia" w:hAnsi="Times New Roman" w:cs="Times New Roman"/>
          <w:sz w:val="22"/>
          <w:szCs w:val="22"/>
        </w:rPr>
        <w:t>T</w:t>
      </w:r>
      <w:r w:rsidRPr="00E136CA">
        <w:rPr>
          <w:rFonts w:ascii="Times New Roman" w:eastAsiaTheme="minorEastAsia" w:hAnsi="Times New Roman" w:cs="Times New Roman"/>
          <w:sz w:val="22"/>
          <w:szCs w:val="22"/>
        </w:rPr>
        <w:t xml:space="preserve">his </w:t>
      </w:r>
      <w:r w:rsidR="008658FA" w:rsidRPr="00E136CA">
        <w:rPr>
          <w:rFonts w:ascii="Times New Roman" w:eastAsiaTheme="minorEastAsia" w:hAnsi="Times New Roman" w:cs="Times New Roman"/>
          <w:sz w:val="22"/>
          <w:szCs w:val="22"/>
        </w:rPr>
        <w:t xml:space="preserve">can </w:t>
      </w:r>
      <w:r w:rsidRPr="00E136CA">
        <w:rPr>
          <w:rFonts w:ascii="Times New Roman" w:eastAsiaTheme="minorEastAsia" w:hAnsi="Times New Roman" w:cs="Times New Roman"/>
          <w:sz w:val="22"/>
          <w:szCs w:val="22"/>
        </w:rPr>
        <w:t xml:space="preserve">lead to dynamics 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take turns as the dominant sex determination gene, as each invasion at one chromosome begets a new invasion at the other chromosome, with increasing levels of dominance of each newly-invading sex determination gene. This establishes a ‘sex chromosome ping pong’ where continuous switchovers occur between sex chromosome pairs and male versus female heterogamety (Figure 3C). This </w:t>
      </w:r>
      <w:r w:rsidR="008658FA" w:rsidRPr="00E136CA">
        <w:rPr>
          <w:rFonts w:ascii="Times New Roman" w:eastAsiaTheme="minorEastAsia" w:hAnsi="Times New Roman" w:cs="Times New Roman"/>
          <w:sz w:val="22"/>
          <w:szCs w:val="22"/>
        </w:rPr>
        <w:t xml:space="preserve">could </w:t>
      </w:r>
      <w:r w:rsidRPr="00E136CA">
        <w:rPr>
          <w:rFonts w:ascii="Times New Roman" w:eastAsiaTheme="minorEastAsia" w:hAnsi="Times New Roman" w:cs="Times New Roman"/>
          <w:sz w:val="22"/>
          <w:szCs w:val="22"/>
        </w:rPr>
        <w:t>lead to continuous evolution of both sex determination genes, and may help explain why some sex determination genes exhibit such high evolutionary rates, without invoking any conflict between them.</w:t>
      </w:r>
      <w:r w:rsidR="008658FA" w:rsidRPr="00E136CA">
        <w:rPr>
          <w:rFonts w:ascii="Times New Roman" w:eastAsiaTheme="minorEastAsia" w:hAnsi="Times New Roman" w:cs="Times New Roman"/>
          <w:sz w:val="22"/>
          <w:szCs w:val="22"/>
        </w:rPr>
        <w:t xml:space="preserve"> </w:t>
      </w:r>
      <w:r w:rsidR="00687178" w:rsidRPr="00E136CA">
        <w:rPr>
          <w:rFonts w:ascii="Times New Roman" w:eastAsiaTheme="minorEastAsia" w:hAnsi="Times New Roman" w:cs="Times New Roman"/>
          <w:sz w:val="22"/>
          <w:szCs w:val="22"/>
        </w:rPr>
        <w:t xml:space="preserve">That said, </w:t>
      </w:r>
      <w:r w:rsidR="008658FA" w:rsidRPr="00E136CA">
        <w:rPr>
          <w:rFonts w:ascii="Times New Roman" w:eastAsiaTheme="minorEastAsia" w:hAnsi="Times New Roman" w:cs="Times New Roman"/>
          <w:sz w:val="22"/>
          <w:szCs w:val="22"/>
        </w:rPr>
        <w:t xml:space="preserve">sex determination mechanisms are typically assumed to evolve by stepwise additions of novel genes </w:t>
      </w:r>
      <w:r w:rsidR="00687178" w:rsidRPr="00E136CA">
        <w:rPr>
          <w:rFonts w:ascii="Times New Roman" w:eastAsiaTheme="minorEastAsia" w:hAnsi="Times New Roman" w:cs="Times New Roman"/>
          <w:sz w:val="22"/>
          <w:szCs w:val="22"/>
        </w:rPr>
        <w:t xml:space="preserve">to form a serial cascade </w:t>
      </w:r>
      <w:r w:rsidR="008658FA"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{"citationItems":[{"id":"ITEM-1","itemData":{"DOI":"10.1002/bies.950170113","ISBN":"0265-9247","ISSN":"0265-9247","PMID":"7702596","abstract":"A hypothesis on the evolutionary origin of the genetic pathway of sex determination in the nematode Caenorhabditis elegans is presented here. It is suggested that the pathway arose in steps, driven by frequency-dependent selection for the minority sex at each step, and involving the sequential acquisition of dominant negative, neomorphic genetic switches, each one reversing the action of the previous one. A central implication is that the genetic pathway evolved in reverse order from the final step in the hierarchy up to the first. The possible applicability of the model to the other well-characterized sex determination pathway, that of Drosophila melanogaster, and to sex determination in mammals, is discussed, along with some potential implications for pathway evolution in general. Finally, the specific molecular and population genetic questions that the model raises are described and some tests are proposed","author":[{"dropping-particle":"","family":"Wilkins","given":"Adam S","non-dropping-particle":"","parse-names":false,"suffix":""}],"container-title":"BioEssays","id":"ITEM-1","issue":"1","issued":{"date-parts":[["1995"]]},"note":"12-14","page":"71-77","title":"Moving up the hierarchy: a hypothesis on the evolution of a genetic sex determination pathway","type":"article-journal","volume":"17"},"uris":["http://www.mendeley.com/documents/?uuid=75a9388d-90cb-4cf8-93db-b81f4885da2d"]},{"id":"ITEM-2","itemData":{"DOI":"10.1534/genetics.166.4.1761","ISBN":"0016-6731 (Print)\\n0016-6731 (Linking)","ISSN":"00166731","PMID":"15126396","abstract":"The molecular complexity of the Drosophila somatic sex-determination pathway poses formidable intellectual challenges for attempts to explain its evolutionary origins. Here we present a reconstruction of how this regulatory cascade might have evolved in a step-by-step fashion. We illustrate how mutations in genes, which were already part of the pathway or were recruited as new regulators of the pathway, were favored by sexual selection acting on the discriminatory sex-determining signal. This allows us to explain the major features of the pathway, including multiple promoter sites, alternative splicing patterns, autoregulation, and stop codons. Our hypothesis is built on the available data from Drosophila and other insect species, and we point out where it is amenable to further experimental and comparative tests.","author":[{"dropping-particle":"","family":"Pomiankowski","given":"Andrew","non-dropping-particle":"","parse-names":false,"suffix":""},{"dropping-particle":"","family":"Nöthiger","given":"Rolf","non-dropping-particle":"","parse-names":false,"suffix":""},{"dropping-particle":"","family":"Wilkins","given":"Adam","non-dropping-particle":"","parse-names":false,"suffix":""}],"container-title":"Genetics","id":"ITEM-2","issue":"4","issued":{"date-parts":[["2004"]]},"page":"1761-1773","title":"The evolution of the [i]Drosophila[/i] sex-determination pathway","type":"article-journal","volume":"166"},"uris":["http://www.mendeley.com/documents/?uuid=ecf48e82-4a92-44fb-b5d2-676925b827bb"]}],"mendeley":{"formattedCitation":"(Wilkins, 1995; Pomiankowski &lt;i&gt;et al.&lt;/i&gt;, 2004)","plainTextFormattedCitation":"(Wilkins, 1995; Pomiankowski et al., 2004)","previouslyFormattedCitation":"(Wilkins, 1995; Pomiankowski &lt;i&gt;et al.&lt;/i&gt;, 2004)"},"properties":{"noteIndex":0},"schema":"https://github.com/citation-style-language/schema/raw/master/csl-citation.json"}</w:instrText>
      </w:r>
      <w:r w:rsidR="008658FA" w:rsidRPr="00E136CA">
        <w:rPr>
          <w:rFonts w:ascii="Times New Roman" w:eastAsiaTheme="minorEastAsia" w:hAnsi="Times New Roman" w:cs="Times New Roman"/>
          <w:sz w:val="22"/>
          <w:szCs w:val="22"/>
        </w:rPr>
        <w:fldChar w:fldCharType="separate"/>
      </w:r>
      <w:r w:rsidR="00C7714B" w:rsidRPr="00E136CA">
        <w:rPr>
          <w:rFonts w:ascii="Times New Roman" w:eastAsiaTheme="minorEastAsia" w:hAnsi="Times New Roman" w:cs="Times New Roman"/>
          <w:noProof/>
          <w:sz w:val="22"/>
          <w:szCs w:val="22"/>
        </w:rPr>
        <w:t xml:space="preserve">(Wilkins, 1995; Pomiankowski </w:t>
      </w:r>
      <w:r w:rsidR="00C7714B" w:rsidRPr="00E136CA">
        <w:rPr>
          <w:rFonts w:ascii="Times New Roman" w:eastAsiaTheme="minorEastAsia" w:hAnsi="Times New Roman" w:cs="Times New Roman"/>
          <w:i/>
          <w:noProof/>
          <w:sz w:val="22"/>
          <w:szCs w:val="22"/>
        </w:rPr>
        <w:t>et al.</w:t>
      </w:r>
      <w:r w:rsidR="00C7714B" w:rsidRPr="00E136CA">
        <w:rPr>
          <w:rFonts w:ascii="Times New Roman" w:eastAsiaTheme="minorEastAsia" w:hAnsi="Times New Roman" w:cs="Times New Roman"/>
          <w:noProof/>
          <w:sz w:val="22"/>
          <w:szCs w:val="22"/>
        </w:rPr>
        <w:t>, 2004)</w:t>
      </w:r>
      <w:r w:rsidR="008658FA" w:rsidRPr="00E136CA">
        <w:rPr>
          <w:rFonts w:ascii="Times New Roman" w:eastAsiaTheme="minorEastAsia" w:hAnsi="Times New Roman" w:cs="Times New Roman"/>
          <w:sz w:val="22"/>
          <w:szCs w:val="22"/>
        </w:rPr>
        <w:fldChar w:fldCharType="end"/>
      </w:r>
      <w:r w:rsidR="00687178" w:rsidRPr="00E136CA">
        <w:rPr>
          <w:rFonts w:ascii="Times New Roman" w:eastAsiaTheme="minorEastAsia" w:hAnsi="Times New Roman" w:cs="Times New Roman"/>
          <w:sz w:val="22"/>
          <w:szCs w:val="22"/>
        </w:rPr>
        <w:t>.</w:t>
      </w:r>
      <w:r w:rsidR="008658FA" w:rsidRPr="00E136CA">
        <w:rPr>
          <w:rFonts w:ascii="Times New Roman" w:eastAsiaTheme="minorEastAsia" w:hAnsi="Times New Roman" w:cs="Times New Roman"/>
          <w:sz w:val="22"/>
          <w:szCs w:val="22"/>
        </w:rPr>
        <w:t xml:space="preserve"> </w:t>
      </w:r>
      <w:r w:rsidR="00687178" w:rsidRPr="00E136CA">
        <w:rPr>
          <w:rFonts w:ascii="Times New Roman" w:eastAsiaTheme="minorEastAsia" w:hAnsi="Times New Roman" w:cs="Times New Roman"/>
          <w:sz w:val="22"/>
          <w:szCs w:val="22"/>
        </w:rPr>
        <w:t xml:space="preserve">Genes that have previously been incorporated and are now in the middle of the cascade are then thought to be constrained in their evolution because they have previously-selected functions within the cascade, e.g. to control other more downstream genes, which would diminish the possibility for these dynamics to occur. In turn, however, </w:t>
      </w:r>
      <w:r w:rsidR="00687178" w:rsidRPr="00E136CA">
        <w:rPr>
          <w:rFonts w:ascii="Times New Roman" w:eastAsiaTheme="minorEastAsia" w:hAnsi="Times New Roman" w:cs="Times New Roman"/>
          <w:sz w:val="22"/>
          <w:szCs w:val="22"/>
        </w:rPr>
        <w:lastRenderedPageBreak/>
        <w:t xml:space="preserve">this restriction has been drawn into question given that some downstream genes have in fact been found to evolve, such as in medaka fish </w:t>
      </w:r>
      <w:r w:rsidR="00687178"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{"citationItems":[{"id":"ITEM-1","itemData":{"DOI":"10.1093/molbev/mst130","ISSN":"07374038","PMID":"23883523","abstract":"Genetic control of male or female gonad development displays between different groups of organisms a remarkable diversity of \"master sex-determining genes\" at the top of the genetic hierarchies, whereas downstream components surprisingly appear to be evolutionarily more conserved. Without much further studies, conservation of sequence has been equalized to conservation of function. We have used the medaka fish to investigate the generality of this paradigm. In medaka, the master male sex-determining gene is dmrt1bY, a highly conserved downstream regulator of sex determination in vertebrates. To understand its function in orchestrating the complex gene regulatory network, we have identified targets genes and regulated pathways of Dmrt1bY. Monitoring gene expression and interactions by transgenic fluorescent reporter fish lines, in vivo tissue-chromatin immunoprecipitation and in vitro gene regulation assays revealed concordance but also major discrepancies between mammals and medaka, notably amongst spatial, temporal expression patterns and regulations of the canonical Hedgehog and R-spondin/Wnt/Follistatin signaling pathways. Examination of Foxl2 protein distribution in themedaka ovary defined a new subpopulation of theca cells, where ovarian-type aromatase transcriptional regulation appears to be independent of Foxl2. In summary, these data show that the regulation of the downstream regulatory network of sex determination is less conserved than previously thought. © The Author 2013. Published by Oxford University Press on behalf of the Society for Molecular Biology and Evolution. All rights reserved.","author":[{"dropping-particle":"","family":"Herpin","given":"Amaury","non-dropping-particle":"","parse-names":false,"suffix":""},{"dropping-particle":"","family":"Adolfi","given":"Mateus C.","non-dropping-particle":"","parse-names":false,"suffix":""},{"dropping-particle":"","family":"Nicol","given":"Barbara","non-dropping-particle":"","parse-names":false,"suffix":""},{"dropping-particle":"","family":"Hinzmann","given":"Maria","non-dropping-particle":"","parse-names":false,"suffix":""},{"dropping-particle":"","family":"Schmidt","given":"Cornelia","non-dropping-particle":"","parse-names":false,"suffix":""},{"dropping-particle":"","family":"Klughammer","given":"Johanna","non-dropping-particle":"","parse-names":false,"suffix":""},{"dropping-particle":"","family":"Engel","given":"Mareen","non-dropping-particle":"","parse-names":false,"suffix":""},{"dropping-particle":"","family":"Tanaka","given":"Minoru","non-dropping-particle":"","parse-names":false,"suffix":""},{"dropping-particle":"","family":"Guiguen","given":"Yann","non-dropping-particle":"","parse-names":false,"suffix":""},{"dropping-particle":"","family":"Schartl","given":"Manfred","non-dropping-particle":"","parse-names":false,"suffix":""}],"container-title":"Molecular Biology and Evolution","id":"ITEM-1","issue":"10","issued":{"date-parts":[["2013"]]},"page":"2328-2346","title":"Divergent expression regulation of gonad development genes in medaka shows incomplete conservation of the downstream regulatory network of vertebrate sex determination","type":"article-journal","volume":"30"},"uris":["http://www.mendeley.com/documents/?uuid=63a226bb-45a7-45ee-b207-7ffbb890a6ef"]},{"id":"ITEM-2","itemData":{"DOI":"10.15252/embr.201540667","ISSN":"1469-221X","abstract":"Sexual dimorphism is one of the most pervasive and diverse features of animal morphology, physiology, and behavior. Despite the generality of the phenomenon itself, the mechanisms controlling how sex is determined differ considerably among various organismic groups, have evolved repeatedly and independently, and the underlying molecular pathways can change quickly during evolution. Even within closely related groups of organisms for which the development of gonads on the morphological, histological, and cell biological level is undistinguishable, the molecular control and the regulation of the factors involved in sex determination and gonad differentiation can be substantially different. The biological meaning of the high molecular plasticity of an otherwise common developmental program is unknown. While comparative studies suggest that the downstream effectors of sex-determining pathways tend to be more stable than the triggering mechanisms at the top, it is still unclear how conserved the downstream networks are and how all components work together. After many years of stasis, when the molecular basis of sex determination was amenable only in the few classical model organisms (fly, worm, mouse), recently, sex-determining genes from several animal species have been identified and new studies have elucidated some novel regulatory interactions and biological functions of the downstream network, particularly in vertebrates. These data have considerably changed our classical perception of a simple linear developmental cascade that makes the decision for the embryo to develop as male or female, and how it evolves.","author":[{"dropping-particle":"","family":"Herpin","given":"Amaury","non-dropping-particle":"","parse-names":false,"suffix":""},{"dropping-particle":"","family":"Schartl","given":"Manfred","non-dropping-particle":"","parse-names":false,"suffix":""}],"container-title":"EMBO reports","id":"ITEM-2","issue":"10","issued":{"date-parts":[["2015"]]},"page":"1260-1274","title":"Plasticity of gene‐regulatory networks controlling sex determination: of masters, slaves, usual suspects, newcomers, and usurpators","type":"article-journal","volume":"16"},"uris":["http://www.mendeley.com/documents/?uuid=e9ca6200-51d6-4fa8-976c-16c43dfd6cff"]}],"mendeley":{"formattedCitation":"(Herpin &lt;i&gt;et al.&lt;/i&gt;, 2013; Herpin and Schartl, 2015)","plainTextFormattedCitation":"(Herpin et al., 2013; Herpin and Schartl, 2015)","previouslyFormattedCitation":"(Herpin &lt;i&gt;et al.&lt;/i&gt;, 2013; Herpin and Schartl, 2015)"},"properties":{"noteIndex":0},"schema":"https://github.com/citation-style-language/schema/raw/master/csl-citation.json"}</w:instrText>
      </w:r>
      <w:r w:rsidR="00687178" w:rsidRPr="00E136CA">
        <w:rPr>
          <w:rFonts w:ascii="Times New Roman" w:eastAsiaTheme="minorEastAsia" w:hAnsi="Times New Roman" w:cs="Times New Roman"/>
          <w:sz w:val="22"/>
          <w:szCs w:val="22"/>
        </w:rPr>
        <w:fldChar w:fldCharType="separate"/>
      </w:r>
      <w:r w:rsidR="00C7714B" w:rsidRPr="00E136CA">
        <w:rPr>
          <w:rFonts w:ascii="Times New Roman" w:eastAsiaTheme="minorEastAsia" w:hAnsi="Times New Roman" w:cs="Times New Roman"/>
          <w:noProof/>
          <w:sz w:val="22"/>
          <w:szCs w:val="22"/>
        </w:rPr>
        <w:t xml:space="preserve">(Herpin </w:t>
      </w:r>
      <w:r w:rsidR="00C7714B" w:rsidRPr="00E136CA">
        <w:rPr>
          <w:rFonts w:ascii="Times New Roman" w:eastAsiaTheme="minorEastAsia" w:hAnsi="Times New Roman" w:cs="Times New Roman"/>
          <w:i/>
          <w:noProof/>
          <w:sz w:val="22"/>
          <w:szCs w:val="22"/>
        </w:rPr>
        <w:t>et al.</w:t>
      </w:r>
      <w:r w:rsidR="00C7714B" w:rsidRPr="00E136CA">
        <w:rPr>
          <w:rFonts w:ascii="Times New Roman" w:eastAsiaTheme="minorEastAsia" w:hAnsi="Times New Roman" w:cs="Times New Roman"/>
          <w:noProof/>
          <w:sz w:val="22"/>
          <w:szCs w:val="22"/>
        </w:rPr>
        <w:t>, 2013; Herpin and Schartl, 2015)</w:t>
      </w:r>
      <w:r w:rsidR="00687178" w:rsidRPr="00E136CA">
        <w:rPr>
          <w:rFonts w:ascii="Times New Roman" w:eastAsiaTheme="minorEastAsia" w:hAnsi="Times New Roman" w:cs="Times New Roman"/>
          <w:sz w:val="22"/>
          <w:szCs w:val="22"/>
        </w:rPr>
        <w:fldChar w:fldCharType="end"/>
      </w:r>
      <w:r w:rsidR="00687178" w:rsidRPr="00E136CA">
        <w:rPr>
          <w:rFonts w:ascii="Times New Roman" w:eastAsiaTheme="minorEastAsia" w:hAnsi="Times New Roman" w:cs="Times New Roman"/>
          <w:sz w:val="22"/>
          <w:szCs w:val="22"/>
        </w:rPr>
        <w:t xml:space="preserve"> and houseflies </w:t>
      </w:r>
      <w:r w:rsidR="00687178"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{"citationItems":[{"id":"ITEM-1","itemData":{"DOI":"10.1534/genetics.109.109249","ISBN":"1943-2631 (Electronic)\\r0016-6731 (Linking)","ISSN":"00166731","PMID":"19841093","abstract":"The housefly, Musca domestica, is an excellent model system to study the diversification of the pathway that specifies the sexual fate. A number of different mechanisms have been described in the housefly, which reflects in part the broad diversity of sex-determining strategies used in insects. In this study we present the molecular identification and characterization of F, which acts as the master switch in the housefly pathway. We provide evidence that F corresponds to the transformer ortholog in Musca (Mdtra), which, as a result of alternative processing, expresses functional products only in individuals committed to the female fate. We demonstrate that, once activated, a self-sustaining feedback loop will maintain the female-promoting functions of Mdtra. Absence of Mdtra transcripts in eggs of Arrhenogenic (Ag) mutant females suggests that maternally deployed Mdtra activity initiates this self-sustaining loop in the zygote. When an M factor is paternally transmitted to the zygote, the establishment of the loop is prevented at an early stage before cellularization and splicing of Mdtra shifts irreversibly to the male nonproductive mode. On the basis of the analysis of two mutant alleles we can explain the different sex-determining systems in the housefly largely as deviations at the level of Mdtra regulation. This plasticity in the housefly pathway may provide a suitable framework to understand the evolution of sex-determining mechanisms in other insect species. For instance, while sex determination in a close relative, the tsetse fly Glossina morsitans, differs at the level of the instructive signal, we find that its tra ortholog, Gmtra, is regulated in a mode similar to that of Mdtra.","author":[{"dropping-particle":"","family":"Hediger","given":"Monika","non-dropping-particle":"","parse-names":false,"suffix":""},{"dropping-particle":"","family":"Henggeler","given":"Caroline","non-dropping-particle":"","parse-names":false,"suffix":""},{"dropping-particle":"","family":"Meier","given":"Nicole","non-dropping-particle":"","parse-names":false,"suffix":""},{"dropping-particle":"","family":"Perez","given":"Regina","non-dropping-particle":"","parse-names":false,"suffix":""},{"dropping-particle":"","family":"Saccone","given":"Giuseppe","non-dropping-particle":"","parse-names":false,"suffix":""},{"dropping-particle":"","family":"Bopp","given":"Daniel","non-dropping-particle":"","parse-names":false,"suffix":""}],"container-title":"Genetics","id":"ITEM-1","issue":"1","issued":{"date-parts":[["2010"]]},"page":"155-170","title":"Molecular characterization of the key switch [i]F[/i] provides a basis for understanding the rapid divergence of the sex-determining pathway in the housefly","type":"article-journal","volume":"184"},"uris":["http://www.mendeley.com/documents/?uuid=587ef1da-a3db-496a-b72c-001993d45533"]},{"id":"ITEM-2","itemData":{"abstract":"Sex determination (SD) is a crucial developmental process, but its molecular underpinnings are very diverse, both between and within species. SD mechanisms have traditionally been categorized as either genetic (GSD) or environmental (ESD), depending on the type of cue that triggers sexual differentiation. However, mixed systems, with both genetic and environmental components, are more prevalent than previously thought. Here, we show theoretically that environmental effects on expression levels of genes within SD regulatory mechanisms can easily trigger within-species evolutionary divergence of SD mechanisms. This may lead to the stable coexistence of multiple SD mechanisms and to spatial variation in the occurrence of different SD mechanisms along environmental gradients. We applied the model to the SD system of the housefly, a global species with world-wide latitudinal clines in the frequencies of different SD systems, and found that it correctly predicted these clines if specific genes in the housefly SD system were assumed to have temperature-dependent expression levels. We conclude that environmental sensitivity of gene regulatory networks may play an important role in diversification of SD mechanisms.","author":[{"dropping-particle":"","family":"Schenkel","given":"M A","non-dropping-particle":"","parse-names":false,"suffix":""},{"dropping-particle":"","family":"Billeter","given":"Jean-Christophe","non-dropping-particle":"","parse-names":false,"suffix":""},{"dropping-particle":"","family":"Beukeboom","given":"Leo W.","non-dropping-particle":"","parse-names":false,"suffix":""},{"dropping-particle":"","family":"Pen","given":"Ido","non-dropping-particle":"","parse-names":false,"suffix":""}],"container-title":"Evolution Letters","id":"ITEM-2","issue":"April","issued":{"date-parts":[["2023"]]},"page":"132-144","title":"Divergent evolution of genetic sex determination mechanisms along environmental gradients","type":"article-journal","volume":"7"},"uris":["http://www.mendeley.com/documents/?uuid=be3f090d-5e21-40b4-9b5f-60480a9119a8"]}],"mendeley":{"formattedCitation":"(Hediger &lt;i&gt;et al.&lt;/i&gt;, 2010; Schenkel &lt;i&gt;et al.&lt;/i&gt;, 2023)","plainTextFormattedCitation":"(Hediger et al., 2010; Schenkel et al., 2023)","previouslyFormattedCitation":"(Hediger &lt;i&gt;et al.&lt;/i&gt;, 2010; Schenkel &lt;i&gt;et al.&lt;/i&gt;, 2023)"},"properties":{"noteIndex":0},"schema":"https://github.com/citation-style-language/schema/raw/master/csl-citation.json"}</w:instrText>
      </w:r>
      <w:r w:rsidR="00687178" w:rsidRPr="00E136CA">
        <w:rPr>
          <w:rFonts w:ascii="Times New Roman" w:eastAsiaTheme="minorEastAsia" w:hAnsi="Times New Roman" w:cs="Times New Roman"/>
          <w:sz w:val="22"/>
          <w:szCs w:val="22"/>
        </w:rPr>
        <w:fldChar w:fldCharType="separate"/>
      </w:r>
      <w:r w:rsidR="00C7714B" w:rsidRPr="00E136CA">
        <w:rPr>
          <w:rFonts w:ascii="Times New Roman" w:eastAsiaTheme="minorEastAsia" w:hAnsi="Times New Roman" w:cs="Times New Roman"/>
          <w:noProof/>
          <w:sz w:val="22"/>
          <w:szCs w:val="22"/>
        </w:rPr>
        <w:t xml:space="preserve">(Hediger </w:t>
      </w:r>
      <w:r w:rsidR="00C7714B" w:rsidRPr="00E136CA">
        <w:rPr>
          <w:rFonts w:ascii="Times New Roman" w:eastAsiaTheme="minorEastAsia" w:hAnsi="Times New Roman" w:cs="Times New Roman"/>
          <w:i/>
          <w:noProof/>
          <w:sz w:val="22"/>
          <w:szCs w:val="22"/>
        </w:rPr>
        <w:t>et al.</w:t>
      </w:r>
      <w:r w:rsidR="00C7714B" w:rsidRPr="00E136CA">
        <w:rPr>
          <w:rFonts w:ascii="Times New Roman" w:eastAsiaTheme="minorEastAsia" w:hAnsi="Times New Roman" w:cs="Times New Roman"/>
          <w:noProof/>
          <w:sz w:val="22"/>
          <w:szCs w:val="22"/>
        </w:rPr>
        <w:t xml:space="preserve">, 2010; Schenkel </w:t>
      </w:r>
      <w:r w:rsidR="00C7714B" w:rsidRPr="00E136CA">
        <w:rPr>
          <w:rFonts w:ascii="Times New Roman" w:eastAsiaTheme="minorEastAsia" w:hAnsi="Times New Roman" w:cs="Times New Roman"/>
          <w:i/>
          <w:noProof/>
          <w:sz w:val="22"/>
          <w:szCs w:val="22"/>
        </w:rPr>
        <w:t>et al.</w:t>
      </w:r>
      <w:r w:rsidR="00C7714B" w:rsidRPr="00E136CA">
        <w:rPr>
          <w:rFonts w:ascii="Times New Roman" w:eastAsiaTheme="minorEastAsia" w:hAnsi="Times New Roman" w:cs="Times New Roman"/>
          <w:noProof/>
          <w:sz w:val="22"/>
          <w:szCs w:val="22"/>
        </w:rPr>
        <w:t>, 2023)</w:t>
      </w:r>
      <w:r w:rsidR="00687178" w:rsidRPr="00E136CA">
        <w:rPr>
          <w:rFonts w:ascii="Times New Roman" w:eastAsiaTheme="minorEastAsia" w:hAnsi="Times New Roman" w:cs="Times New Roman"/>
          <w:sz w:val="22"/>
          <w:szCs w:val="22"/>
        </w:rPr>
        <w:fldChar w:fldCharType="end"/>
      </w:r>
      <w:r w:rsidR="00687178" w:rsidRPr="00E136CA">
        <w:rPr>
          <w:rFonts w:ascii="Times New Roman" w:eastAsiaTheme="minorEastAsia" w:hAnsi="Times New Roman" w:cs="Times New Roman"/>
          <w:sz w:val="22"/>
          <w:szCs w:val="22"/>
        </w:rPr>
        <w:t xml:space="preserve">. </w:t>
      </w:r>
      <w:r w:rsidR="00965A2F" w:rsidRPr="00E136CA">
        <w:rPr>
          <w:rFonts w:ascii="Times New Roman" w:eastAsiaTheme="minorEastAsia" w:hAnsi="Times New Roman" w:cs="Times New Roman"/>
          <w:sz w:val="22"/>
          <w:szCs w:val="22"/>
        </w:rPr>
        <w:t xml:space="preserve">While such cases may represent single instances of a reversion to a prior sex-determining locus and not the back-and-forth dynamic described above, they do provide evidence that the underlying assumptions need not be implausible. </w:t>
      </w:r>
    </w:p>
    <w:p w14:paraId="59F426DB" w14:textId="30B70B93" w:rsidR="003F5E3D" w:rsidRPr="00E136CA" w:rsidRDefault="003F5E3D" w:rsidP="003F5E3D">
      <w:pPr>
        <w:ind w:firstLine="708"/>
        <w:rPr>
          <w:rFonts w:ascii="Times New Roman" w:eastAsiaTheme="minorEastAsia" w:hAnsi="Times New Roman" w:cs="Times New Roman"/>
          <w:sz w:val="22"/>
          <w:szCs w:val="22"/>
        </w:rPr>
      </w:pPr>
      <w:r w:rsidRPr="00E136CA">
        <w:rPr>
          <w:rFonts w:ascii="Times New Roman" w:eastAsiaTheme="minorEastAsia" w:hAnsi="Times New Roman" w:cs="Times New Roman"/>
          <w:sz w:val="22"/>
          <w:szCs w:val="22"/>
        </w:rPr>
        <w:t>The</w:t>
      </w:r>
      <w:r w:rsidR="00687178" w:rsidRPr="00E136CA">
        <w:rPr>
          <w:rFonts w:ascii="Times New Roman" w:eastAsiaTheme="minorEastAsia" w:hAnsi="Times New Roman" w:cs="Times New Roman"/>
          <w:sz w:val="22"/>
          <w:szCs w:val="22"/>
        </w:rPr>
        <w:t xml:space="preserve"> observation that sex determination genes linked to parentally-antagonistic genes are in effect destabilized</w:t>
      </w:r>
      <w:r w:rsidRPr="00E136CA">
        <w:rPr>
          <w:rFonts w:ascii="Times New Roman" w:eastAsiaTheme="minorEastAsia" w:hAnsi="Times New Roman" w:cs="Times New Roman"/>
          <w:sz w:val="22"/>
          <w:szCs w:val="22"/>
        </w:rPr>
        <w:t xml:space="preserve"> </w:t>
      </w:r>
      <w:r w:rsidR="00687178" w:rsidRPr="00E136CA">
        <w:rPr>
          <w:rFonts w:ascii="Times New Roman" w:eastAsiaTheme="minorEastAsia" w:hAnsi="Times New Roman" w:cs="Times New Roman"/>
          <w:sz w:val="22"/>
          <w:szCs w:val="22"/>
        </w:rPr>
        <w:t xml:space="preserve">is </w:t>
      </w:r>
      <w:r w:rsidRPr="00E136CA">
        <w:rPr>
          <w:rFonts w:ascii="Times New Roman" w:eastAsiaTheme="minorEastAsia" w:hAnsi="Times New Roman" w:cs="Times New Roman"/>
          <w:sz w:val="22"/>
          <w:szCs w:val="22"/>
        </w:rPr>
        <w:t xml:space="preserve">particularly interesting in light of the expected accumulation of parentally-antagonistic genes on sex chromosomes </w:t>
      </w:r>
      <w:r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{"citationItems":[{"id":"ITEM-1","itemData":{"DOI":"10.1111/j.l558-5646.2009.00764.x","author":[{"dropping-particle":"","family":"Patten","given":"Manus M","non-dropping-particle":"","parse-names":false,"suffix":""},{"dropping-particle":"","family":"Haig","given":"David","non-dropping-particle":"","parse-names":false,"suffix":""}],"container-title":"Evolution","id":"ITEM-1","issue":"11","issued":{"date-parts":[["2009"]]},"page":"2888-2895","title":"Maintenance or loss of genetic variation under sexual and parental antagonism at a sex-linked locus.","type":"article-journal","volume":"63"},"uris":["http://www.mendeley.com/documents/?uuid=4957b308-4634-43cf-b35f-a1840c3f6933"]},{"id":"ITEM-2","itemData":{"DOI":"10.1101/cshperspect.a017525","ISBN":"1943-0264","ISSN":"19430264","PMID":"25059710","abstract":"Sexual antagonism occurs when an allele is beneficial in one sex but costly in the other. Parental antagonism occurs when an allele is beneficial when inherited from one sex but costly when inherited from the other because of fitness interactions among kin. Sexual and parental antagonisms together define four genetic niches within the genome that favor different patterns of gene expression. Natural selection generates linkage disequilibrium among sexually and parentally antagonistic loci with male-beneficial alleles coupled to alleles that are beneficial when inherited from males and female-beneficial alleles coupled to alleles that are beneficial when inherited from females. Linkage disequilibrium also develops between sexually and parentally antagonistic loci and loci that influence sex determination. Genes evolve sex-specific expression to resolve sexual antagonism and evolve imprinted expression to resolve parental antagonism. Sex-specific chromosomes allow a gene to specialize in a single niche.","author":[{"dropping-particle":"","family":"Haig","given":"David","non-dropping-particle":"","parse-names":false,"suffix":""},{"dropping-particle":"","family":"Úbeda","given":"Francisco","non-dropping-particle":"","parse-names":false,"suffix":""},{"dropping-particle":"","family":"Patten","given":"Manus M.","non-dropping-particle":"","parse-names":false,"suffix":""}],"container-title":"Cold Spring Harbor Perspectives in Biology","id":"ITEM-2","issue":"9","issued":{"date-parts":[["2014"]]},"note":"Little P. 1996. Woman’s meat, a man’s poison. Nature 382: 494–495.\n\nHedrick 1999, Prout 2000\n\nConnallon and Clarke 2011, 2013; Gallach and Betra´n 2011)","page":"a017525","title":"Specialists and generalists: the sexual ecology of the genome","type":"article-journal","volume":"6"},"uris":["http://www.mendeley.com/documents/?uuid=6514701d-d149-4837-b327-190b5e447c6c"]}],"mendeley":{"formattedCitation":"(Patten and Haig, 2009; Haig &lt;i&gt;et al.&lt;/i&gt;, 2014)","plainTextFormattedCitation":"(Patten and Haig, 2009; Haig et al., 2014)","previouslyFormattedCitation":"(Patten and Haig, 2009; Haig &lt;i&gt;et al.&lt;/i&gt;, 2014)"},"properties":{"noteIndex":0},"schema":"https://github.com/citation-style-language/schema/raw/master/csl-citation.json"}</w:instrText>
      </w:r>
      <w:r w:rsidRPr="00E136CA">
        <w:rPr>
          <w:rFonts w:ascii="Times New Roman" w:eastAsiaTheme="minorEastAsia" w:hAnsi="Times New Roman" w:cs="Times New Roman"/>
          <w:sz w:val="22"/>
          <w:szCs w:val="22"/>
        </w:rPr>
        <w:fldChar w:fldCharType="separate"/>
      </w:r>
      <w:r w:rsidR="00C7714B" w:rsidRPr="00E136CA">
        <w:rPr>
          <w:rFonts w:ascii="Times New Roman" w:eastAsiaTheme="minorEastAsia" w:hAnsi="Times New Roman" w:cs="Times New Roman"/>
          <w:noProof/>
          <w:sz w:val="22"/>
          <w:szCs w:val="22"/>
        </w:rPr>
        <w:t xml:space="preserve">(Patten and Haig, 2009; Haig </w:t>
      </w:r>
      <w:r w:rsidR="00C7714B" w:rsidRPr="00E136CA">
        <w:rPr>
          <w:rFonts w:ascii="Times New Roman" w:eastAsiaTheme="minorEastAsia" w:hAnsi="Times New Roman" w:cs="Times New Roman"/>
          <w:i/>
          <w:noProof/>
          <w:sz w:val="22"/>
          <w:szCs w:val="22"/>
        </w:rPr>
        <w:t>et al.</w:t>
      </w:r>
      <w:r w:rsidR="00C7714B" w:rsidRPr="00E136CA">
        <w:rPr>
          <w:rFonts w:ascii="Times New Roman" w:eastAsiaTheme="minorEastAsia" w:hAnsi="Times New Roman" w:cs="Times New Roman"/>
          <w:noProof/>
          <w:sz w:val="22"/>
          <w:szCs w:val="22"/>
        </w:rPr>
        <w:t>, 2014)</w:t>
      </w:r>
      <w:r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xml:space="preserve">. </w:t>
      </w:r>
      <w:bookmarkStart w:id="44" w:name="_Hlk170476056"/>
      <w:r w:rsidRPr="00E136CA">
        <w:rPr>
          <w:rFonts w:ascii="Times New Roman" w:eastAsiaTheme="minorEastAsia" w:hAnsi="Times New Roman" w:cs="Times New Roman"/>
          <w:sz w:val="22"/>
          <w:szCs w:val="22"/>
        </w:rPr>
        <w:t>As sex chromosomes develop from small sex-linked regions into genetically-distinct, non-recombining chromosomes, the genetic contents of the X- and Y-chromosomes (or Z- and W-chromosomes in female heterogametic systems) are expected to diverge substantially</w:t>
      </w:r>
      <w:r w:rsidR="004F5D87" w:rsidRPr="00E136CA">
        <w:rPr>
          <w:rFonts w:ascii="Times New Roman" w:eastAsiaTheme="minorEastAsia" w:hAnsi="Times New Roman" w:cs="Times New Roman"/>
          <w:sz w:val="22"/>
          <w:szCs w:val="22"/>
        </w:rPr>
        <w:t xml:space="preserve"> </w:t>
      </w:r>
      <w:r w:rsidR="004F5D87" w:rsidRPr="00E136CA">
        <w:rPr>
          <w:rFonts w:ascii="Times New Roman" w:eastAsiaTheme="minorEastAsia" w:hAnsi="Times New Roman" w:cs="Times New Roman"/>
          <w:sz w:val="22"/>
          <w:szCs w:val="22"/>
        </w:rPr>
        <w:fldChar w:fldCharType="begin" w:fldLock="1"/>
      </w:r>
      <w:r w:rsidR="004F5D87" w:rsidRPr="00E136CA">
        <w:rPr>
          <w:rFonts w:ascii="Times New Roman" w:eastAsiaTheme="minorEastAsia" w:hAnsi="Times New Roman" w:cs="Times New Roman"/>
          <w:sz w:val="22"/>
          <w:szCs w:val="22"/>
        </w:rPr>
        <w:instrText>ADDIN CSL_CITATION {"citationItems":[{"id":"ITEM-1","itemData":{"author":[{"dropping-particle":"","family":"Rice","given":"William R","non-dropping-particle":"","parse-names":false,"suffix":""}],"container-title":"Evolution","id":"ITEM-1","issue":"4","issued":{"date-parts":[["1987"]]},"page":"911-914","title":"The accumulation of sexually antagonistic genes as a selective agent promoting the evolution of reduced recombination between primitive sex chromosomes","type":"article-journal","volume":"41"},"uris":["http://www.mendeley.com/documents/?uuid=b43d95c6-3938-4c38-937a-b9b295eb0438"]}],"mendeley":{"formattedCitation":"(Rice, 1987)","plainTextFormattedCitation":"(Rice, 1987)","previouslyFormattedCitation":"(Rice, 1987)"},"properties":{"noteIndex":0},"schema":"https://github.com/citation-style-language/schema/raw/master/csl-citation.json"}</w:instrText>
      </w:r>
      <w:r w:rsidR="004F5D87" w:rsidRPr="00E136CA">
        <w:rPr>
          <w:rFonts w:ascii="Times New Roman" w:eastAsiaTheme="minorEastAsia" w:hAnsi="Times New Roman" w:cs="Times New Roman"/>
          <w:sz w:val="22"/>
          <w:szCs w:val="22"/>
        </w:rPr>
        <w:fldChar w:fldCharType="separate"/>
      </w:r>
      <w:r w:rsidR="004F5D87" w:rsidRPr="00E136CA">
        <w:rPr>
          <w:rFonts w:ascii="Times New Roman" w:eastAsiaTheme="minorEastAsia" w:hAnsi="Times New Roman" w:cs="Times New Roman"/>
          <w:noProof/>
          <w:sz w:val="22"/>
          <w:szCs w:val="22"/>
        </w:rPr>
        <w:t>(Rice, 1987)</w:t>
      </w:r>
      <w:r w:rsidR="004F5D87"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xml:space="preserve">. </w:t>
      </w:r>
      <w:bookmarkStart w:id="45" w:name="_Hlk170476099"/>
      <w:bookmarkEnd w:id="44"/>
      <w:r w:rsidRPr="00E136CA">
        <w:rPr>
          <w:rFonts w:ascii="Times New Roman" w:eastAsiaTheme="minorEastAsia" w:hAnsi="Times New Roman" w:cs="Times New Roman"/>
          <w:sz w:val="22"/>
          <w:szCs w:val="22"/>
        </w:rPr>
        <w:t>This could include the accumulation of parentally-antagonistic genes</w:t>
      </w:r>
      <w:r w:rsidR="004F5D87" w:rsidRPr="00E136CA">
        <w:rPr>
          <w:rFonts w:ascii="Times New Roman" w:eastAsiaTheme="minorEastAsia" w:hAnsi="Times New Roman" w:cs="Times New Roman"/>
          <w:sz w:val="22"/>
          <w:szCs w:val="22"/>
        </w:rPr>
        <w:t xml:space="preserve"> </w:t>
      </w:r>
      <w:r w:rsidR="004F5D87" w:rsidRPr="00E136CA">
        <w:rPr>
          <w:rFonts w:ascii="Times New Roman" w:eastAsiaTheme="minorEastAsia" w:hAnsi="Times New Roman" w:cs="Times New Roman"/>
          <w:sz w:val="22"/>
          <w:szCs w:val="22"/>
        </w:rPr>
        <w:fldChar w:fldCharType="begin" w:fldLock="1"/>
      </w:r>
      <w:r w:rsidR="00CA6F91" w:rsidRPr="00E136CA">
        <w:rPr>
          <w:rFonts w:ascii="Times New Roman" w:eastAsiaTheme="minorEastAsia" w:hAnsi="Times New Roman" w:cs="Times New Roman"/>
          <w:sz w:val="22"/>
          <w:szCs w:val="22"/>
        </w:rPr>
        <w:instrText>ADDIN CSL_CITATION {"citationItems":[{"id":"ITEM-1","itemData":{"DOI":"10.1038/hdy.1994.127","ISBN":"0018-067X","ISSN":"0018-067X","PMID":"7928393","abstract":"The fitness of a mammalian zygote is affected by its probability of implantation and of postimplantation maintenance as well as the level of transplacental and transmammary uptake of resources. As with paternally expressed imprinted genes, in a species in which females are not obligately monogamous, a Y-linked sequence that can positively alter any of the above parameters could spread in a population even if it harms the prospects of other embryos. Such a selfish Y-linked gene could act as a sex ratio distorter. In contrast to autosomal imprinted loci, the patrilineal inheritance of the Y ensures that selfish Y-linked growth-promoting genes need not evolve a means to ensure correct parent-dependent expression rules. Thus, as the conditions for both their initial evolution and spread are relatively relaxed, the mammalian Y chromosome is expected to be an attractor for growth-promoting genes. Data from mice and humans indicate that, as expected and in contrast to the Y of flies, the mammalian Y harbours growth factors, sex ratio factors and multiple foetally expressed genes. The accumulation of Y-linked genes may also be explained in terms of sexual antagonism. Sexual antagonism and the model presented here are not mutually exclusive.","author":[{"dropping-particle":"","family":"Hurst","given":"L D","non-dropping-particle":"","parse-names":false,"suffix":""}],"container-title":"Heredity","id":"ITEM-1","issued":{"date-parts":[["1994"]]},"page":"223-232","title":"Embryonic growth and the evolution of the mammalian Y chromosome. I. The Y as an attractor for selfish growth factors.","type":"article-journal","volume":"73"},"uris":["http://www.mendeley.com/documents/?uuid=df8ff7aa-bc97-49af-8d22-7ff50177496f"]},{"id":"ITEM-2","itemData":{"DOI":"10.1098/rspb.2013.1795","ISSN":"1471-2954","PMID":"24026821","abstract":"Populations with two sexes are vulnerable to a pair of genetic conflicts: sexual antagonism that can arise when alleles have opposing fitness effects on females and males; and parental antagonism that arises when alleles have opposing fitness effects when maternally and paternally inherited. This paper extends previous theoretical work that found stable linkage disequilibrium (LD) between sexually antagonistic loci. We find that LD is also generated between parentally antagonistic loci, and between sexually and parentally antagonistic loci, without any requirement of epistasis. We contend that the LD in these models arises from the admixture of gene pools subject to different selective histories. We also find that polymorphism maintained by parental antagonism at one locus expands the opportunity for polymorphism at a linked locus experiencing parental or sexual antagonism. Taken together, our results predict the chromosomal clustering of loci that segregate for sexually and parentally antagonistic alleles. Thus, genetic conflict may play a role in the evolution of genomic architecture.","author":[{"dropping-particle":"","family":"Patten","given":"Manus M","non-dropping-particle":"","parse-names":false,"suffix":""},{"dropping-particle":"","family":"Úbeda","given":"Francisco","non-dropping-particle":"","parse-names":false,"suffix":""},{"dropping-particle":"","family":"Haig","given":"David","non-dropping-particle":"","parse-names":false,"suffix":""}],"container-title":"Proceedings of the Royal Society of London Series B-Biological Sciences","id":"ITEM-2","issue":"1770","issued":{"date-parts":[["2013"]]},"page":"20131795","title":"Sexual and parental antagonism shape genomic architecture","type":"article-journal","volume":"280"},"uris":["http://www.mendeley.com/documents/?uuid=e9cb8a2b-2947-42f9-85af-c22818d6205d"]}],"mendeley":{"formattedCitation":"(Hurst, 1994; Patten &lt;i&gt;et al.&lt;/i&gt;, 2013)","plainTextFormattedCitation":"(Hurst, 1994; Patten et al., 2013)","previouslyFormattedCitation":"(Hurst, 1994; Patten &lt;i&gt;et al.&lt;/i&gt;, 2013)"},"properties":{"noteIndex":0},"schema":"https://github.com/citation-style-language/schema/raw/master/csl-citation.json"}</w:instrText>
      </w:r>
      <w:r w:rsidR="004F5D87" w:rsidRPr="00E136CA">
        <w:rPr>
          <w:rFonts w:ascii="Times New Roman" w:eastAsiaTheme="minorEastAsia" w:hAnsi="Times New Roman" w:cs="Times New Roman"/>
          <w:sz w:val="22"/>
          <w:szCs w:val="22"/>
        </w:rPr>
        <w:fldChar w:fldCharType="separate"/>
      </w:r>
      <w:r w:rsidR="004F5D87" w:rsidRPr="00E136CA">
        <w:rPr>
          <w:rFonts w:ascii="Times New Roman" w:eastAsiaTheme="minorEastAsia" w:hAnsi="Times New Roman" w:cs="Times New Roman"/>
          <w:noProof/>
          <w:sz w:val="22"/>
          <w:szCs w:val="22"/>
        </w:rPr>
        <w:t xml:space="preserve">(Hurst, 1994; </w:t>
      </w:r>
      <w:bookmarkStart w:id="46" w:name="_Hlk170476139"/>
      <w:r w:rsidR="004F5D87" w:rsidRPr="00E136CA">
        <w:rPr>
          <w:rFonts w:ascii="Times New Roman" w:eastAsiaTheme="minorEastAsia" w:hAnsi="Times New Roman" w:cs="Times New Roman"/>
          <w:noProof/>
          <w:sz w:val="22"/>
          <w:szCs w:val="22"/>
        </w:rPr>
        <w:t xml:space="preserve">Patten </w:t>
      </w:r>
      <w:r w:rsidR="004F5D87" w:rsidRPr="00E136CA">
        <w:rPr>
          <w:rFonts w:ascii="Times New Roman" w:eastAsiaTheme="minorEastAsia" w:hAnsi="Times New Roman" w:cs="Times New Roman"/>
          <w:i/>
          <w:noProof/>
          <w:sz w:val="22"/>
          <w:szCs w:val="22"/>
        </w:rPr>
        <w:t>et al.</w:t>
      </w:r>
      <w:r w:rsidR="004F5D87" w:rsidRPr="00E136CA">
        <w:rPr>
          <w:rFonts w:ascii="Times New Roman" w:eastAsiaTheme="minorEastAsia" w:hAnsi="Times New Roman" w:cs="Times New Roman"/>
          <w:noProof/>
          <w:sz w:val="22"/>
          <w:szCs w:val="22"/>
        </w:rPr>
        <w:t>, 2013</w:t>
      </w:r>
      <w:bookmarkEnd w:id="46"/>
      <w:r w:rsidR="004F5D87" w:rsidRPr="00E136CA">
        <w:rPr>
          <w:rFonts w:ascii="Times New Roman" w:eastAsiaTheme="minorEastAsia" w:hAnsi="Times New Roman" w:cs="Times New Roman"/>
          <w:noProof/>
          <w:sz w:val="22"/>
          <w:szCs w:val="22"/>
        </w:rPr>
        <w:t>)</w:t>
      </w:r>
      <w:r w:rsidR="004F5D87"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xml:space="preserve">. </w:t>
      </w:r>
      <w:bookmarkEnd w:id="45"/>
      <w:r w:rsidRPr="00E136CA">
        <w:rPr>
          <w:rFonts w:ascii="Times New Roman" w:eastAsiaTheme="minorEastAsia" w:hAnsi="Times New Roman" w:cs="Times New Roman"/>
          <w:sz w:val="22"/>
          <w:szCs w:val="22"/>
        </w:rPr>
        <w:t>If so, the divergence of these sex chromosomes does not render them more stable against turnover, but rather primes them for replacement. These evolutionary dynamics differ markedly from other models of sex chromosome evolution, e.g. those invoking sexually-antagonistic selection, where differentiation between the X- and Y-chromosomes tends to stabilize them against turnovers.</w:t>
      </w:r>
      <w:bookmarkStart w:id="47" w:name="_Hlk160533443"/>
      <w:r w:rsidR="006820F3" w:rsidRPr="00E136CA">
        <w:rPr>
          <w:rFonts w:ascii="Times New Roman" w:eastAsiaTheme="minorEastAsia" w:hAnsi="Times New Roman" w:cs="Times New Roman"/>
          <w:sz w:val="22"/>
          <w:szCs w:val="22"/>
        </w:rPr>
        <w:t xml:space="preserve"> That said, the “hot potato” model </w:t>
      </w:r>
      <w:r w:rsidR="009E4256" w:rsidRPr="00E136CA">
        <w:rPr>
          <w:rFonts w:ascii="Times New Roman" w:eastAsiaTheme="minorEastAsia" w:hAnsi="Times New Roman" w:cs="Times New Roman"/>
          <w:sz w:val="22"/>
          <w:szCs w:val="22"/>
        </w:rPr>
        <w:fldChar w:fldCharType="begin" w:fldLock="1"/>
      </w:r>
      <w:r w:rsidR="00C7714B" w:rsidRPr="00E136CA">
        <w:rPr>
          <w:rFonts w:ascii="Times New Roman" w:eastAsiaTheme="minorEastAsia" w:hAnsi="Times New Roman" w:cs="Times New Roman"/>
          <w:sz w:val="22"/>
          <w:szCs w:val="22"/>
        </w:rPr>
        <w:instrText>ADDIN CSL_CITATION {"citationItems":[{"id":"ITEM-1","itemData":{"DOI":"10.1086/674026","ISBN":"1830154451","ISSN":"00030147","PMID":"24334743","abstract":"Sex-determining systems often undergo high rates of turnover but for reasons that remain largely obscure. Two recent evolutionary models assign key roles, respectively, to sex-antagonistic (SA) mutations occurring on autosomes and to deleterious mutations accumulating on sex chromosomes. These two models capture essential but distinct key features of sex-chromosome evolution; accordingly, they make different predictions and present distinct limitations. Here we show that a combination of features from the two models has the potential to generate endless cycles of sex-chromosome transitions: SA alleles accruing on a chromosome after it has been co-opted for sex induce an arrest of recombination; the ensuing accumulation of deleterious mutations will soon make a new transition ineluctable. The dynamics generated by these interactions share several important features with empirical data, namely, (i) that patterns of heterogamety tend to be conserved during transitions and (ii) that autosomes are not recruited randomly, with some chromosome pairs more likely than others to be co-opted for sex. © 2013 by The University of Chicago.","author":[{"dropping-particle":"","family":"Blaser","given":"Olivier","non-dropping-particle":"","parse-names":false,"suffix":""},{"dropping-particle":"","family":"Neuenschwander","given":"Samuel","non-dropping-particle":"","parse-names":false,"suffix":""},{"dropping-particle":"","family":"Perrin","given":"Nicolas","non-dropping-particle":"","parse-names":false,"suffix":""}],"container-title":"American Naturalist","id":"ITEM-1","issue":"1","issued":{"date-parts":[["2014"]]},"page":"140-146","title":"Sex-chromosome turnovers: The hot-potato model","type":"article-journal","volume":"183"},"uris":["http://www.mendeley.com/documents/?uuid=27c4613e-ae45-41f2-bc8f-b84dbec5ce92"]}],"mendeley":{"formattedCitation":"(Blaser &lt;i&gt;et al.&lt;/i&gt;, 2014)","plainTextFormattedCitation":"(Blaser et al., 2014)","previouslyFormattedCitation":"(Blaser &lt;i&gt;et al.&lt;/i&gt;, 2014)"},"properties":{"noteIndex":0},"schema":"https://github.com/citation-style-language/schema/raw/master/csl-citation.json"}</w:instrText>
      </w:r>
      <w:r w:rsidR="009E4256" w:rsidRPr="00E136CA">
        <w:rPr>
          <w:rFonts w:ascii="Times New Roman" w:eastAsiaTheme="minorEastAsia" w:hAnsi="Times New Roman" w:cs="Times New Roman"/>
          <w:sz w:val="22"/>
          <w:szCs w:val="22"/>
        </w:rPr>
        <w:fldChar w:fldCharType="separate"/>
      </w:r>
      <w:r w:rsidR="00C7714B" w:rsidRPr="00E136CA">
        <w:rPr>
          <w:rFonts w:ascii="Times New Roman" w:eastAsiaTheme="minorEastAsia" w:hAnsi="Times New Roman" w:cs="Times New Roman"/>
          <w:noProof/>
          <w:sz w:val="22"/>
          <w:szCs w:val="22"/>
        </w:rPr>
        <w:t xml:space="preserve">(Blaser </w:t>
      </w:r>
      <w:r w:rsidR="00C7714B" w:rsidRPr="00E136CA">
        <w:rPr>
          <w:rFonts w:ascii="Times New Roman" w:eastAsiaTheme="minorEastAsia" w:hAnsi="Times New Roman" w:cs="Times New Roman"/>
          <w:i/>
          <w:noProof/>
          <w:sz w:val="22"/>
          <w:szCs w:val="22"/>
        </w:rPr>
        <w:t>et al.</w:t>
      </w:r>
      <w:r w:rsidR="00C7714B" w:rsidRPr="00E136CA">
        <w:rPr>
          <w:rFonts w:ascii="Times New Roman" w:eastAsiaTheme="minorEastAsia" w:hAnsi="Times New Roman" w:cs="Times New Roman"/>
          <w:noProof/>
          <w:sz w:val="22"/>
          <w:szCs w:val="22"/>
        </w:rPr>
        <w:t>, 2014)</w:t>
      </w:r>
      <w:r w:rsidR="009E4256" w:rsidRPr="00E136CA">
        <w:rPr>
          <w:rFonts w:ascii="Times New Roman" w:eastAsiaTheme="minorEastAsia" w:hAnsi="Times New Roman" w:cs="Times New Roman"/>
          <w:sz w:val="22"/>
          <w:szCs w:val="22"/>
        </w:rPr>
        <w:fldChar w:fldCharType="end"/>
      </w:r>
      <w:r w:rsidR="009E4256" w:rsidRPr="00E136CA">
        <w:rPr>
          <w:rFonts w:ascii="Times New Roman" w:eastAsiaTheme="minorEastAsia" w:hAnsi="Times New Roman" w:cs="Times New Roman"/>
          <w:sz w:val="22"/>
          <w:szCs w:val="22"/>
        </w:rPr>
        <w:t xml:space="preserve"> </w:t>
      </w:r>
      <w:r w:rsidR="006820F3" w:rsidRPr="00E136CA">
        <w:rPr>
          <w:rFonts w:ascii="Times New Roman" w:eastAsiaTheme="minorEastAsia" w:hAnsi="Times New Roman" w:cs="Times New Roman"/>
          <w:sz w:val="22"/>
          <w:szCs w:val="22"/>
        </w:rPr>
        <w:t xml:space="preserve">of sex chromosome turnover does share some similarities to the model presented here, in that the evolution of sex chromosomes eventually </w:t>
      </w:r>
      <w:r w:rsidR="009E4256" w:rsidRPr="00E136CA">
        <w:rPr>
          <w:rFonts w:ascii="Times New Roman" w:eastAsiaTheme="minorEastAsia" w:hAnsi="Times New Roman" w:cs="Times New Roman"/>
          <w:sz w:val="22"/>
          <w:szCs w:val="22"/>
        </w:rPr>
        <w:t xml:space="preserve">causes selection to favor them to be replaced. Importantly, however, the “hot potato” model invokes the accumulation of deleterious mutation after recombination has halted, and predicts that transitions should occur primarily between different male or female heterogamety systems. In contrast, my model does not invoke such deleterious mutations, and emphasizes that transitions should more easily occur between male and female heterogamety systems (or vice versa). These differences could be useful to empirical approaches </w:t>
      </w:r>
      <w:r w:rsidR="002E1B6A" w:rsidRPr="00E136CA">
        <w:rPr>
          <w:rFonts w:ascii="Times New Roman" w:eastAsiaTheme="minorEastAsia" w:hAnsi="Times New Roman" w:cs="Times New Roman"/>
          <w:sz w:val="22"/>
          <w:szCs w:val="22"/>
        </w:rPr>
        <w:t>to evaluating</w:t>
      </w:r>
      <w:r w:rsidR="009E4256" w:rsidRPr="00E136CA">
        <w:rPr>
          <w:rFonts w:ascii="Times New Roman" w:eastAsiaTheme="minorEastAsia" w:hAnsi="Times New Roman" w:cs="Times New Roman"/>
          <w:sz w:val="22"/>
          <w:szCs w:val="22"/>
        </w:rPr>
        <w:t xml:space="preserve"> both of these models. </w:t>
      </w:r>
      <w:bookmarkEnd w:id="47"/>
    </w:p>
    <w:p w14:paraId="2C1191FF" w14:textId="77777777" w:rsidR="008B6974" w:rsidRDefault="003F5E3D" w:rsidP="003F5E3D">
      <w:pPr>
        <w:ind w:firstLine="708"/>
        <w:rPr>
          <w:rFonts w:ascii="Times New Roman" w:eastAsiaTheme="minorEastAsia" w:hAnsi="Times New Roman" w:cs="Times New Roman"/>
          <w:sz w:val="22"/>
          <w:szCs w:val="22"/>
        </w:rPr>
      </w:pPr>
      <w:r w:rsidRPr="00E136CA">
        <w:rPr>
          <w:rFonts w:ascii="Times New Roman" w:eastAsiaTheme="minorEastAsia" w:hAnsi="Times New Roman" w:cs="Times New Roman"/>
          <w:sz w:val="22"/>
          <w:szCs w:val="22"/>
        </w:rPr>
        <w:t>In addition to the situation where both the ancestral and novel sex chromosome pair carry parentally-antagonistic loci, I considered situations where one of these instead carried a sexually-antagonistic locus</w:t>
      </w:r>
      <w:r w:rsidR="00C77773" w:rsidRPr="00E136CA">
        <w:rPr>
          <w:rFonts w:ascii="Times New Roman" w:eastAsiaTheme="minorEastAsia" w:hAnsi="Times New Roman" w:cs="Times New Roman"/>
          <w:sz w:val="22"/>
          <w:szCs w:val="22"/>
        </w:rPr>
        <w:t xml:space="preserve"> to compare it to previous models by Van Doorn and Kirkpatrick </w:t>
      </w:r>
      <w:r w:rsidR="00C77773" w:rsidRPr="00E136CA">
        <w:rPr>
          <w:rFonts w:ascii="Times New Roman" w:eastAsiaTheme="minorEastAsia" w:hAnsi="Times New Roman" w:cs="Times New Roman"/>
          <w:sz w:val="22"/>
          <w:szCs w:val="22"/>
        </w:rPr>
        <w:fldChar w:fldCharType="begin" w:fldLock="1"/>
      </w:r>
      <w:r w:rsidR="00C77773" w:rsidRPr="00E136CA">
        <w:rPr>
          <w:rFonts w:ascii="Times New Roman" w:eastAsiaTheme="minorEastAsia" w:hAnsi="Times New Roman" w:cs="Times New Roman"/>
          <w:sz w:val="22"/>
          <w:szCs w:val="22"/>
        </w:rPr>
        <w:instrText>ADDIN CSL_CITATION {"citationItems":[{"id":"ITEM-1","itemData":{"DOI":"10.1038/nature06178","ISBN":"0028-0836","ISSN":"1476-4687","PMID":"17943130","abstract":"Sex-determination genes are among the most fluid features of the genome in many groups of animals. In some taxa the master sex-determining gene moves frequently between chromosomes, whereas in other taxa different genes have been recruited to determine the sex of the zygotes. There is a well developed theory for the origin of stable and highly dimorphic sex chromosomes seen in groups such as the eutherian mammals. In contrast, the evolutionary lability of genetic sex determination in other groups remains largely unexplained. In this theoretical study, we show that an autosomal gene under sexually antagonistic selection can cause the spread of a new sex-determining gene linked to it. The mechanism can account for the origin of new sex-determining loci, the transposition of an ancestral sex-determining gene to an autosome, and the maintenance of multiple sex-determining factors in species that lack heteromorphic sex chromosomes.","author":[{"dropping-particle":"","family":"Doorn","given":"G S","non-dropping-particle":"van","parse-names":false,"suffix":""},{"dropping-particle":"","family":"Kirkpatrick","given":"M","non-dropping-particle":"","parse-names":false,"suffix":""}],"container-title":"Nature","id":"ITEM-1","issue":"7164","issued":{"date-parts":[["2007"]]},"page":"909-912","title":"Turnover of sex chromosomes induced by sexual conflict.","type":"article-journal","volume":"449"},"uris":["http://www.mendeley.com/documents/?uuid=a32a072b-f843-4410-b3bf-78f23c72065f"]},{"id":"ITEM-2","itemData":{"DOI":"10.1534/genetics.110.118596","ISBN":"0016-6731","ISSN":"00166731","PMID":"20628036","abstract":"Many animal taxa show frequent and rapid transitions between male heterogamety (XY) and female heterogamety (ZW). We develop a model showing how these transitions can be driven by sex-antagonistic selection. Sex-antagonistic selection acting on loci linked to a new sex-determination mutation can cause it to invade, but when acting on loci linked to the ancestral sex-determination gene will inhibit an invasion. The strengths of the consequent indirect selection on the old and new sex-determination loci are mediated by the strengths of sex-antagonistic selection, linkage between the sex-antagonistic and sex-determination genes, and the amount of genetic variation. Sex-antagonistic loci that are tightly linked to a sex-determining gene have a vastly stronger influence on the balance of selection than more distant loci. As a result, changes in linkage, caused, for example, by an inversion that captures a sex-determination mutation and a gene under sex-antagonistic selection, can trigger transitions between XY and ZW systems. Sex-antagonistic alleles can become more strongly associated with pleiotropically dominant sex-determining factors, which may help to explain biases in the rates of transitions between male and female heterogamety. Deleterious recessive mutations completely linked to the ancestral Y chromosome can prevent invasion of a neo-W chromosome or result in a stable equilibrium at which XY and ZW systems segregate simultaneously at two linkage groups.","author":[{"dropping-particle":"","family":"Doorn","given":"G. Sander","non-dropping-particle":"van","parse-names":false,"suffix":""},{"dropping-particle":"","family":"Kirkpatrick","given":"Mark","non-dropping-particle":"","parse-names":false,"suffix":""}],"container-title":"Genetics","id":"ITEM-2","issue":"2","issued":{"date-parts":[["2010"]]},"page":"629-645","title":"Transitions between male and female heterogamety caused by sex-antagonistic selection","type":"article-journal","volume":"186"},"uris":["http://www.mendeley.com/documents/?uuid=9c5595bf-0df8-474d-8ed4-6de90d4b472c"]}],"mendeley":{"formattedCitation":"(van Doorn and Kirkpatrick, 2007, 2010)","manualFormatting":"(2007, 2010)","plainTextFormattedCitation":"(van Doorn and Kirkpatrick, 2007, 2010)","previouslyFormattedCitation":"(van Doorn and Kirkpatrick, 2007, 2010)"},"properties":{"noteIndex":0},"schema":"https://github.com/citation-style-language/schema/raw/master/csl-citation.json"}</w:instrText>
      </w:r>
      <w:r w:rsidR="00C77773" w:rsidRPr="00E136CA">
        <w:rPr>
          <w:rFonts w:ascii="Times New Roman" w:eastAsiaTheme="minorEastAsia" w:hAnsi="Times New Roman" w:cs="Times New Roman"/>
          <w:sz w:val="22"/>
          <w:szCs w:val="22"/>
        </w:rPr>
        <w:fldChar w:fldCharType="separate"/>
      </w:r>
      <w:r w:rsidR="00C77773" w:rsidRPr="00E136CA">
        <w:rPr>
          <w:rFonts w:ascii="Times New Roman" w:eastAsiaTheme="minorEastAsia" w:hAnsi="Times New Roman" w:cs="Times New Roman"/>
          <w:noProof/>
          <w:sz w:val="22"/>
          <w:szCs w:val="22"/>
        </w:rPr>
        <w:t>(2007, 2010)</w:t>
      </w:r>
      <w:r w:rsidR="00C77773" w:rsidRPr="00E136CA">
        <w:rPr>
          <w:rFonts w:ascii="Times New Roman" w:eastAsiaTheme="minorEastAsia" w:hAnsi="Times New Roman" w:cs="Times New Roman"/>
          <w:sz w:val="22"/>
          <w:szCs w:val="22"/>
        </w:rPr>
        <w:fldChar w:fldCharType="end"/>
      </w:r>
      <w:r w:rsidRPr="00E136CA">
        <w:rPr>
          <w:rFonts w:ascii="Times New Roman" w:eastAsiaTheme="minorEastAsia" w:hAnsi="Times New Roman" w:cs="Times New Roman"/>
          <w:sz w:val="22"/>
          <w:szCs w:val="22"/>
        </w:rPr>
        <w:t xml:space="preserve">. When the novel sex chromosome pair carries a sexually-antagonistic locus, I found that the scope for turnover </w:t>
      </w:r>
      <w:r w:rsidRPr="00E136CA">
        <w:rPr>
          <w:rFonts w:ascii="Times New Roman" w:eastAsiaTheme="minorEastAsia" w:hAnsi="Times New Roman" w:cs="Times New Roman"/>
          <w:sz w:val="22"/>
          <w:szCs w:val="22"/>
        </w:rPr>
        <w:lastRenderedPageBreak/>
        <w:t xml:space="preserve">was quite similar to when both carry parentally-antagonistic loci (Figures 4A and C), i.e. a 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allele can invade if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sufficiently strong and/or 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sufficiently low. A female-determining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9877C5" w:rsidRPr="00E136CA">
        <w:rPr>
          <w:rFonts w:ascii="Times New Roman" w:eastAsiaTheme="minorEastAsia" w:hAnsi="Times New Roman" w:cs="Times New Roman"/>
          <w:sz w:val="22"/>
          <w:szCs w:val="22"/>
        </w:rPr>
        <w:t>,</w:t>
      </w:r>
      <w:r w:rsidRPr="00E136CA">
        <w:rPr>
          <w:rFonts w:ascii="Times New Roman" w:eastAsiaTheme="minorEastAsia" w:hAnsi="Times New Roman" w:cs="Times New Roman"/>
          <w:sz w:val="22"/>
          <w:szCs w:val="22"/>
        </w:rPr>
        <w:t xml:space="preserve"> however</w:t>
      </w:r>
      <w:r w:rsidR="009877C5" w:rsidRPr="00E136CA">
        <w:rPr>
          <w:rFonts w:ascii="Times New Roman" w:eastAsiaTheme="minorEastAsia" w:hAnsi="Times New Roman" w:cs="Times New Roman"/>
          <w:sz w:val="22"/>
          <w:szCs w:val="22"/>
        </w:rPr>
        <w:t>,</w:t>
      </w:r>
      <w:r w:rsidR="007055CF" w:rsidRPr="00E136CA">
        <w:rPr>
          <w:rFonts w:ascii="Times New Roman" w:eastAsiaTheme="minorEastAsia" w:hAnsi="Times New Roman" w:cs="Times New Roman"/>
          <w:sz w:val="22"/>
          <w:szCs w:val="22"/>
        </w:rPr>
        <w:t xml:space="preserve"> </w:t>
      </w:r>
      <w:r w:rsidRPr="00E136CA">
        <w:rPr>
          <w:rFonts w:ascii="Times New Roman" w:eastAsiaTheme="minorEastAsia" w:hAnsi="Times New Roman" w:cs="Times New Roman"/>
          <w:sz w:val="22"/>
          <w:szCs w:val="22"/>
        </w:rPr>
        <w:t xml:space="preserve">spreads much more readily, </w:t>
      </w:r>
      <w:r w:rsidR="009877C5" w:rsidRPr="00E136CA">
        <w:rPr>
          <w:rFonts w:ascii="Times New Roman" w:eastAsiaTheme="minorEastAsia" w:hAnsi="Times New Roman" w:cs="Times New Roman"/>
          <w:sz w:val="22"/>
          <w:szCs w:val="22"/>
        </w:rPr>
        <w:t>consistent</w:t>
      </w:r>
      <w:r w:rsidRPr="00E136CA">
        <w:rPr>
          <w:rFonts w:ascii="Times New Roman" w:eastAsiaTheme="minorEastAsia" w:hAnsi="Times New Roman" w:cs="Times New Roman"/>
          <w:sz w:val="22"/>
          <w:szCs w:val="22"/>
        </w:rPr>
        <w:t xml:space="preserve"> with the genetic load scenario described above. When the ancestral sex chromosome pair carries a sexually-antagonistic locus, the scope for turnover is again quite simple, and follows the same logic as described above for the 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where stronger selection on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lower recombination between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promotes turnover. Altogether, for conditions where selection pressures on both chromosomes are of comparable magnitude, parentally-antagonistic selection (1) is just as effective at driving transitions in sex determination as is sexually-antagonistic selection; (2) can favor the ancestral sex-determining allele over a novel sex-determining allele with identical function; and (3) favors replacement of the ancestral sex-determining allele by the invasion of a dominant allele that triggers a transition from male to female heterogamety (or vice versa).</w:t>
      </w:r>
      <w:r w:rsidR="009877C5" w:rsidRPr="00E136CA">
        <w:rPr>
          <w:rFonts w:ascii="Times New Roman" w:eastAsiaTheme="minorEastAsia" w:hAnsi="Times New Roman" w:cs="Times New Roman"/>
          <w:sz w:val="22"/>
          <w:szCs w:val="22"/>
        </w:rPr>
        <w:t xml:space="preserve"> </w:t>
      </w:r>
    </w:p>
    <w:p w14:paraId="06839546" w14:textId="490DA8CD" w:rsidR="003F5E3D" w:rsidRPr="00E136CA" w:rsidRDefault="003F5E3D" w:rsidP="003F5E3D">
      <w:pPr>
        <w:ind w:firstLine="708"/>
        <w:rPr>
          <w:rFonts w:ascii="Times New Roman" w:hAnsi="Times New Roman" w:cs="Times New Roman"/>
          <w:sz w:val="22"/>
          <w:szCs w:val="22"/>
        </w:rPr>
      </w:pPr>
      <w:r w:rsidRPr="00E136CA">
        <w:rPr>
          <w:rFonts w:ascii="Times New Roman" w:hAnsi="Times New Roman" w:cs="Times New Roman"/>
          <w:sz w:val="22"/>
          <w:szCs w:val="22"/>
        </w:rPr>
        <w:t xml:space="preserve">Altogether, these results further enhance our understanding of the malleability of sex determination. In comparison to other models, sex determination transitions mediated by parental antagonism exhibit some very unusual dynamics, most striking of which is the possibility for different chromosome pairs to take turns as the sex chromosome pair. This </w:t>
      </w:r>
      <w:r w:rsidR="009877C5" w:rsidRPr="00E136CA">
        <w:rPr>
          <w:rFonts w:ascii="Times New Roman" w:hAnsi="Times New Roman" w:cs="Times New Roman"/>
          <w:sz w:val="22"/>
          <w:szCs w:val="22"/>
        </w:rPr>
        <w:t xml:space="preserve">phenomenon </w:t>
      </w:r>
      <w:r w:rsidRPr="00E136CA">
        <w:rPr>
          <w:rFonts w:ascii="Times New Roman" w:hAnsi="Times New Roman" w:cs="Times New Roman"/>
          <w:sz w:val="22"/>
          <w:szCs w:val="22"/>
        </w:rPr>
        <w:t>can help explain why some sex determination mechanisms have genes that exhibit high evolutionary rates</w:t>
      </w:r>
      <w:r w:rsidR="00C77773" w:rsidRPr="00E136CA">
        <w:rPr>
          <w:rFonts w:ascii="Times New Roman" w:hAnsi="Times New Roman" w:cs="Times New Roman"/>
          <w:sz w:val="22"/>
          <w:szCs w:val="22"/>
        </w:rPr>
        <w:t xml:space="preserve">, such as in </w:t>
      </w:r>
      <w:r w:rsidR="003D5B00" w:rsidRPr="00E136CA">
        <w:rPr>
          <w:rFonts w:ascii="Times New Roman" w:hAnsi="Times New Roman" w:cs="Times New Roman"/>
          <w:sz w:val="22"/>
          <w:szCs w:val="22"/>
        </w:rPr>
        <w:t xml:space="preserve">amphibians and teleost fish (reviewed in </w:t>
      </w:r>
      <w:r w:rsidR="003D5B00" w:rsidRPr="00E136CA">
        <w:rPr>
          <w:rFonts w:ascii="Times New Roman" w:hAnsi="Times New Roman" w:cs="Times New Roman"/>
          <w:sz w:val="22"/>
          <w:szCs w:val="22"/>
        </w:rPr>
        <w:fldChar w:fldCharType="begin" w:fldLock="1"/>
      </w:r>
      <w:r w:rsidR="003D5B00" w:rsidRPr="00E136CA">
        <w:rPr>
          <w:rFonts w:ascii="Times New Roman" w:hAnsi="Times New Roman" w:cs="Times New Roman"/>
          <w:sz w:val="22"/>
          <w:szCs w:val="22"/>
        </w:rPr>
        <w:instrText>ADDIN CSL_CITATION {"citationItems":[{"id":"ITEM-1","itemData":{"DOI":"10.1146/annurev-animal-021122-113935","ISSN":"21658110","PMID":"37863090","abstract":"Sexual reproduction is prevalent across diverse taxa. However, sex-determination mechanisms are so diverse that even closely related species often differ in sex-determination systems. Teleost fish is a taxonomic group with frequent turnovers of sex-determining mechanisms and thus provides us with great opportunities to investigate the molecular and evolutionary mechanisms underlying the turnover of sex-determining systems. Here, we compile recent studies on the diversity of sex-determination mechanisms in fish. We demonstrate that genes in the TGF-β signaling pathway are frequently used for master sex-determining (MSD) genes. MSD genes arise via two main mechanisms, duplication-and-transposition and allelic mutations, with a few exceptions. We also demonstrate that temperature influences sex determination in many fish species, even those with sex chromosomes, with higher temperatures inducing differentiation into males in most cases. Finally, we review theoretical models for the turnover of sex-determining mechanisms and discuss what questions remain elusive.","author":[{"dropping-particle":"","family":"Kitano","given":"Jun","non-dropping-particle":"","parse-names":false,"suffix":""},{"dropping-particle":"","family":"Ansai","given":"Satoshi","non-dropping-particle":"","parse-names":false,"suffix":""},{"dropping-particle":"","family":"Takehana","given":"Yusuke","non-dropping-particle":"","parse-names":false,"suffix":""},{"dropping-particle":"","family":"Yamamoto","given":"Yoji","non-dropping-particle":"","parse-names":false,"suffix":""}],"container-title":"Annual Review of Animal Biosciences","id":"ITEM-1","issue":"May","issued":{"date-parts":[["2024"]]},"page":"233-259","title":"Diversity and convergence of sex-determination mechanisms in teleost fish","type":"article-journal","volume":"12"},"uris":["http://www.mendeley.com/documents/?uuid=e4a464ac-9195-46e1-b037-afcf91f87ce6"]},{"id":"ITEM-2","itemData":{"DOI":"10.1159/000485270","ISSN":"16615433","PMID":"29241181","abstract":"Sex chromosomes in most amphibians are homomorphic (undifferentiated) in both sexes and are characterized by frequent turnover. This is in sharp contrast to sex chromosomes in 2 major vertebrate groups, the mammals and birds, where they are heteromorphic in one sex and are highly conserved. Sex-determining mechanisms in anuran amphibians, particularly in relation to the turnover of sex-determining genes and sex chromosomes, are summarized and their evolution is discussed.","author":[{"dropping-particle":"","family":"Miura","given":"Ikuo","non-dropping-particle":"","parse-names":false,"suffix":""}],"container-title":"Sexual Development","id":"ITEM-2","issue":"5-6","issued":{"date-parts":[["2018"]]},"page":"298-306","title":"Sex determination and sex chromosomes in Amphibia","type":"article-journal","volume":"11"},"uris":["http://www.mendeley.com/documents/?uuid=32d5cd1a-d4c7-4c9f-93ac-aa07221a5c2a"]}],"mendeley":{"formattedCitation":"(Miura, 2018; Kitano &lt;i&gt;et al.&lt;/i&gt;, 2024)"},"properties":{"noteIndex":0},"schema":"https://github.com/citation-style-language/schema/raw/master/csl-citation.json"}</w:instrText>
      </w:r>
      <w:r w:rsidR="003D5B00" w:rsidRPr="00E136CA">
        <w:rPr>
          <w:rFonts w:ascii="Times New Roman" w:hAnsi="Times New Roman" w:cs="Times New Roman"/>
          <w:sz w:val="22"/>
          <w:szCs w:val="22"/>
        </w:rPr>
        <w:fldChar w:fldCharType="separate"/>
      </w:r>
      <w:r w:rsidR="003D5B00" w:rsidRPr="00E136CA">
        <w:rPr>
          <w:rFonts w:ascii="Times New Roman" w:hAnsi="Times New Roman" w:cs="Times New Roman"/>
          <w:noProof/>
          <w:sz w:val="22"/>
          <w:szCs w:val="22"/>
        </w:rPr>
        <w:t xml:space="preserve">Miura, 2018; Kitano </w:t>
      </w:r>
      <w:r w:rsidR="003D5B00" w:rsidRPr="00E136CA">
        <w:rPr>
          <w:rFonts w:ascii="Times New Roman" w:hAnsi="Times New Roman" w:cs="Times New Roman"/>
          <w:i/>
          <w:noProof/>
          <w:sz w:val="22"/>
          <w:szCs w:val="22"/>
        </w:rPr>
        <w:t>et al.</w:t>
      </w:r>
      <w:r w:rsidR="003D5B00" w:rsidRPr="00E136CA">
        <w:rPr>
          <w:rFonts w:ascii="Times New Roman" w:hAnsi="Times New Roman" w:cs="Times New Roman"/>
          <w:noProof/>
          <w:sz w:val="22"/>
          <w:szCs w:val="22"/>
        </w:rPr>
        <w:t>, 2024)</w:t>
      </w:r>
      <w:r w:rsidR="003D5B00" w:rsidRPr="00E136CA">
        <w:rPr>
          <w:rFonts w:ascii="Times New Roman" w:hAnsi="Times New Roman" w:cs="Times New Roman"/>
          <w:sz w:val="22"/>
          <w:szCs w:val="22"/>
        </w:rPr>
        <w:fldChar w:fldCharType="end"/>
      </w:r>
      <w:r w:rsidRPr="00E136CA">
        <w:rPr>
          <w:rFonts w:ascii="Times New Roman" w:hAnsi="Times New Roman" w:cs="Times New Roman"/>
          <w:sz w:val="22"/>
          <w:szCs w:val="22"/>
        </w:rPr>
        <w:t>. As parental antagonism is only poorly understood, the prevalence of sex determination transitions that are driven by this phenomenon is still unclear. However, as between-parent conflict is nearly ubiquitous, the scope for parental antagonism to occur may also be broad, and therefore parental antagonism may be a previously unconsidered factor in shaping sex determination mechanisms. As parental antagonism may act alongside other selective processes affecting sex determination genes, the peculiar dynamics described here may help understand why some sex chromosomes systems are so easily displaced.</w:t>
      </w:r>
    </w:p>
    <w:p w14:paraId="3E741E63" w14:textId="77777777" w:rsidR="0055101B" w:rsidRPr="00E136CA" w:rsidRDefault="0055101B" w:rsidP="003F5E3D">
      <w:pPr>
        <w:ind w:firstLine="708"/>
        <w:rPr>
          <w:rFonts w:ascii="Times New Roman" w:hAnsi="Times New Roman" w:cs="Times New Roman"/>
          <w:sz w:val="22"/>
          <w:szCs w:val="22"/>
        </w:rPr>
      </w:pPr>
    </w:p>
    <w:p w14:paraId="7A2E1E9F" w14:textId="77777777" w:rsidR="0055101B" w:rsidRPr="00E136CA" w:rsidRDefault="0055101B" w:rsidP="0055101B">
      <w:pPr>
        <w:pStyle w:val="Heading1"/>
        <w:rPr>
          <w:rFonts w:ascii="Times New Roman" w:hAnsi="Times New Roman" w:cs="Times New Roman"/>
          <w:sz w:val="22"/>
          <w:szCs w:val="22"/>
        </w:rPr>
      </w:pPr>
      <w:r w:rsidRPr="00E136CA">
        <w:rPr>
          <w:rFonts w:ascii="Times New Roman" w:hAnsi="Times New Roman" w:cs="Times New Roman"/>
          <w:sz w:val="22"/>
          <w:szCs w:val="22"/>
        </w:rPr>
        <w:t xml:space="preserve">Author contributions </w:t>
      </w:r>
    </w:p>
    <w:p w14:paraId="5659B013"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MAS conceived the study; developed the model; analyzed the data; and wrote the manuscript.</w:t>
      </w:r>
    </w:p>
    <w:p w14:paraId="49C49B8C" w14:textId="77777777" w:rsidR="0055101B" w:rsidRPr="00E136CA" w:rsidRDefault="0055101B" w:rsidP="0055101B">
      <w:pPr>
        <w:rPr>
          <w:rFonts w:ascii="Times New Roman" w:hAnsi="Times New Roman" w:cs="Times New Roman"/>
          <w:sz w:val="22"/>
          <w:szCs w:val="22"/>
        </w:rPr>
      </w:pPr>
    </w:p>
    <w:p w14:paraId="1690311D" w14:textId="77777777" w:rsidR="0055101B" w:rsidRPr="00E136CA" w:rsidRDefault="0055101B" w:rsidP="0055101B">
      <w:pPr>
        <w:pStyle w:val="Heading1"/>
        <w:rPr>
          <w:rFonts w:ascii="Times New Roman" w:hAnsi="Times New Roman" w:cs="Times New Roman"/>
          <w:sz w:val="22"/>
          <w:szCs w:val="22"/>
        </w:rPr>
      </w:pPr>
      <w:r w:rsidRPr="00E136CA">
        <w:rPr>
          <w:rFonts w:ascii="Times New Roman" w:hAnsi="Times New Roman" w:cs="Times New Roman"/>
          <w:sz w:val="22"/>
          <w:szCs w:val="22"/>
        </w:rPr>
        <w:lastRenderedPageBreak/>
        <w:t>Acknowledgements</w:t>
      </w:r>
    </w:p>
    <w:p w14:paraId="34B8E48D" w14:textId="49864213"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 xml:space="preserve">I thank Femke Noorman for assistance with pilot studies on the model; the Center for Information Technology of the University of Groningen for providing access to the Hábrók high-performance computing cluster; and Manus Patten and three anonymous reviewers for useful comments on earlier versions of this manuscript. </w:t>
      </w:r>
    </w:p>
    <w:p w14:paraId="3424C5D9" w14:textId="77777777" w:rsidR="0055101B" w:rsidRPr="00E136CA" w:rsidRDefault="0055101B" w:rsidP="0055101B">
      <w:pPr>
        <w:rPr>
          <w:rFonts w:ascii="Times New Roman" w:hAnsi="Times New Roman" w:cs="Times New Roman"/>
          <w:sz w:val="22"/>
          <w:szCs w:val="22"/>
        </w:rPr>
      </w:pPr>
    </w:p>
    <w:p w14:paraId="01C6DA65" w14:textId="77777777" w:rsidR="0055101B" w:rsidRPr="00E136CA" w:rsidRDefault="0055101B" w:rsidP="0055101B">
      <w:pPr>
        <w:pStyle w:val="Heading1"/>
        <w:rPr>
          <w:rFonts w:ascii="Times New Roman" w:hAnsi="Times New Roman" w:cs="Times New Roman"/>
          <w:sz w:val="22"/>
          <w:szCs w:val="22"/>
        </w:rPr>
      </w:pPr>
      <w:r w:rsidRPr="00E136CA">
        <w:rPr>
          <w:rFonts w:ascii="Times New Roman" w:hAnsi="Times New Roman" w:cs="Times New Roman"/>
          <w:sz w:val="22"/>
          <w:szCs w:val="22"/>
        </w:rPr>
        <w:t>Conflict of interest</w:t>
      </w:r>
    </w:p>
    <w:p w14:paraId="44B50FE3"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I declare no conflict of interest.</w:t>
      </w:r>
    </w:p>
    <w:p w14:paraId="712F3DF9" w14:textId="77777777" w:rsidR="0055101B" w:rsidRPr="00E136CA" w:rsidRDefault="0055101B" w:rsidP="0055101B">
      <w:pPr>
        <w:rPr>
          <w:rFonts w:ascii="Times New Roman" w:hAnsi="Times New Roman" w:cs="Times New Roman"/>
          <w:sz w:val="22"/>
          <w:szCs w:val="22"/>
        </w:rPr>
      </w:pPr>
    </w:p>
    <w:p w14:paraId="3C696761" w14:textId="77777777" w:rsidR="0055101B" w:rsidRPr="00E136CA" w:rsidRDefault="0055101B" w:rsidP="0055101B">
      <w:pPr>
        <w:pStyle w:val="Heading1"/>
        <w:rPr>
          <w:rFonts w:ascii="Times New Roman" w:hAnsi="Times New Roman" w:cs="Times New Roman"/>
          <w:sz w:val="22"/>
          <w:szCs w:val="22"/>
        </w:rPr>
      </w:pPr>
      <w:r w:rsidRPr="00E136CA">
        <w:rPr>
          <w:rFonts w:ascii="Times New Roman" w:hAnsi="Times New Roman" w:cs="Times New Roman"/>
          <w:sz w:val="22"/>
          <w:szCs w:val="22"/>
        </w:rPr>
        <w:t>Data availability</w:t>
      </w:r>
    </w:p>
    <w:p w14:paraId="32AFB9B3" w14:textId="77777777" w:rsidR="0055101B" w:rsidRPr="00E136CA" w:rsidRDefault="0055101B" w:rsidP="0055101B">
      <w:pPr>
        <w:rPr>
          <w:rFonts w:ascii="Times New Roman" w:hAnsi="Times New Roman" w:cs="Times New Roman"/>
          <w:sz w:val="22"/>
          <w:szCs w:val="22"/>
        </w:rPr>
      </w:pPr>
      <w:r w:rsidRPr="00E136CA">
        <w:rPr>
          <w:rFonts w:ascii="Times New Roman" w:hAnsi="Times New Roman" w:cs="Times New Roman"/>
          <w:sz w:val="22"/>
          <w:szCs w:val="22"/>
        </w:rPr>
        <w:t>Model source code, secondary data, analysis scripts, and output files are freely available through GitHub (</w:t>
      </w:r>
      <w:hyperlink r:id="rId10" w:history="1">
        <w:r w:rsidRPr="00E136CA">
          <w:rPr>
            <w:rStyle w:val="Hyperlink"/>
            <w:rFonts w:ascii="Times New Roman" w:hAnsi="Times New Roman" w:cs="Times New Roman"/>
            <w:sz w:val="22"/>
            <w:szCs w:val="22"/>
          </w:rPr>
          <w:t>https://github.com/MartijnSchenkel/SexDeterminationParentalAntagonism</w:t>
        </w:r>
      </w:hyperlink>
      <w:r w:rsidRPr="00E136CA">
        <w:rPr>
          <w:rFonts w:ascii="Times New Roman" w:hAnsi="Times New Roman" w:cs="Times New Roman"/>
          <w:sz w:val="22"/>
          <w:szCs w:val="22"/>
        </w:rPr>
        <w:t>) and will be stored in Dryad upon acceptance.</w:t>
      </w:r>
    </w:p>
    <w:p w14:paraId="01025F9F" w14:textId="77777777" w:rsidR="003F5E3D" w:rsidRPr="00E136CA" w:rsidRDefault="003F5E3D" w:rsidP="003F5E3D">
      <w:pPr>
        <w:rPr>
          <w:rFonts w:ascii="Times New Roman" w:hAnsi="Times New Roman" w:cs="Times New Roman"/>
          <w:sz w:val="22"/>
          <w:szCs w:val="22"/>
        </w:rPr>
      </w:pPr>
    </w:p>
    <w:p w14:paraId="531B0B49" w14:textId="77777777"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t>References</w:t>
      </w:r>
    </w:p>
    <w:p w14:paraId="1117322F" w14:textId="64D753E0" w:rsidR="003D5B00" w:rsidRPr="00E136CA" w:rsidRDefault="000E2D9E"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sz w:val="22"/>
          <w:szCs w:val="22"/>
        </w:rPr>
        <w:fldChar w:fldCharType="begin" w:fldLock="1"/>
      </w:r>
      <w:r w:rsidRPr="00E136CA">
        <w:rPr>
          <w:rFonts w:ascii="Times New Roman" w:hAnsi="Times New Roman" w:cs="Times New Roman"/>
          <w:sz w:val="22"/>
          <w:szCs w:val="22"/>
        </w:rPr>
        <w:instrText xml:space="preserve">ADDIN Mendeley Bibliography CSL_BIBLIOGRAPHY </w:instrText>
      </w:r>
      <w:r w:rsidRPr="00E136CA">
        <w:rPr>
          <w:rFonts w:ascii="Times New Roman" w:hAnsi="Times New Roman" w:cs="Times New Roman"/>
          <w:sz w:val="22"/>
          <w:szCs w:val="22"/>
        </w:rPr>
        <w:fldChar w:fldCharType="separate"/>
      </w:r>
      <w:r w:rsidR="003D5B00" w:rsidRPr="00E136CA">
        <w:rPr>
          <w:rFonts w:ascii="Times New Roman" w:hAnsi="Times New Roman" w:cs="Times New Roman"/>
          <w:noProof/>
          <w:sz w:val="22"/>
          <w:szCs w:val="24"/>
        </w:rPr>
        <w:t xml:space="preserve">Ågren JA, Patten MM (2022). Genetic conflicts and the case for licensed anthropomorphizing. </w:t>
      </w:r>
      <w:r w:rsidR="003D5B00" w:rsidRPr="00E136CA">
        <w:rPr>
          <w:rFonts w:ascii="Times New Roman" w:hAnsi="Times New Roman" w:cs="Times New Roman"/>
          <w:i/>
          <w:iCs/>
          <w:noProof/>
          <w:sz w:val="22"/>
          <w:szCs w:val="24"/>
        </w:rPr>
        <w:t>Behav Ecol Sociobiol</w:t>
      </w:r>
      <w:r w:rsidR="003D5B00" w:rsidRPr="00E136CA">
        <w:rPr>
          <w:rFonts w:ascii="Times New Roman" w:hAnsi="Times New Roman" w:cs="Times New Roman"/>
          <w:noProof/>
          <w:sz w:val="22"/>
          <w:szCs w:val="24"/>
        </w:rPr>
        <w:t xml:space="preserve"> </w:t>
      </w:r>
      <w:r w:rsidR="003D5B00" w:rsidRPr="00E136CA">
        <w:rPr>
          <w:rFonts w:ascii="Times New Roman" w:hAnsi="Times New Roman" w:cs="Times New Roman"/>
          <w:b/>
          <w:bCs/>
          <w:noProof/>
          <w:sz w:val="22"/>
          <w:szCs w:val="24"/>
        </w:rPr>
        <w:t>76</w:t>
      </w:r>
      <w:r w:rsidR="003D5B00" w:rsidRPr="00E136CA">
        <w:rPr>
          <w:rFonts w:ascii="Times New Roman" w:hAnsi="Times New Roman" w:cs="Times New Roman"/>
          <w:noProof/>
          <w:sz w:val="22"/>
          <w:szCs w:val="24"/>
        </w:rPr>
        <w:t>: 1–11.</w:t>
      </w:r>
    </w:p>
    <w:p w14:paraId="41ECE8DA"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Bachtrog D, Mank JE, Peichel CL, Kirkpatrick M, Otto SP, Ashman TL, </w:t>
      </w:r>
      <w:r w:rsidRPr="00E136CA">
        <w:rPr>
          <w:rFonts w:ascii="Times New Roman" w:hAnsi="Times New Roman" w:cs="Times New Roman"/>
          <w:i/>
          <w:iCs/>
          <w:noProof/>
          <w:sz w:val="22"/>
          <w:szCs w:val="24"/>
        </w:rPr>
        <w:t>et al.</w:t>
      </w:r>
      <w:r w:rsidRPr="00E136CA">
        <w:rPr>
          <w:rFonts w:ascii="Times New Roman" w:hAnsi="Times New Roman" w:cs="Times New Roman"/>
          <w:noProof/>
          <w:sz w:val="22"/>
          <w:szCs w:val="24"/>
        </w:rPr>
        <w:t xml:space="preserve"> (2014). Sex determination: why so many ways of doing it? </w:t>
      </w:r>
      <w:r w:rsidRPr="00E136CA">
        <w:rPr>
          <w:rFonts w:ascii="Times New Roman" w:hAnsi="Times New Roman" w:cs="Times New Roman"/>
          <w:i/>
          <w:iCs/>
          <w:noProof/>
          <w:sz w:val="22"/>
          <w:szCs w:val="24"/>
        </w:rPr>
        <w:t>PLoS Biol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12</w:t>
      </w:r>
      <w:r w:rsidRPr="00E136CA">
        <w:rPr>
          <w:rFonts w:ascii="Times New Roman" w:hAnsi="Times New Roman" w:cs="Times New Roman"/>
          <w:noProof/>
          <w:sz w:val="22"/>
          <w:szCs w:val="24"/>
        </w:rPr>
        <w:t>: e1001899.</w:t>
      </w:r>
    </w:p>
    <w:p w14:paraId="38ADBA61"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Beukeboom LW, Perrin N (2014). </w:t>
      </w:r>
      <w:r w:rsidRPr="00E136CA">
        <w:rPr>
          <w:rFonts w:ascii="Times New Roman" w:hAnsi="Times New Roman" w:cs="Times New Roman"/>
          <w:i/>
          <w:iCs/>
          <w:noProof/>
          <w:sz w:val="22"/>
          <w:szCs w:val="24"/>
        </w:rPr>
        <w:t>The Evolution of Sex Determination</w:t>
      </w:r>
      <w:r w:rsidRPr="00E136CA">
        <w:rPr>
          <w:rFonts w:ascii="Times New Roman" w:hAnsi="Times New Roman" w:cs="Times New Roman"/>
          <w:noProof/>
          <w:sz w:val="22"/>
          <w:szCs w:val="24"/>
        </w:rPr>
        <w:t>. Oxford University Press: Oxford, United Kingdom.</w:t>
      </w:r>
    </w:p>
    <w:p w14:paraId="7BD3E424"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Blaser O, Neuenschwander S, Perrin N (2014). Sex-chromosome turnovers: The hot-potato model. </w:t>
      </w:r>
      <w:r w:rsidRPr="00E136CA">
        <w:rPr>
          <w:rFonts w:ascii="Times New Roman" w:hAnsi="Times New Roman" w:cs="Times New Roman"/>
          <w:i/>
          <w:iCs/>
          <w:noProof/>
          <w:sz w:val="22"/>
          <w:szCs w:val="24"/>
        </w:rPr>
        <w:t>Am Nat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183</w:t>
      </w:r>
      <w:r w:rsidRPr="00E136CA">
        <w:rPr>
          <w:rFonts w:ascii="Times New Roman" w:hAnsi="Times New Roman" w:cs="Times New Roman"/>
          <w:noProof/>
          <w:sz w:val="22"/>
          <w:szCs w:val="24"/>
        </w:rPr>
        <w:t>: 140–146.</w:t>
      </w:r>
    </w:p>
    <w:p w14:paraId="0AE42F2B"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Bonduriansky R, Chenoweth SF (2009). Intralocus sexual conflict. </w:t>
      </w:r>
      <w:r w:rsidRPr="00E136CA">
        <w:rPr>
          <w:rFonts w:ascii="Times New Roman" w:hAnsi="Times New Roman" w:cs="Times New Roman"/>
          <w:i/>
          <w:iCs/>
          <w:noProof/>
          <w:sz w:val="22"/>
          <w:szCs w:val="24"/>
        </w:rPr>
        <w:t>Trends Ecol Evol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24</w:t>
      </w:r>
      <w:r w:rsidRPr="00E136CA">
        <w:rPr>
          <w:rFonts w:ascii="Times New Roman" w:hAnsi="Times New Roman" w:cs="Times New Roman"/>
          <w:noProof/>
          <w:sz w:val="22"/>
          <w:szCs w:val="24"/>
        </w:rPr>
        <w:t>: 280–288.</w:t>
      </w:r>
    </w:p>
    <w:p w14:paraId="6EF24249"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Bull JJ, Charnov EL (1977). Changes in the heterogametic mechanism of sex determination. </w:t>
      </w:r>
      <w:r w:rsidRPr="00E136CA">
        <w:rPr>
          <w:rFonts w:ascii="Times New Roman" w:hAnsi="Times New Roman" w:cs="Times New Roman"/>
          <w:i/>
          <w:iCs/>
          <w:noProof/>
          <w:sz w:val="22"/>
          <w:szCs w:val="24"/>
        </w:rPr>
        <w:t>Heredity (Edinb)</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39</w:t>
      </w:r>
      <w:r w:rsidRPr="00E136CA">
        <w:rPr>
          <w:rFonts w:ascii="Times New Roman" w:hAnsi="Times New Roman" w:cs="Times New Roman"/>
          <w:noProof/>
          <w:sz w:val="22"/>
          <w:szCs w:val="24"/>
        </w:rPr>
        <w:t>: 1–14.</w:t>
      </w:r>
    </w:p>
    <w:p w14:paraId="5EE5D72A"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Charlesworth B, Jordan CY, Charlesworth D (2014). The evolutionary dynamics of sexually antagonistic mutations in pseudoautosomal regions of sex chromosomes. </w:t>
      </w:r>
      <w:r w:rsidRPr="00E136CA">
        <w:rPr>
          <w:rFonts w:ascii="Times New Roman" w:hAnsi="Times New Roman" w:cs="Times New Roman"/>
          <w:i/>
          <w:iCs/>
          <w:noProof/>
          <w:sz w:val="22"/>
          <w:szCs w:val="24"/>
        </w:rPr>
        <w:t>Evolution (N Y)</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68</w:t>
      </w:r>
      <w:r w:rsidRPr="00E136CA">
        <w:rPr>
          <w:rFonts w:ascii="Times New Roman" w:hAnsi="Times New Roman" w:cs="Times New Roman"/>
          <w:noProof/>
          <w:sz w:val="22"/>
          <w:szCs w:val="24"/>
        </w:rPr>
        <w:t>: 1339–1350.</w:t>
      </w:r>
    </w:p>
    <w:p w14:paraId="327C4EC9"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van Doorn GS (2014). Evolutionary transitions between sex-determining mechanisms: a review of theory. </w:t>
      </w:r>
      <w:r w:rsidRPr="00E136CA">
        <w:rPr>
          <w:rFonts w:ascii="Times New Roman" w:hAnsi="Times New Roman" w:cs="Times New Roman"/>
          <w:i/>
          <w:iCs/>
          <w:noProof/>
          <w:sz w:val="22"/>
          <w:szCs w:val="24"/>
        </w:rPr>
        <w:t>Sex Dev</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8</w:t>
      </w:r>
      <w:r w:rsidRPr="00E136CA">
        <w:rPr>
          <w:rFonts w:ascii="Times New Roman" w:hAnsi="Times New Roman" w:cs="Times New Roman"/>
          <w:noProof/>
          <w:sz w:val="22"/>
          <w:szCs w:val="24"/>
        </w:rPr>
        <w:t>: 7–19.</w:t>
      </w:r>
    </w:p>
    <w:p w14:paraId="65E73767"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van Doorn GS, Kirkpatrick M (2007). Turnover of sex chromosomes induced by sexual conflict. </w:t>
      </w:r>
      <w:r w:rsidRPr="00E136CA">
        <w:rPr>
          <w:rFonts w:ascii="Times New Roman" w:hAnsi="Times New Roman" w:cs="Times New Roman"/>
          <w:i/>
          <w:iCs/>
          <w:noProof/>
          <w:sz w:val="22"/>
          <w:szCs w:val="24"/>
        </w:rPr>
        <w:t>Nature</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449</w:t>
      </w:r>
      <w:r w:rsidRPr="00E136CA">
        <w:rPr>
          <w:rFonts w:ascii="Times New Roman" w:hAnsi="Times New Roman" w:cs="Times New Roman"/>
          <w:noProof/>
          <w:sz w:val="22"/>
          <w:szCs w:val="24"/>
        </w:rPr>
        <w:t>: 909–912.</w:t>
      </w:r>
    </w:p>
    <w:p w14:paraId="72456812"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van Doorn GS, Kirkpatrick M (2010). Transitions between male and female heterogamety caused by </w:t>
      </w:r>
      <w:r w:rsidRPr="00E136CA">
        <w:rPr>
          <w:rFonts w:ascii="Times New Roman" w:hAnsi="Times New Roman" w:cs="Times New Roman"/>
          <w:noProof/>
          <w:sz w:val="22"/>
          <w:szCs w:val="24"/>
        </w:rPr>
        <w:lastRenderedPageBreak/>
        <w:t xml:space="preserve">sex-antagonistic selection. </w:t>
      </w:r>
      <w:r w:rsidRPr="00E136CA">
        <w:rPr>
          <w:rFonts w:ascii="Times New Roman" w:hAnsi="Times New Roman" w:cs="Times New Roman"/>
          <w:i/>
          <w:iCs/>
          <w:noProof/>
          <w:sz w:val="22"/>
          <w:szCs w:val="24"/>
        </w:rPr>
        <w:t>Genetics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186</w:t>
      </w:r>
      <w:r w:rsidRPr="00E136CA">
        <w:rPr>
          <w:rFonts w:ascii="Times New Roman" w:hAnsi="Times New Roman" w:cs="Times New Roman"/>
          <w:noProof/>
          <w:sz w:val="22"/>
          <w:szCs w:val="24"/>
        </w:rPr>
        <w:t>: 629–645.</w:t>
      </w:r>
    </w:p>
    <w:p w14:paraId="6BB66BD4"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Garnier S (2018). Default color maps from ‘matplotlib’.</w:t>
      </w:r>
    </w:p>
    <w:p w14:paraId="5053966E"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Haig D (1996). Placental hormones, genomic imprinting, and maternal-fetal communication. </w:t>
      </w:r>
      <w:r w:rsidRPr="00E136CA">
        <w:rPr>
          <w:rFonts w:ascii="Times New Roman" w:hAnsi="Times New Roman" w:cs="Times New Roman"/>
          <w:i/>
          <w:iCs/>
          <w:noProof/>
          <w:sz w:val="22"/>
          <w:szCs w:val="24"/>
        </w:rPr>
        <w:t>J Evol Biol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9</w:t>
      </w:r>
      <w:r w:rsidRPr="00E136CA">
        <w:rPr>
          <w:rFonts w:ascii="Times New Roman" w:hAnsi="Times New Roman" w:cs="Times New Roman"/>
          <w:noProof/>
          <w:sz w:val="22"/>
          <w:szCs w:val="24"/>
        </w:rPr>
        <w:t>: 357–380.</w:t>
      </w:r>
    </w:p>
    <w:p w14:paraId="31BEE1E3"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Haig D (1997). Parental antagonism, relatedness asymmetries, and genomic imprinting. </w:t>
      </w:r>
      <w:r w:rsidRPr="00E136CA">
        <w:rPr>
          <w:rFonts w:ascii="Times New Roman" w:hAnsi="Times New Roman" w:cs="Times New Roman"/>
          <w:i/>
          <w:iCs/>
          <w:noProof/>
          <w:sz w:val="22"/>
          <w:szCs w:val="24"/>
        </w:rPr>
        <w:t>Proc R Soc B Biol Sci</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264</w:t>
      </w:r>
      <w:r w:rsidRPr="00E136CA">
        <w:rPr>
          <w:rFonts w:ascii="Times New Roman" w:hAnsi="Times New Roman" w:cs="Times New Roman"/>
          <w:noProof/>
          <w:sz w:val="22"/>
          <w:szCs w:val="24"/>
        </w:rPr>
        <w:t>: 1657–1662.</w:t>
      </w:r>
    </w:p>
    <w:p w14:paraId="02EC98D6"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Haig D (2000). The kinship theory of genomic imprinting. </w:t>
      </w:r>
      <w:r w:rsidRPr="00E136CA">
        <w:rPr>
          <w:rFonts w:ascii="Times New Roman" w:hAnsi="Times New Roman" w:cs="Times New Roman"/>
          <w:i/>
          <w:iCs/>
          <w:noProof/>
          <w:sz w:val="22"/>
          <w:szCs w:val="24"/>
        </w:rPr>
        <w:t>Annu Rev Ecol Syst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31</w:t>
      </w:r>
      <w:r w:rsidRPr="00E136CA">
        <w:rPr>
          <w:rFonts w:ascii="Times New Roman" w:hAnsi="Times New Roman" w:cs="Times New Roman"/>
          <w:noProof/>
          <w:sz w:val="22"/>
          <w:szCs w:val="24"/>
        </w:rPr>
        <w:t>: 9–32.</w:t>
      </w:r>
    </w:p>
    <w:p w14:paraId="49AFF546" w14:textId="77777777" w:rsidR="003D5B00" w:rsidRPr="00F60798"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lang w:val="nl-NL"/>
        </w:rPr>
      </w:pPr>
      <w:r w:rsidRPr="00E136CA">
        <w:rPr>
          <w:rFonts w:ascii="Times New Roman" w:hAnsi="Times New Roman" w:cs="Times New Roman"/>
          <w:noProof/>
          <w:sz w:val="22"/>
          <w:szCs w:val="24"/>
        </w:rPr>
        <w:t xml:space="preserve">Haig D, Úbeda F, Patten MM (2014). Specialists and generalists: the sexual ecology of the genome. </w:t>
      </w:r>
      <w:r w:rsidRPr="00F60798">
        <w:rPr>
          <w:rFonts w:ascii="Times New Roman" w:hAnsi="Times New Roman" w:cs="Times New Roman"/>
          <w:i/>
          <w:iCs/>
          <w:noProof/>
          <w:sz w:val="22"/>
          <w:szCs w:val="24"/>
          <w:lang w:val="nl-NL"/>
        </w:rPr>
        <w:t>Cold Spring Harb Perspect Biol</w:t>
      </w:r>
      <w:r w:rsidRPr="00F60798">
        <w:rPr>
          <w:rFonts w:ascii="Times New Roman" w:hAnsi="Times New Roman" w:cs="Times New Roman"/>
          <w:noProof/>
          <w:sz w:val="22"/>
          <w:szCs w:val="24"/>
          <w:lang w:val="nl-NL"/>
        </w:rPr>
        <w:t xml:space="preserve"> </w:t>
      </w:r>
      <w:r w:rsidRPr="00F60798">
        <w:rPr>
          <w:rFonts w:ascii="Times New Roman" w:hAnsi="Times New Roman" w:cs="Times New Roman"/>
          <w:b/>
          <w:bCs/>
          <w:noProof/>
          <w:sz w:val="22"/>
          <w:szCs w:val="24"/>
          <w:lang w:val="nl-NL"/>
        </w:rPr>
        <w:t>6</w:t>
      </w:r>
      <w:r w:rsidRPr="00F60798">
        <w:rPr>
          <w:rFonts w:ascii="Times New Roman" w:hAnsi="Times New Roman" w:cs="Times New Roman"/>
          <w:noProof/>
          <w:sz w:val="22"/>
          <w:szCs w:val="24"/>
          <w:lang w:val="nl-NL"/>
        </w:rPr>
        <w:t>: a017525.</w:t>
      </w:r>
    </w:p>
    <w:p w14:paraId="7E616CB9" w14:textId="3FC5877D"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F60798">
        <w:rPr>
          <w:rFonts w:ascii="Times New Roman" w:hAnsi="Times New Roman" w:cs="Times New Roman"/>
          <w:noProof/>
          <w:sz w:val="22"/>
          <w:szCs w:val="24"/>
          <w:lang w:val="nl-NL"/>
        </w:rPr>
        <w:t xml:space="preserve">Hediger M, Henggeler C, Meier N, Perez R, Saccone G, Bopp D (2010). </w:t>
      </w:r>
      <w:r w:rsidRPr="00E136CA">
        <w:rPr>
          <w:rFonts w:ascii="Times New Roman" w:hAnsi="Times New Roman" w:cs="Times New Roman"/>
          <w:noProof/>
          <w:sz w:val="22"/>
          <w:szCs w:val="24"/>
        </w:rPr>
        <w:t xml:space="preserve">Molecular characterization of the key switch </w:t>
      </w:r>
      <w:r w:rsidRPr="00F60798">
        <w:rPr>
          <w:rFonts w:ascii="Times New Roman" w:hAnsi="Times New Roman" w:cs="Times New Roman"/>
          <w:i/>
          <w:iCs/>
          <w:noProof/>
          <w:sz w:val="22"/>
          <w:szCs w:val="24"/>
        </w:rPr>
        <w:t>F</w:t>
      </w:r>
      <w:r w:rsidRPr="00E136CA">
        <w:rPr>
          <w:rFonts w:ascii="Times New Roman" w:hAnsi="Times New Roman" w:cs="Times New Roman"/>
          <w:noProof/>
          <w:sz w:val="22"/>
          <w:szCs w:val="24"/>
        </w:rPr>
        <w:t xml:space="preserve"> provides a basis for understanding the rapid divergence of the sex-determining pathway in the housefly. </w:t>
      </w:r>
      <w:r w:rsidRPr="00E136CA">
        <w:rPr>
          <w:rFonts w:ascii="Times New Roman" w:hAnsi="Times New Roman" w:cs="Times New Roman"/>
          <w:i/>
          <w:iCs/>
          <w:noProof/>
          <w:sz w:val="22"/>
          <w:szCs w:val="24"/>
        </w:rPr>
        <w:t>Genetics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184</w:t>
      </w:r>
      <w:r w:rsidRPr="00E136CA">
        <w:rPr>
          <w:rFonts w:ascii="Times New Roman" w:hAnsi="Times New Roman" w:cs="Times New Roman"/>
          <w:noProof/>
          <w:sz w:val="22"/>
          <w:szCs w:val="24"/>
        </w:rPr>
        <w:t>: 155–170.</w:t>
      </w:r>
    </w:p>
    <w:p w14:paraId="7A94F46F"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Herpin A, Adolfi MC, Nicol B, Hinzmann M, Schmidt C, Klughammer J, </w:t>
      </w:r>
      <w:r w:rsidRPr="00E136CA">
        <w:rPr>
          <w:rFonts w:ascii="Times New Roman" w:hAnsi="Times New Roman" w:cs="Times New Roman"/>
          <w:i/>
          <w:iCs/>
          <w:noProof/>
          <w:sz w:val="22"/>
          <w:szCs w:val="24"/>
        </w:rPr>
        <w:t>et al.</w:t>
      </w:r>
      <w:r w:rsidRPr="00E136CA">
        <w:rPr>
          <w:rFonts w:ascii="Times New Roman" w:hAnsi="Times New Roman" w:cs="Times New Roman"/>
          <w:noProof/>
          <w:sz w:val="22"/>
          <w:szCs w:val="24"/>
        </w:rPr>
        <w:t xml:space="preserve"> (2013). Divergent expression regulation of gonad development genes in medaka shows incomplete conservation of the downstream regulatory network of vertebrate sex determination. </w:t>
      </w:r>
      <w:r w:rsidRPr="00E136CA">
        <w:rPr>
          <w:rFonts w:ascii="Times New Roman" w:hAnsi="Times New Roman" w:cs="Times New Roman"/>
          <w:i/>
          <w:iCs/>
          <w:noProof/>
          <w:sz w:val="22"/>
          <w:szCs w:val="24"/>
        </w:rPr>
        <w:t>Mol Biol Evol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30</w:t>
      </w:r>
      <w:r w:rsidRPr="00E136CA">
        <w:rPr>
          <w:rFonts w:ascii="Times New Roman" w:hAnsi="Times New Roman" w:cs="Times New Roman"/>
          <w:noProof/>
          <w:sz w:val="22"/>
          <w:szCs w:val="24"/>
        </w:rPr>
        <w:t>: 2328–2346.</w:t>
      </w:r>
    </w:p>
    <w:p w14:paraId="3F7230A6"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Herpin A, Schartl M (2015). Plasticity of gene‐regulatory networks controlling sex determination: of masters, slaves, usual suspects, newcomers, and usurpators. </w:t>
      </w:r>
      <w:r w:rsidRPr="00E136CA">
        <w:rPr>
          <w:rFonts w:ascii="Times New Roman" w:hAnsi="Times New Roman" w:cs="Times New Roman"/>
          <w:i/>
          <w:iCs/>
          <w:noProof/>
          <w:sz w:val="22"/>
          <w:szCs w:val="24"/>
        </w:rPr>
        <w:t>EMBO Rep</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16</w:t>
      </w:r>
      <w:r w:rsidRPr="00E136CA">
        <w:rPr>
          <w:rFonts w:ascii="Times New Roman" w:hAnsi="Times New Roman" w:cs="Times New Roman"/>
          <w:noProof/>
          <w:sz w:val="22"/>
          <w:szCs w:val="24"/>
        </w:rPr>
        <w:t>: 1260–1274.</w:t>
      </w:r>
    </w:p>
    <w:p w14:paraId="1AC1208E"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Hurst LD (1994). Embryonic growth and the evolution of the mammalian Y chromosome. I. The Y as an attractor for selfish growth factors. </w:t>
      </w:r>
      <w:r w:rsidRPr="00E136CA">
        <w:rPr>
          <w:rFonts w:ascii="Times New Roman" w:hAnsi="Times New Roman" w:cs="Times New Roman"/>
          <w:i/>
          <w:iCs/>
          <w:noProof/>
          <w:sz w:val="22"/>
          <w:szCs w:val="24"/>
        </w:rPr>
        <w:t>Heredity (Edinb)</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73</w:t>
      </w:r>
      <w:r w:rsidRPr="00E136CA">
        <w:rPr>
          <w:rFonts w:ascii="Times New Roman" w:hAnsi="Times New Roman" w:cs="Times New Roman"/>
          <w:noProof/>
          <w:sz w:val="22"/>
          <w:szCs w:val="24"/>
        </w:rPr>
        <w:t>: 223–232.</w:t>
      </w:r>
    </w:p>
    <w:p w14:paraId="7E0AAFAA"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John RM, Higgs MJ, Isles AR (2023). Imprinted genes and the manipulation of parenting in mammals. </w:t>
      </w:r>
      <w:r w:rsidRPr="00E136CA">
        <w:rPr>
          <w:rFonts w:ascii="Times New Roman" w:hAnsi="Times New Roman" w:cs="Times New Roman"/>
          <w:i/>
          <w:iCs/>
          <w:noProof/>
          <w:sz w:val="22"/>
          <w:szCs w:val="24"/>
        </w:rPr>
        <w:t>Nat Rev Genet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24</w:t>
      </w:r>
      <w:r w:rsidRPr="00E136CA">
        <w:rPr>
          <w:rFonts w:ascii="Times New Roman" w:hAnsi="Times New Roman" w:cs="Times New Roman"/>
          <w:noProof/>
          <w:sz w:val="22"/>
          <w:szCs w:val="24"/>
        </w:rPr>
        <w:t>: 783–796.</w:t>
      </w:r>
    </w:p>
    <w:p w14:paraId="7B0202EB"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Jordan CY, Charlesworth D (2012). The potential for sexually antagonistic polymorphism in different genome regions. </w:t>
      </w:r>
      <w:r w:rsidRPr="00E136CA">
        <w:rPr>
          <w:rFonts w:ascii="Times New Roman" w:hAnsi="Times New Roman" w:cs="Times New Roman"/>
          <w:i/>
          <w:iCs/>
          <w:noProof/>
          <w:sz w:val="22"/>
          <w:szCs w:val="24"/>
        </w:rPr>
        <w:t>Evolution (N Y)</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66</w:t>
      </w:r>
      <w:r w:rsidRPr="00E136CA">
        <w:rPr>
          <w:rFonts w:ascii="Times New Roman" w:hAnsi="Times New Roman" w:cs="Times New Roman"/>
          <w:noProof/>
          <w:sz w:val="22"/>
          <w:szCs w:val="24"/>
        </w:rPr>
        <w:t>: 505–516.</w:t>
      </w:r>
    </w:p>
    <w:p w14:paraId="1736DC72"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Kitano J, Ansai S, Takehana Y, Yamamoto Y (2024). Diversity and convergence of sex-determination mechanisms in teleost fish. </w:t>
      </w:r>
      <w:r w:rsidRPr="00E136CA">
        <w:rPr>
          <w:rFonts w:ascii="Times New Roman" w:hAnsi="Times New Roman" w:cs="Times New Roman"/>
          <w:i/>
          <w:iCs/>
          <w:noProof/>
          <w:sz w:val="22"/>
          <w:szCs w:val="24"/>
        </w:rPr>
        <w:t>Annu Rev Anim Biosci</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12</w:t>
      </w:r>
      <w:r w:rsidRPr="00E136CA">
        <w:rPr>
          <w:rFonts w:ascii="Times New Roman" w:hAnsi="Times New Roman" w:cs="Times New Roman"/>
          <w:noProof/>
          <w:sz w:val="22"/>
          <w:szCs w:val="24"/>
        </w:rPr>
        <w:t>: 233–259.</w:t>
      </w:r>
    </w:p>
    <w:p w14:paraId="2EB3CA9F"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Kong A, Steinthorsdottir V, Masson G, Thorleifsson G, Sulem P, Besenbacher S, </w:t>
      </w:r>
      <w:r w:rsidRPr="00E136CA">
        <w:rPr>
          <w:rFonts w:ascii="Times New Roman" w:hAnsi="Times New Roman" w:cs="Times New Roman"/>
          <w:i/>
          <w:iCs/>
          <w:noProof/>
          <w:sz w:val="22"/>
          <w:szCs w:val="24"/>
        </w:rPr>
        <w:t>et al.</w:t>
      </w:r>
      <w:r w:rsidRPr="00E136CA">
        <w:rPr>
          <w:rFonts w:ascii="Times New Roman" w:hAnsi="Times New Roman" w:cs="Times New Roman"/>
          <w:noProof/>
          <w:sz w:val="22"/>
          <w:szCs w:val="24"/>
        </w:rPr>
        <w:t xml:space="preserve"> (2009). Parental origin of sequence variants associated with complex diseases. </w:t>
      </w:r>
      <w:r w:rsidRPr="00E136CA">
        <w:rPr>
          <w:rFonts w:ascii="Times New Roman" w:hAnsi="Times New Roman" w:cs="Times New Roman"/>
          <w:i/>
          <w:iCs/>
          <w:noProof/>
          <w:sz w:val="22"/>
          <w:szCs w:val="24"/>
        </w:rPr>
        <w:t>Nature</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462</w:t>
      </w:r>
      <w:r w:rsidRPr="00E136CA">
        <w:rPr>
          <w:rFonts w:ascii="Times New Roman" w:hAnsi="Times New Roman" w:cs="Times New Roman"/>
          <w:noProof/>
          <w:sz w:val="22"/>
          <w:szCs w:val="24"/>
        </w:rPr>
        <w:t>: 868–874.</w:t>
      </w:r>
    </w:p>
    <w:p w14:paraId="4270FAFF" w14:textId="77777777" w:rsidR="003D5B00" w:rsidRPr="00F60798"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lang w:val="nl-NL"/>
        </w:rPr>
      </w:pPr>
      <w:r w:rsidRPr="00F60798">
        <w:rPr>
          <w:rFonts w:ascii="Times New Roman" w:hAnsi="Times New Roman" w:cs="Times New Roman"/>
          <w:noProof/>
          <w:sz w:val="22"/>
          <w:szCs w:val="24"/>
          <w:lang w:val="nl-NL"/>
        </w:rPr>
        <w:t xml:space="preserve">Kozielska M, Pen I, Beukeboom LW, Weissing FJ (2006). </w:t>
      </w:r>
      <w:r w:rsidRPr="00E136CA">
        <w:rPr>
          <w:rFonts w:ascii="Times New Roman" w:hAnsi="Times New Roman" w:cs="Times New Roman"/>
          <w:noProof/>
          <w:sz w:val="22"/>
          <w:szCs w:val="24"/>
        </w:rPr>
        <w:t xml:space="preserve">Sex ratio selection and multi-factorial sex determination in the housefly: A dynamic model. </w:t>
      </w:r>
      <w:r w:rsidRPr="00F60798">
        <w:rPr>
          <w:rFonts w:ascii="Times New Roman" w:hAnsi="Times New Roman" w:cs="Times New Roman"/>
          <w:i/>
          <w:iCs/>
          <w:noProof/>
          <w:sz w:val="22"/>
          <w:szCs w:val="24"/>
          <w:lang w:val="nl-NL"/>
        </w:rPr>
        <w:t>J Evol Biol</w:t>
      </w:r>
      <w:r w:rsidRPr="00F60798">
        <w:rPr>
          <w:rFonts w:ascii="Times New Roman" w:hAnsi="Times New Roman" w:cs="Times New Roman"/>
          <w:noProof/>
          <w:sz w:val="22"/>
          <w:szCs w:val="24"/>
          <w:lang w:val="nl-NL"/>
        </w:rPr>
        <w:t xml:space="preserve"> </w:t>
      </w:r>
      <w:r w:rsidRPr="00F60798">
        <w:rPr>
          <w:rFonts w:ascii="Times New Roman" w:hAnsi="Times New Roman" w:cs="Times New Roman"/>
          <w:b/>
          <w:bCs/>
          <w:noProof/>
          <w:sz w:val="22"/>
          <w:szCs w:val="24"/>
          <w:lang w:val="nl-NL"/>
        </w:rPr>
        <w:t>19</w:t>
      </w:r>
      <w:r w:rsidRPr="00F60798">
        <w:rPr>
          <w:rFonts w:ascii="Times New Roman" w:hAnsi="Times New Roman" w:cs="Times New Roman"/>
          <w:noProof/>
          <w:sz w:val="22"/>
          <w:szCs w:val="24"/>
          <w:lang w:val="nl-NL"/>
        </w:rPr>
        <w:t>: 879–888.</w:t>
      </w:r>
    </w:p>
    <w:p w14:paraId="0359DC30"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F60798">
        <w:rPr>
          <w:rFonts w:ascii="Times New Roman" w:hAnsi="Times New Roman" w:cs="Times New Roman"/>
          <w:noProof/>
          <w:sz w:val="22"/>
          <w:szCs w:val="24"/>
          <w:lang w:val="nl-NL"/>
        </w:rPr>
        <w:t xml:space="preserve">Kozielska M, Weissing FJ, Beukeboom LW, Pen I (2010). </w:t>
      </w:r>
      <w:r w:rsidRPr="00E136CA">
        <w:rPr>
          <w:rFonts w:ascii="Times New Roman" w:hAnsi="Times New Roman" w:cs="Times New Roman"/>
          <w:noProof/>
          <w:sz w:val="22"/>
          <w:szCs w:val="24"/>
        </w:rPr>
        <w:t xml:space="preserve">Segregation distortion and the evolution of sex-determining mechanisms. </w:t>
      </w:r>
      <w:r w:rsidRPr="00E136CA">
        <w:rPr>
          <w:rFonts w:ascii="Times New Roman" w:hAnsi="Times New Roman" w:cs="Times New Roman"/>
          <w:i/>
          <w:iCs/>
          <w:noProof/>
          <w:sz w:val="22"/>
          <w:szCs w:val="24"/>
        </w:rPr>
        <w:t>Heredity (Edinb)</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104</w:t>
      </w:r>
      <w:r w:rsidRPr="00E136CA">
        <w:rPr>
          <w:rFonts w:ascii="Times New Roman" w:hAnsi="Times New Roman" w:cs="Times New Roman"/>
          <w:noProof/>
          <w:sz w:val="22"/>
          <w:szCs w:val="24"/>
        </w:rPr>
        <w:t>: 100–112.</w:t>
      </w:r>
    </w:p>
    <w:p w14:paraId="2960BEDB"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Lawson HA, Cheverud JM, Wolf JB (2013). Genomic imprinting and parent-of-origin effects on complex traits. </w:t>
      </w:r>
      <w:r w:rsidRPr="00E136CA">
        <w:rPr>
          <w:rFonts w:ascii="Times New Roman" w:hAnsi="Times New Roman" w:cs="Times New Roman"/>
          <w:i/>
          <w:iCs/>
          <w:noProof/>
          <w:sz w:val="22"/>
          <w:szCs w:val="24"/>
        </w:rPr>
        <w:t>Nat Rev Genet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14</w:t>
      </w:r>
      <w:r w:rsidRPr="00E136CA">
        <w:rPr>
          <w:rFonts w:ascii="Times New Roman" w:hAnsi="Times New Roman" w:cs="Times New Roman"/>
          <w:noProof/>
          <w:sz w:val="22"/>
          <w:szCs w:val="24"/>
        </w:rPr>
        <w:t>: 609–617.</w:t>
      </w:r>
    </w:p>
    <w:p w14:paraId="7F86B1D8"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Mank JE (2009). Sex chromosomes and the evolution of sexual dimorphism: lessons from the genome. </w:t>
      </w:r>
      <w:r w:rsidRPr="00E136CA">
        <w:rPr>
          <w:rFonts w:ascii="Times New Roman" w:hAnsi="Times New Roman" w:cs="Times New Roman"/>
          <w:i/>
          <w:iCs/>
          <w:noProof/>
          <w:sz w:val="22"/>
          <w:szCs w:val="24"/>
        </w:rPr>
        <w:t>Am Nat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173</w:t>
      </w:r>
      <w:r w:rsidRPr="00E136CA">
        <w:rPr>
          <w:rFonts w:ascii="Times New Roman" w:hAnsi="Times New Roman" w:cs="Times New Roman"/>
          <w:noProof/>
          <w:sz w:val="22"/>
          <w:szCs w:val="24"/>
        </w:rPr>
        <w:t>: 141–150.</w:t>
      </w:r>
    </w:p>
    <w:p w14:paraId="6D61A6F3"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Mank JE (2017a). Population genetics of sexual conflict in the genomic era. </w:t>
      </w:r>
      <w:r w:rsidRPr="00E136CA">
        <w:rPr>
          <w:rFonts w:ascii="Times New Roman" w:hAnsi="Times New Roman" w:cs="Times New Roman"/>
          <w:i/>
          <w:iCs/>
          <w:noProof/>
          <w:sz w:val="22"/>
          <w:szCs w:val="24"/>
        </w:rPr>
        <w:t>Nat Rev Genet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18</w:t>
      </w:r>
      <w:r w:rsidRPr="00E136CA">
        <w:rPr>
          <w:rFonts w:ascii="Times New Roman" w:hAnsi="Times New Roman" w:cs="Times New Roman"/>
          <w:noProof/>
          <w:sz w:val="22"/>
          <w:szCs w:val="24"/>
        </w:rPr>
        <w:t>: 721–730.</w:t>
      </w:r>
    </w:p>
    <w:p w14:paraId="564E9F4D"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Mank JE (2017b). The transcriptional architecture of phenotypic dimorphism. </w:t>
      </w:r>
      <w:r w:rsidRPr="00E136CA">
        <w:rPr>
          <w:rFonts w:ascii="Times New Roman" w:hAnsi="Times New Roman" w:cs="Times New Roman"/>
          <w:i/>
          <w:iCs/>
          <w:noProof/>
          <w:sz w:val="22"/>
          <w:szCs w:val="24"/>
        </w:rPr>
        <w:t>Nat Ecol Evol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w:t>
      </w:r>
      <w:r w:rsidRPr="00E136CA">
        <w:rPr>
          <w:rFonts w:ascii="Times New Roman" w:hAnsi="Times New Roman" w:cs="Times New Roman"/>
          <w:noProof/>
          <w:sz w:val="22"/>
          <w:szCs w:val="24"/>
        </w:rPr>
        <w:t>: 0006.</w:t>
      </w:r>
    </w:p>
    <w:p w14:paraId="214243E3"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Meunier J, Kölliker M (2012). Parental antagonism and parent-offspring co-adaptation interact to shape family life. </w:t>
      </w:r>
      <w:r w:rsidRPr="00E136CA">
        <w:rPr>
          <w:rFonts w:ascii="Times New Roman" w:hAnsi="Times New Roman" w:cs="Times New Roman"/>
          <w:i/>
          <w:iCs/>
          <w:noProof/>
          <w:sz w:val="22"/>
          <w:szCs w:val="24"/>
        </w:rPr>
        <w:t>Proc R Soc B Biol Sci</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279</w:t>
      </w:r>
      <w:r w:rsidRPr="00E136CA">
        <w:rPr>
          <w:rFonts w:ascii="Times New Roman" w:hAnsi="Times New Roman" w:cs="Times New Roman"/>
          <w:noProof/>
          <w:sz w:val="22"/>
          <w:szCs w:val="24"/>
        </w:rPr>
        <w:t>: 3981–3988.</w:t>
      </w:r>
    </w:p>
    <w:p w14:paraId="0633190F"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lastRenderedPageBreak/>
        <w:t xml:space="preserve">Miura I (2018). Sex determination and sex chromosomes in Amphibia. </w:t>
      </w:r>
      <w:r w:rsidRPr="00E136CA">
        <w:rPr>
          <w:rFonts w:ascii="Times New Roman" w:hAnsi="Times New Roman" w:cs="Times New Roman"/>
          <w:i/>
          <w:iCs/>
          <w:noProof/>
          <w:sz w:val="22"/>
          <w:szCs w:val="24"/>
        </w:rPr>
        <w:t>Sex Dev</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11</w:t>
      </w:r>
      <w:r w:rsidRPr="00E136CA">
        <w:rPr>
          <w:rFonts w:ascii="Times New Roman" w:hAnsi="Times New Roman" w:cs="Times New Roman"/>
          <w:noProof/>
          <w:sz w:val="22"/>
          <w:szCs w:val="24"/>
        </w:rPr>
        <w:t>: 298–306.</w:t>
      </w:r>
    </w:p>
    <w:p w14:paraId="715513C3"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Moore T, Haig D (1991). Genomic imprinting in mammalian development: a parental tug-of-war. </w:t>
      </w:r>
      <w:r w:rsidRPr="00E136CA">
        <w:rPr>
          <w:rFonts w:ascii="Times New Roman" w:hAnsi="Times New Roman" w:cs="Times New Roman"/>
          <w:i/>
          <w:iCs/>
          <w:noProof/>
          <w:sz w:val="22"/>
          <w:szCs w:val="24"/>
        </w:rPr>
        <w:t>Trends Genet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7</w:t>
      </w:r>
      <w:r w:rsidRPr="00E136CA">
        <w:rPr>
          <w:rFonts w:ascii="Times New Roman" w:hAnsi="Times New Roman" w:cs="Times New Roman"/>
          <w:noProof/>
          <w:sz w:val="22"/>
          <w:szCs w:val="24"/>
        </w:rPr>
        <w:t>: 45–49.</w:t>
      </w:r>
    </w:p>
    <w:p w14:paraId="67E40C55"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Muralidhar P, Coop G (2024). Polygenic response of sex chromosomes to sexual antagonism. </w:t>
      </w:r>
      <w:r w:rsidRPr="00E136CA">
        <w:rPr>
          <w:rFonts w:ascii="Times New Roman" w:hAnsi="Times New Roman" w:cs="Times New Roman"/>
          <w:i/>
          <w:iCs/>
          <w:noProof/>
          <w:sz w:val="22"/>
          <w:szCs w:val="24"/>
        </w:rPr>
        <w:t>Evolution (N Y)</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78</w:t>
      </w:r>
      <w:r w:rsidRPr="00E136CA">
        <w:rPr>
          <w:rFonts w:ascii="Times New Roman" w:hAnsi="Times New Roman" w:cs="Times New Roman"/>
          <w:noProof/>
          <w:sz w:val="22"/>
          <w:szCs w:val="24"/>
        </w:rPr>
        <w:t>: 539–554.</w:t>
      </w:r>
    </w:p>
    <w:p w14:paraId="32BA19AF"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Muralidhar P, Veller C (2018). Sexual antagonism and the instability of environmental sex determination. </w:t>
      </w:r>
      <w:r w:rsidRPr="00E136CA">
        <w:rPr>
          <w:rFonts w:ascii="Times New Roman" w:hAnsi="Times New Roman" w:cs="Times New Roman"/>
          <w:i/>
          <w:iCs/>
          <w:noProof/>
          <w:sz w:val="22"/>
          <w:szCs w:val="24"/>
        </w:rPr>
        <w:t>Nat Ecol Evol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w:t>
      </w:r>
      <w:r w:rsidRPr="00E136CA">
        <w:rPr>
          <w:rFonts w:ascii="Times New Roman" w:hAnsi="Times New Roman" w:cs="Times New Roman"/>
          <w:noProof/>
          <w:sz w:val="22"/>
          <w:szCs w:val="24"/>
        </w:rPr>
        <w:t>: 343–351.</w:t>
      </w:r>
    </w:p>
    <w:p w14:paraId="28780B45"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Olito C, Connallon T (2019). Sexually antagonistic variation and the evolution of dimorphic sexual systems. </w:t>
      </w:r>
      <w:r w:rsidRPr="00E136CA">
        <w:rPr>
          <w:rFonts w:ascii="Times New Roman" w:hAnsi="Times New Roman" w:cs="Times New Roman"/>
          <w:i/>
          <w:iCs/>
          <w:noProof/>
          <w:sz w:val="22"/>
          <w:szCs w:val="24"/>
        </w:rPr>
        <w:t>Am Nat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193</w:t>
      </w:r>
      <w:r w:rsidRPr="00E136CA">
        <w:rPr>
          <w:rFonts w:ascii="Times New Roman" w:hAnsi="Times New Roman" w:cs="Times New Roman"/>
          <w:noProof/>
          <w:sz w:val="22"/>
          <w:szCs w:val="24"/>
        </w:rPr>
        <w:t>: 688–701.</w:t>
      </w:r>
    </w:p>
    <w:p w14:paraId="20550E7D"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Patten MM, Haig D (2009). Maintenance or loss of genetic variation under sexual and parental antagonism at a sex-linked locus. </w:t>
      </w:r>
      <w:r w:rsidRPr="00E136CA">
        <w:rPr>
          <w:rFonts w:ascii="Times New Roman" w:hAnsi="Times New Roman" w:cs="Times New Roman"/>
          <w:i/>
          <w:iCs/>
          <w:noProof/>
          <w:sz w:val="22"/>
          <w:szCs w:val="24"/>
        </w:rPr>
        <w:t>Evolution (N Y)</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63</w:t>
      </w:r>
      <w:r w:rsidRPr="00E136CA">
        <w:rPr>
          <w:rFonts w:ascii="Times New Roman" w:hAnsi="Times New Roman" w:cs="Times New Roman"/>
          <w:noProof/>
          <w:sz w:val="22"/>
          <w:szCs w:val="24"/>
        </w:rPr>
        <w:t>: 2888–2895.</w:t>
      </w:r>
    </w:p>
    <w:p w14:paraId="7A19A2A1"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Patten MM, Ross L, Curley JP, Queller DC, Bonduriansky R, Wolf JB (2014). The evolution of genomic imprinting: theories, predictions and empirical tests. </w:t>
      </w:r>
      <w:r w:rsidRPr="00E136CA">
        <w:rPr>
          <w:rFonts w:ascii="Times New Roman" w:hAnsi="Times New Roman" w:cs="Times New Roman"/>
          <w:i/>
          <w:iCs/>
          <w:noProof/>
          <w:sz w:val="22"/>
          <w:szCs w:val="24"/>
        </w:rPr>
        <w:t>Heredity (Edinb)</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113</w:t>
      </w:r>
      <w:r w:rsidRPr="00E136CA">
        <w:rPr>
          <w:rFonts w:ascii="Times New Roman" w:hAnsi="Times New Roman" w:cs="Times New Roman"/>
          <w:noProof/>
          <w:sz w:val="22"/>
          <w:szCs w:val="24"/>
        </w:rPr>
        <w:t>: 119–28.</w:t>
      </w:r>
    </w:p>
    <w:p w14:paraId="4480F6CB"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Patten MM, Úbeda F, Haig D (2013). Sexual and parental antagonism shape genomic architecture. </w:t>
      </w:r>
      <w:r w:rsidRPr="00E136CA">
        <w:rPr>
          <w:rFonts w:ascii="Times New Roman" w:hAnsi="Times New Roman" w:cs="Times New Roman"/>
          <w:i/>
          <w:iCs/>
          <w:noProof/>
          <w:sz w:val="22"/>
          <w:szCs w:val="24"/>
        </w:rPr>
        <w:t>Proc R Soc London Ser B-Biological Sci</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280</w:t>
      </w:r>
      <w:r w:rsidRPr="00E136CA">
        <w:rPr>
          <w:rFonts w:ascii="Times New Roman" w:hAnsi="Times New Roman" w:cs="Times New Roman"/>
          <w:noProof/>
          <w:sz w:val="22"/>
          <w:szCs w:val="24"/>
        </w:rPr>
        <w:t>: 20131795.</w:t>
      </w:r>
    </w:p>
    <w:p w14:paraId="2288B0C6"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Pearce GP, Spencer HG (1992). Population genetic models of genomic imprinting. </w:t>
      </w:r>
      <w:r w:rsidRPr="00E136CA">
        <w:rPr>
          <w:rFonts w:ascii="Times New Roman" w:hAnsi="Times New Roman" w:cs="Times New Roman"/>
          <w:i/>
          <w:iCs/>
          <w:noProof/>
          <w:sz w:val="22"/>
          <w:szCs w:val="24"/>
        </w:rPr>
        <w:t>Genetics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130</w:t>
      </w:r>
      <w:r w:rsidRPr="00E136CA">
        <w:rPr>
          <w:rFonts w:ascii="Times New Roman" w:hAnsi="Times New Roman" w:cs="Times New Roman"/>
          <w:noProof/>
          <w:sz w:val="22"/>
          <w:szCs w:val="24"/>
        </w:rPr>
        <w:t>: 899–907.</w:t>
      </w:r>
    </w:p>
    <w:p w14:paraId="70F26C66"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Pedersen EJ, Miller DL, Simpson GL, Ross N (2019). Hierarchical generalized additive models in ecology: An introduction with mgcv. </w:t>
      </w:r>
      <w:r w:rsidRPr="00E136CA">
        <w:rPr>
          <w:rFonts w:ascii="Times New Roman" w:hAnsi="Times New Roman" w:cs="Times New Roman"/>
          <w:i/>
          <w:iCs/>
          <w:noProof/>
          <w:sz w:val="22"/>
          <w:szCs w:val="24"/>
        </w:rPr>
        <w:t>PeerJ</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7</w:t>
      </w:r>
      <w:r w:rsidRPr="00E136CA">
        <w:rPr>
          <w:rFonts w:ascii="Times New Roman" w:hAnsi="Times New Roman" w:cs="Times New Roman"/>
          <w:noProof/>
          <w:sz w:val="22"/>
          <w:szCs w:val="24"/>
        </w:rPr>
        <w:t>: e6876.</w:t>
      </w:r>
    </w:p>
    <w:p w14:paraId="1F358868"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Pen I (2006). When boys want to be girls: effects of mating system and dispersal on parent-offspring sex ratio conflict. </w:t>
      </w:r>
      <w:r w:rsidRPr="00E136CA">
        <w:rPr>
          <w:rFonts w:ascii="Times New Roman" w:hAnsi="Times New Roman" w:cs="Times New Roman"/>
          <w:i/>
          <w:iCs/>
          <w:noProof/>
          <w:sz w:val="22"/>
          <w:szCs w:val="24"/>
        </w:rPr>
        <w:t>Evol Ecol Res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8</w:t>
      </w:r>
      <w:r w:rsidRPr="00E136CA">
        <w:rPr>
          <w:rFonts w:ascii="Times New Roman" w:hAnsi="Times New Roman" w:cs="Times New Roman"/>
          <w:noProof/>
          <w:sz w:val="22"/>
          <w:szCs w:val="24"/>
        </w:rPr>
        <w:t>: 103–113.</w:t>
      </w:r>
    </w:p>
    <w:p w14:paraId="63BEC14A"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Pen I, Uller T, Feldmeyer B, Harts A, While GM, Wapstra E (2010). Climate-driven population divergence in sex-determining systems. </w:t>
      </w:r>
      <w:r w:rsidRPr="00E136CA">
        <w:rPr>
          <w:rFonts w:ascii="Times New Roman" w:hAnsi="Times New Roman" w:cs="Times New Roman"/>
          <w:i/>
          <w:iCs/>
          <w:noProof/>
          <w:sz w:val="22"/>
          <w:szCs w:val="24"/>
        </w:rPr>
        <w:t>Nature</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468</w:t>
      </w:r>
      <w:r w:rsidRPr="00E136CA">
        <w:rPr>
          <w:rFonts w:ascii="Times New Roman" w:hAnsi="Times New Roman" w:cs="Times New Roman"/>
          <w:noProof/>
          <w:sz w:val="22"/>
          <w:szCs w:val="24"/>
        </w:rPr>
        <w:t>: 436–438.</w:t>
      </w:r>
    </w:p>
    <w:p w14:paraId="280A26F9"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Pliota P, Marvanova H, Koreshova A, Kaufman Y, Tikanova P, Krogull D, </w:t>
      </w:r>
      <w:r w:rsidRPr="00E136CA">
        <w:rPr>
          <w:rFonts w:ascii="Times New Roman" w:hAnsi="Times New Roman" w:cs="Times New Roman"/>
          <w:i/>
          <w:iCs/>
          <w:noProof/>
          <w:sz w:val="22"/>
          <w:szCs w:val="24"/>
        </w:rPr>
        <w:t>et al.</w:t>
      </w:r>
      <w:r w:rsidRPr="00E136CA">
        <w:rPr>
          <w:rFonts w:ascii="Times New Roman" w:hAnsi="Times New Roman" w:cs="Times New Roman"/>
          <w:noProof/>
          <w:sz w:val="22"/>
          <w:szCs w:val="24"/>
        </w:rPr>
        <w:t xml:space="preserve"> (2024). Selfish conflict underlies RNA-mediated parent-of-origin effects. </w:t>
      </w:r>
      <w:r w:rsidRPr="00E136CA">
        <w:rPr>
          <w:rFonts w:ascii="Times New Roman" w:hAnsi="Times New Roman" w:cs="Times New Roman"/>
          <w:i/>
          <w:iCs/>
          <w:noProof/>
          <w:sz w:val="22"/>
          <w:szCs w:val="24"/>
        </w:rPr>
        <w:t>Nature</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2022</w:t>
      </w:r>
      <w:r w:rsidRPr="00E136CA">
        <w:rPr>
          <w:rFonts w:ascii="Times New Roman" w:hAnsi="Times New Roman" w:cs="Times New Roman"/>
          <w:noProof/>
          <w:sz w:val="22"/>
          <w:szCs w:val="24"/>
        </w:rPr>
        <w:t>.</w:t>
      </w:r>
    </w:p>
    <w:p w14:paraId="2885F84C" w14:textId="3C464778"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Pomiankowski A, Nöthiger R, Wilkins A (2004). The evolution of the </w:t>
      </w:r>
      <w:r w:rsidRPr="00F60798">
        <w:rPr>
          <w:rFonts w:ascii="Times New Roman" w:hAnsi="Times New Roman" w:cs="Times New Roman"/>
          <w:i/>
          <w:iCs/>
          <w:noProof/>
          <w:sz w:val="22"/>
          <w:szCs w:val="24"/>
        </w:rPr>
        <w:t>Drosophila</w:t>
      </w:r>
      <w:r w:rsidRPr="00E136CA">
        <w:rPr>
          <w:rFonts w:ascii="Times New Roman" w:hAnsi="Times New Roman" w:cs="Times New Roman"/>
          <w:noProof/>
          <w:sz w:val="22"/>
          <w:szCs w:val="24"/>
        </w:rPr>
        <w:t xml:space="preserve"> sex-determination pathway. </w:t>
      </w:r>
      <w:r w:rsidRPr="00E136CA">
        <w:rPr>
          <w:rFonts w:ascii="Times New Roman" w:hAnsi="Times New Roman" w:cs="Times New Roman"/>
          <w:i/>
          <w:iCs/>
          <w:noProof/>
          <w:sz w:val="22"/>
          <w:szCs w:val="24"/>
        </w:rPr>
        <w:t>Genetics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166</w:t>
      </w:r>
      <w:r w:rsidRPr="00E136CA">
        <w:rPr>
          <w:rFonts w:ascii="Times New Roman" w:hAnsi="Times New Roman" w:cs="Times New Roman"/>
          <w:noProof/>
          <w:sz w:val="22"/>
          <w:szCs w:val="24"/>
        </w:rPr>
        <w:t>: 1761–1773.</w:t>
      </w:r>
    </w:p>
    <w:p w14:paraId="36934D48"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Queller DC (2003). Theory of genomic imprinting conflict in social insects. </w:t>
      </w:r>
      <w:r w:rsidRPr="00E136CA">
        <w:rPr>
          <w:rFonts w:ascii="Times New Roman" w:hAnsi="Times New Roman" w:cs="Times New Roman"/>
          <w:i/>
          <w:iCs/>
          <w:noProof/>
          <w:sz w:val="22"/>
          <w:szCs w:val="24"/>
        </w:rPr>
        <w:t>BMC Evol Biol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3</w:t>
      </w:r>
      <w:r w:rsidRPr="00E136CA">
        <w:rPr>
          <w:rFonts w:ascii="Times New Roman" w:hAnsi="Times New Roman" w:cs="Times New Roman"/>
          <w:noProof/>
          <w:sz w:val="22"/>
          <w:szCs w:val="24"/>
        </w:rPr>
        <w:t>: 1–23.</w:t>
      </w:r>
    </w:p>
    <w:p w14:paraId="4C089C8C"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R Development Core Team (2023). A Language and Environment for Statistical Computing. </w:t>
      </w:r>
      <w:r w:rsidRPr="00E136CA">
        <w:rPr>
          <w:rFonts w:ascii="Times New Roman" w:hAnsi="Times New Roman" w:cs="Times New Roman"/>
          <w:i/>
          <w:iCs/>
          <w:noProof/>
          <w:sz w:val="22"/>
          <w:szCs w:val="24"/>
        </w:rPr>
        <w:t>R Found Stat Comput</w:t>
      </w:r>
      <w:r w:rsidRPr="00E136CA">
        <w:rPr>
          <w:rFonts w:ascii="Times New Roman" w:hAnsi="Times New Roman" w:cs="Times New Roman"/>
          <w:noProof/>
          <w:sz w:val="22"/>
          <w:szCs w:val="24"/>
        </w:rPr>
        <w:t>: https://www.R-project.org.</w:t>
      </w:r>
    </w:p>
    <w:p w14:paraId="016A7517"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Rice WR (1984). Sex chromosomes and the evolution of sexual dimorphism. </w:t>
      </w:r>
      <w:r w:rsidRPr="00E136CA">
        <w:rPr>
          <w:rFonts w:ascii="Times New Roman" w:hAnsi="Times New Roman" w:cs="Times New Roman"/>
          <w:i/>
          <w:iCs/>
          <w:noProof/>
          <w:sz w:val="22"/>
          <w:szCs w:val="24"/>
        </w:rPr>
        <w:t>Evolution (N Y)</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38</w:t>
      </w:r>
      <w:r w:rsidRPr="00E136CA">
        <w:rPr>
          <w:rFonts w:ascii="Times New Roman" w:hAnsi="Times New Roman" w:cs="Times New Roman"/>
          <w:noProof/>
          <w:sz w:val="22"/>
          <w:szCs w:val="24"/>
        </w:rPr>
        <w:t>: 735–742.</w:t>
      </w:r>
    </w:p>
    <w:p w14:paraId="6C1A98BE"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Rice WR (1986). On the instability of polygenic sex determination: the effect of sex- specific selection. </w:t>
      </w:r>
      <w:r w:rsidRPr="00E136CA">
        <w:rPr>
          <w:rFonts w:ascii="Times New Roman" w:hAnsi="Times New Roman" w:cs="Times New Roman"/>
          <w:i/>
          <w:iCs/>
          <w:noProof/>
          <w:sz w:val="22"/>
          <w:szCs w:val="24"/>
        </w:rPr>
        <w:t>Evolution (N Y)</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40</w:t>
      </w:r>
      <w:r w:rsidRPr="00E136CA">
        <w:rPr>
          <w:rFonts w:ascii="Times New Roman" w:hAnsi="Times New Roman" w:cs="Times New Roman"/>
          <w:noProof/>
          <w:sz w:val="22"/>
          <w:szCs w:val="24"/>
        </w:rPr>
        <w:t>: 633–639.</w:t>
      </w:r>
    </w:p>
    <w:p w14:paraId="5362A35D"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Rice WR (1987). The accumulation of sexually antagonistic genes as a selective agent promoting the evolution of reduced recombination between primitive sex chromosomes. </w:t>
      </w:r>
      <w:r w:rsidRPr="00E136CA">
        <w:rPr>
          <w:rFonts w:ascii="Times New Roman" w:hAnsi="Times New Roman" w:cs="Times New Roman"/>
          <w:i/>
          <w:iCs/>
          <w:noProof/>
          <w:sz w:val="22"/>
          <w:szCs w:val="24"/>
        </w:rPr>
        <w:t>Evolution (N Y)</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41</w:t>
      </w:r>
      <w:r w:rsidRPr="00E136CA">
        <w:rPr>
          <w:rFonts w:ascii="Times New Roman" w:hAnsi="Times New Roman" w:cs="Times New Roman"/>
          <w:noProof/>
          <w:sz w:val="22"/>
          <w:szCs w:val="24"/>
        </w:rPr>
        <w:t>: 911–914.</w:t>
      </w:r>
    </w:p>
    <w:p w14:paraId="0A221336"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RStudio Team (2023). RStudio: Integrated Development Environment for R.</w:t>
      </w:r>
    </w:p>
    <w:p w14:paraId="5847ABB9"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Schenkel MA, Beukeboom LW (2016). Sex chromosome evolution: birth, maturation, decay, and rebirth. In: </w:t>
      </w:r>
      <w:r w:rsidRPr="00E136CA">
        <w:rPr>
          <w:rFonts w:ascii="Times New Roman" w:hAnsi="Times New Roman" w:cs="Times New Roman"/>
          <w:i/>
          <w:iCs/>
          <w:noProof/>
          <w:sz w:val="22"/>
          <w:szCs w:val="24"/>
        </w:rPr>
        <w:t>Encyclopedia of Evolutionary Biology</w:t>
      </w:r>
      <w:r w:rsidRPr="00E136CA">
        <w:rPr>
          <w:rFonts w:ascii="Times New Roman" w:hAnsi="Times New Roman" w:cs="Times New Roman"/>
          <w:noProof/>
          <w:sz w:val="22"/>
          <w:szCs w:val="24"/>
        </w:rPr>
        <w:t>, Vol 4, pp 72–80.</w:t>
      </w:r>
    </w:p>
    <w:p w14:paraId="5093BF62" w14:textId="77777777" w:rsidR="003D5B00" w:rsidRPr="00F60798"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lang w:val="nl-NL"/>
        </w:rPr>
      </w:pPr>
      <w:r w:rsidRPr="00E136CA">
        <w:rPr>
          <w:rFonts w:ascii="Times New Roman" w:hAnsi="Times New Roman" w:cs="Times New Roman"/>
          <w:noProof/>
          <w:sz w:val="22"/>
          <w:szCs w:val="24"/>
        </w:rPr>
        <w:t xml:space="preserve">Schenkel MA, Beukeboom LW, Pen I (2021). Epistatic interactions between sex chromosomes and </w:t>
      </w:r>
      <w:r w:rsidRPr="00E136CA">
        <w:rPr>
          <w:rFonts w:ascii="Times New Roman" w:hAnsi="Times New Roman" w:cs="Times New Roman"/>
          <w:noProof/>
          <w:sz w:val="22"/>
          <w:szCs w:val="24"/>
        </w:rPr>
        <w:lastRenderedPageBreak/>
        <w:t xml:space="preserve">autosomes can affect the stability of sex determination systems. </w:t>
      </w:r>
      <w:r w:rsidRPr="00F60798">
        <w:rPr>
          <w:rFonts w:ascii="Times New Roman" w:hAnsi="Times New Roman" w:cs="Times New Roman"/>
          <w:i/>
          <w:iCs/>
          <w:noProof/>
          <w:sz w:val="22"/>
          <w:szCs w:val="24"/>
          <w:lang w:val="nl-NL"/>
        </w:rPr>
        <w:t>J Evol Biol</w:t>
      </w:r>
      <w:r w:rsidRPr="00F60798">
        <w:rPr>
          <w:rFonts w:ascii="Times New Roman" w:hAnsi="Times New Roman" w:cs="Times New Roman"/>
          <w:noProof/>
          <w:sz w:val="22"/>
          <w:szCs w:val="24"/>
          <w:lang w:val="nl-NL"/>
        </w:rPr>
        <w:t xml:space="preserve"> </w:t>
      </w:r>
      <w:r w:rsidRPr="00F60798">
        <w:rPr>
          <w:rFonts w:ascii="Times New Roman" w:hAnsi="Times New Roman" w:cs="Times New Roman"/>
          <w:b/>
          <w:bCs/>
          <w:noProof/>
          <w:sz w:val="22"/>
          <w:szCs w:val="24"/>
          <w:lang w:val="nl-NL"/>
        </w:rPr>
        <w:t>34</w:t>
      </w:r>
      <w:r w:rsidRPr="00F60798">
        <w:rPr>
          <w:rFonts w:ascii="Times New Roman" w:hAnsi="Times New Roman" w:cs="Times New Roman"/>
          <w:noProof/>
          <w:sz w:val="22"/>
          <w:szCs w:val="24"/>
          <w:lang w:val="nl-NL"/>
        </w:rPr>
        <w:t>: 1666–1677.</w:t>
      </w:r>
    </w:p>
    <w:p w14:paraId="4F21F103"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F60798">
        <w:rPr>
          <w:rFonts w:ascii="Times New Roman" w:hAnsi="Times New Roman" w:cs="Times New Roman"/>
          <w:noProof/>
          <w:sz w:val="22"/>
          <w:szCs w:val="24"/>
          <w:lang w:val="nl-NL"/>
        </w:rPr>
        <w:t xml:space="preserve">Schenkel MA, Billeter J-C, Beukeboom LW, Pen I (2023). </w:t>
      </w:r>
      <w:r w:rsidRPr="00E136CA">
        <w:rPr>
          <w:rFonts w:ascii="Times New Roman" w:hAnsi="Times New Roman" w:cs="Times New Roman"/>
          <w:noProof/>
          <w:sz w:val="22"/>
          <w:szCs w:val="24"/>
        </w:rPr>
        <w:t xml:space="preserve">Divergent evolution of genetic sex determination mechanisms along environmental gradients. </w:t>
      </w:r>
      <w:r w:rsidRPr="00E136CA">
        <w:rPr>
          <w:rFonts w:ascii="Times New Roman" w:hAnsi="Times New Roman" w:cs="Times New Roman"/>
          <w:i/>
          <w:iCs/>
          <w:noProof/>
          <w:sz w:val="22"/>
          <w:szCs w:val="24"/>
        </w:rPr>
        <w:t>Evol Lett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7</w:t>
      </w:r>
      <w:r w:rsidRPr="00E136CA">
        <w:rPr>
          <w:rFonts w:ascii="Times New Roman" w:hAnsi="Times New Roman" w:cs="Times New Roman"/>
          <w:noProof/>
          <w:sz w:val="22"/>
          <w:szCs w:val="24"/>
        </w:rPr>
        <w:t>: 132–144.</w:t>
      </w:r>
    </w:p>
    <w:p w14:paraId="6427D4D5"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Schenkel MA, Pen I, Beukeboom LW, Billeter J-C (2018). Making sense of intralocus and interlocus sexual conflict. </w:t>
      </w:r>
      <w:r w:rsidRPr="00E136CA">
        <w:rPr>
          <w:rFonts w:ascii="Times New Roman" w:hAnsi="Times New Roman" w:cs="Times New Roman"/>
          <w:i/>
          <w:iCs/>
          <w:noProof/>
          <w:sz w:val="22"/>
          <w:szCs w:val="24"/>
        </w:rPr>
        <w:t>Ecol Evol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8</w:t>
      </w:r>
      <w:r w:rsidRPr="00E136CA">
        <w:rPr>
          <w:rFonts w:ascii="Times New Roman" w:hAnsi="Times New Roman" w:cs="Times New Roman"/>
          <w:noProof/>
          <w:sz w:val="22"/>
          <w:szCs w:val="24"/>
        </w:rPr>
        <w:t>: 13035–13050.</w:t>
      </w:r>
    </w:p>
    <w:p w14:paraId="671CD9ED"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da Silva J (2023). The kin selection theory of genomic imprinting and modes of reproduction in the eusocial Hymenoptera. </w:t>
      </w:r>
      <w:r w:rsidRPr="00E136CA">
        <w:rPr>
          <w:rFonts w:ascii="Times New Roman" w:hAnsi="Times New Roman" w:cs="Times New Roman"/>
          <w:i/>
          <w:iCs/>
          <w:noProof/>
          <w:sz w:val="22"/>
          <w:szCs w:val="24"/>
        </w:rPr>
        <w:t>Biol Rev</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98</w:t>
      </w:r>
      <w:r w:rsidRPr="00E136CA">
        <w:rPr>
          <w:rFonts w:ascii="Times New Roman" w:hAnsi="Times New Roman" w:cs="Times New Roman"/>
          <w:noProof/>
          <w:sz w:val="22"/>
          <w:szCs w:val="24"/>
        </w:rPr>
        <w:t>: 677–695.</w:t>
      </w:r>
    </w:p>
    <w:p w14:paraId="58E13E2D"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Tuiskula-Haavisto M, Vilkki J (2007). Parent-of-origin specific QTL - A possibility towards understanding reciprocal effects in chicken and the origin of imprinting. </w:t>
      </w:r>
      <w:r w:rsidRPr="00E136CA">
        <w:rPr>
          <w:rFonts w:ascii="Times New Roman" w:hAnsi="Times New Roman" w:cs="Times New Roman"/>
          <w:i/>
          <w:iCs/>
          <w:noProof/>
          <w:sz w:val="22"/>
          <w:szCs w:val="24"/>
        </w:rPr>
        <w:t>Cytogenet Genome Res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117</w:t>
      </w:r>
      <w:r w:rsidRPr="00E136CA">
        <w:rPr>
          <w:rFonts w:ascii="Times New Roman" w:hAnsi="Times New Roman" w:cs="Times New Roman"/>
          <w:noProof/>
          <w:sz w:val="22"/>
          <w:szCs w:val="24"/>
        </w:rPr>
        <w:t>: 305–312.</w:t>
      </w:r>
    </w:p>
    <w:p w14:paraId="541B1F76"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Úbeda F, Haig D (2004). Sex-specific meiotic drive and selection at an imprinted locus. </w:t>
      </w:r>
      <w:r w:rsidRPr="00E136CA">
        <w:rPr>
          <w:rFonts w:ascii="Times New Roman" w:hAnsi="Times New Roman" w:cs="Times New Roman"/>
          <w:i/>
          <w:iCs/>
          <w:noProof/>
          <w:sz w:val="22"/>
          <w:szCs w:val="24"/>
        </w:rPr>
        <w:t>Genetics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167</w:t>
      </w:r>
      <w:r w:rsidRPr="00E136CA">
        <w:rPr>
          <w:rFonts w:ascii="Times New Roman" w:hAnsi="Times New Roman" w:cs="Times New Roman"/>
          <w:noProof/>
          <w:sz w:val="22"/>
          <w:szCs w:val="24"/>
        </w:rPr>
        <w:t>: 2083–2095.</w:t>
      </w:r>
    </w:p>
    <w:p w14:paraId="2F92C6EA" w14:textId="77777777" w:rsidR="003D5B00" w:rsidRPr="00F60798"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lang w:val="nl-NL"/>
        </w:rPr>
      </w:pPr>
      <w:r w:rsidRPr="00E136CA">
        <w:rPr>
          <w:rFonts w:ascii="Times New Roman" w:hAnsi="Times New Roman" w:cs="Times New Roman"/>
          <w:noProof/>
          <w:sz w:val="22"/>
          <w:szCs w:val="24"/>
        </w:rPr>
        <w:t xml:space="preserve">Úbeda F, Patten MM, Wild G (2014). On the origin of sex chromosomes from meiotic drive. </w:t>
      </w:r>
      <w:r w:rsidRPr="00F60798">
        <w:rPr>
          <w:rFonts w:ascii="Times New Roman" w:hAnsi="Times New Roman" w:cs="Times New Roman"/>
          <w:i/>
          <w:iCs/>
          <w:noProof/>
          <w:sz w:val="22"/>
          <w:szCs w:val="24"/>
          <w:lang w:val="nl-NL"/>
        </w:rPr>
        <w:t>Proc R Soc B Biol Sci</w:t>
      </w:r>
      <w:r w:rsidRPr="00F60798">
        <w:rPr>
          <w:rFonts w:ascii="Times New Roman" w:hAnsi="Times New Roman" w:cs="Times New Roman"/>
          <w:noProof/>
          <w:sz w:val="22"/>
          <w:szCs w:val="24"/>
          <w:lang w:val="nl-NL"/>
        </w:rPr>
        <w:t xml:space="preserve"> </w:t>
      </w:r>
      <w:r w:rsidRPr="00F60798">
        <w:rPr>
          <w:rFonts w:ascii="Times New Roman" w:hAnsi="Times New Roman" w:cs="Times New Roman"/>
          <w:b/>
          <w:bCs/>
          <w:noProof/>
          <w:sz w:val="22"/>
          <w:szCs w:val="24"/>
          <w:lang w:val="nl-NL"/>
        </w:rPr>
        <w:t>282</w:t>
      </w:r>
      <w:r w:rsidRPr="00F60798">
        <w:rPr>
          <w:rFonts w:ascii="Times New Roman" w:hAnsi="Times New Roman" w:cs="Times New Roman"/>
          <w:noProof/>
          <w:sz w:val="22"/>
          <w:szCs w:val="24"/>
          <w:lang w:val="nl-NL"/>
        </w:rPr>
        <w:t>: 20141932.</w:t>
      </w:r>
    </w:p>
    <w:p w14:paraId="2CE5B8B4"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F60798">
        <w:rPr>
          <w:rFonts w:ascii="Times New Roman" w:hAnsi="Times New Roman" w:cs="Times New Roman"/>
          <w:noProof/>
          <w:sz w:val="22"/>
          <w:szCs w:val="24"/>
          <w:lang w:val="nl-NL"/>
        </w:rPr>
        <w:t xml:space="preserve">Uller T, Pen I, Wapstra E, Beukeboom LW, Komdeur J (2007). </w:t>
      </w:r>
      <w:r w:rsidRPr="00E136CA">
        <w:rPr>
          <w:rFonts w:ascii="Times New Roman" w:hAnsi="Times New Roman" w:cs="Times New Roman"/>
          <w:noProof/>
          <w:sz w:val="22"/>
          <w:szCs w:val="24"/>
        </w:rPr>
        <w:t xml:space="preserve">The evolution of sex ratios and sex-determining systems. </w:t>
      </w:r>
      <w:r w:rsidRPr="00E136CA">
        <w:rPr>
          <w:rFonts w:ascii="Times New Roman" w:hAnsi="Times New Roman" w:cs="Times New Roman"/>
          <w:i/>
          <w:iCs/>
          <w:noProof/>
          <w:sz w:val="22"/>
          <w:szCs w:val="24"/>
        </w:rPr>
        <w:t>Trends Ecol Evol</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22</w:t>
      </w:r>
      <w:r w:rsidRPr="00E136CA">
        <w:rPr>
          <w:rFonts w:ascii="Times New Roman" w:hAnsi="Times New Roman" w:cs="Times New Roman"/>
          <w:noProof/>
          <w:sz w:val="22"/>
          <w:szCs w:val="24"/>
        </w:rPr>
        <w:t>: 292–297.</w:t>
      </w:r>
    </w:p>
    <w:p w14:paraId="03EBA5FD"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Veller C, Muralidhar P, Constable GWA, Nowak MA (2017). Drift-induced selection between male and female heterogamety. </w:t>
      </w:r>
      <w:r w:rsidRPr="00E136CA">
        <w:rPr>
          <w:rFonts w:ascii="Times New Roman" w:hAnsi="Times New Roman" w:cs="Times New Roman"/>
          <w:i/>
          <w:iCs/>
          <w:noProof/>
          <w:sz w:val="22"/>
          <w:szCs w:val="24"/>
        </w:rPr>
        <w:t>Genetics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207</w:t>
      </w:r>
      <w:r w:rsidRPr="00E136CA">
        <w:rPr>
          <w:rFonts w:ascii="Times New Roman" w:hAnsi="Times New Roman" w:cs="Times New Roman"/>
          <w:noProof/>
          <w:sz w:val="22"/>
          <w:szCs w:val="24"/>
        </w:rPr>
        <w:t>: 711–727.</w:t>
      </w:r>
    </w:p>
    <w:p w14:paraId="024B912A"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Werren JH, Beukeboom LW (1998). Sex determination, sex ratios, and genetic conflict. </w:t>
      </w:r>
      <w:r w:rsidRPr="00E136CA">
        <w:rPr>
          <w:rFonts w:ascii="Times New Roman" w:hAnsi="Times New Roman" w:cs="Times New Roman"/>
          <w:i/>
          <w:iCs/>
          <w:noProof/>
          <w:sz w:val="22"/>
          <w:szCs w:val="24"/>
        </w:rPr>
        <w:t>Annu Rev Ecol Syst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29</w:t>
      </w:r>
      <w:r w:rsidRPr="00E136CA">
        <w:rPr>
          <w:rFonts w:ascii="Times New Roman" w:hAnsi="Times New Roman" w:cs="Times New Roman"/>
          <w:noProof/>
          <w:sz w:val="22"/>
          <w:szCs w:val="24"/>
        </w:rPr>
        <w:t>: 233–261.</w:t>
      </w:r>
    </w:p>
    <w:p w14:paraId="280C98DA"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Wickham H, Averick M, Bryan J, Chang W, D’Agostino McGowan L, François R, </w:t>
      </w:r>
      <w:r w:rsidRPr="00E136CA">
        <w:rPr>
          <w:rFonts w:ascii="Times New Roman" w:hAnsi="Times New Roman" w:cs="Times New Roman"/>
          <w:i/>
          <w:iCs/>
          <w:noProof/>
          <w:sz w:val="22"/>
          <w:szCs w:val="24"/>
        </w:rPr>
        <w:t>et al.</w:t>
      </w:r>
      <w:r w:rsidRPr="00E136CA">
        <w:rPr>
          <w:rFonts w:ascii="Times New Roman" w:hAnsi="Times New Roman" w:cs="Times New Roman"/>
          <w:noProof/>
          <w:sz w:val="22"/>
          <w:szCs w:val="24"/>
        </w:rPr>
        <w:t xml:space="preserve"> (2019). Welcome to the Tidyverse. </w:t>
      </w:r>
      <w:r w:rsidRPr="00E136CA">
        <w:rPr>
          <w:rFonts w:ascii="Times New Roman" w:hAnsi="Times New Roman" w:cs="Times New Roman"/>
          <w:i/>
          <w:iCs/>
          <w:noProof/>
          <w:sz w:val="22"/>
          <w:szCs w:val="24"/>
        </w:rPr>
        <w:t>J Open Source Softw</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4</w:t>
      </w:r>
      <w:r w:rsidRPr="00E136CA">
        <w:rPr>
          <w:rFonts w:ascii="Times New Roman" w:hAnsi="Times New Roman" w:cs="Times New Roman"/>
          <w:noProof/>
          <w:sz w:val="22"/>
          <w:szCs w:val="24"/>
        </w:rPr>
        <w:t>: 1686.</w:t>
      </w:r>
    </w:p>
    <w:p w14:paraId="0650BD91"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Wilkins AS (1995). Moving up the hierarchy: a hypothesis on the evolution of a genetic sex determination pathway. </w:t>
      </w:r>
      <w:r w:rsidRPr="00E136CA">
        <w:rPr>
          <w:rFonts w:ascii="Times New Roman" w:hAnsi="Times New Roman" w:cs="Times New Roman"/>
          <w:i/>
          <w:iCs/>
          <w:noProof/>
          <w:sz w:val="22"/>
          <w:szCs w:val="24"/>
        </w:rPr>
        <w:t>BioEssays</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17</w:t>
      </w:r>
      <w:r w:rsidRPr="00E136CA">
        <w:rPr>
          <w:rFonts w:ascii="Times New Roman" w:hAnsi="Times New Roman" w:cs="Times New Roman"/>
          <w:noProof/>
          <w:sz w:val="22"/>
          <w:szCs w:val="24"/>
        </w:rPr>
        <w:t>: 71–77.</w:t>
      </w:r>
    </w:p>
    <w:p w14:paraId="62850A0A" w14:textId="77777777" w:rsidR="003D5B00" w:rsidRPr="00E136CA" w:rsidRDefault="003D5B00" w:rsidP="003D5B00">
      <w:pPr>
        <w:widowControl w:val="0"/>
        <w:autoSpaceDE w:val="0"/>
        <w:autoSpaceDN w:val="0"/>
        <w:adjustRightInd w:val="0"/>
        <w:spacing w:after="160" w:line="240" w:lineRule="auto"/>
        <w:ind w:left="480" w:hanging="480"/>
        <w:rPr>
          <w:rFonts w:ascii="Times New Roman" w:hAnsi="Times New Roman" w:cs="Times New Roman"/>
          <w:noProof/>
          <w:sz w:val="22"/>
          <w:szCs w:val="24"/>
        </w:rPr>
      </w:pPr>
      <w:r w:rsidRPr="00E136CA">
        <w:rPr>
          <w:rFonts w:ascii="Times New Roman" w:hAnsi="Times New Roman" w:cs="Times New Roman"/>
          <w:noProof/>
          <w:sz w:val="22"/>
          <w:szCs w:val="24"/>
        </w:rPr>
        <w:t xml:space="preserve">Wolf JB, Cheverud JM, Roseman C, Hager R (2008). Genome-wide analysis reveals a complex pattern of genomic imprinting in mice. </w:t>
      </w:r>
      <w:r w:rsidRPr="00E136CA">
        <w:rPr>
          <w:rFonts w:ascii="Times New Roman" w:hAnsi="Times New Roman" w:cs="Times New Roman"/>
          <w:i/>
          <w:iCs/>
          <w:noProof/>
          <w:sz w:val="22"/>
          <w:szCs w:val="24"/>
        </w:rPr>
        <w:t>PLoS Genet</w:t>
      </w:r>
      <w:r w:rsidRPr="00E136CA">
        <w:rPr>
          <w:rFonts w:ascii="Times New Roman" w:hAnsi="Times New Roman" w:cs="Times New Roman"/>
          <w:noProof/>
          <w:sz w:val="22"/>
          <w:szCs w:val="24"/>
        </w:rPr>
        <w:t xml:space="preserve"> </w:t>
      </w:r>
      <w:r w:rsidRPr="00E136CA">
        <w:rPr>
          <w:rFonts w:ascii="Times New Roman" w:hAnsi="Times New Roman" w:cs="Times New Roman"/>
          <w:b/>
          <w:bCs/>
          <w:noProof/>
          <w:sz w:val="22"/>
          <w:szCs w:val="24"/>
        </w:rPr>
        <w:t>4</w:t>
      </w:r>
      <w:r w:rsidRPr="00E136CA">
        <w:rPr>
          <w:rFonts w:ascii="Times New Roman" w:hAnsi="Times New Roman" w:cs="Times New Roman"/>
          <w:noProof/>
          <w:sz w:val="22"/>
          <w:szCs w:val="24"/>
        </w:rPr>
        <w:t>.</w:t>
      </w:r>
    </w:p>
    <w:p w14:paraId="402D85DD" w14:textId="04E4DAB3" w:rsidR="000E2D9E" w:rsidRPr="00E136CA" w:rsidRDefault="003D5B00" w:rsidP="000E609F">
      <w:pPr>
        <w:widowControl w:val="0"/>
        <w:autoSpaceDE w:val="0"/>
        <w:autoSpaceDN w:val="0"/>
        <w:adjustRightInd w:val="0"/>
        <w:spacing w:after="160" w:line="240" w:lineRule="auto"/>
        <w:ind w:left="480" w:hanging="480"/>
        <w:rPr>
          <w:rFonts w:ascii="Times New Roman" w:hAnsi="Times New Roman" w:cs="Times New Roman"/>
          <w:b/>
          <w:sz w:val="22"/>
          <w:szCs w:val="22"/>
        </w:rPr>
      </w:pPr>
      <w:r w:rsidRPr="00E136CA">
        <w:rPr>
          <w:rFonts w:ascii="Times New Roman" w:hAnsi="Times New Roman" w:cs="Times New Roman"/>
          <w:noProof/>
          <w:sz w:val="22"/>
          <w:szCs w:val="24"/>
        </w:rPr>
        <w:t xml:space="preserve">Wood SN (2017). </w:t>
      </w:r>
      <w:r w:rsidRPr="00E136CA">
        <w:rPr>
          <w:rFonts w:ascii="Times New Roman" w:hAnsi="Times New Roman" w:cs="Times New Roman"/>
          <w:i/>
          <w:iCs/>
          <w:noProof/>
          <w:sz w:val="22"/>
          <w:szCs w:val="24"/>
        </w:rPr>
        <w:t>Generalized Additive Models: An Introduction with R</w:t>
      </w:r>
      <w:r w:rsidRPr="00E136CA">
        <w:rPr>
          <w:rFonts w:ascii="Times New Roman" w:hAnsi="Times New Roman" w:cs="Times New Roman"/>
          <w:noProof/>
          <w:sz w:val="22"/>
          <w:szCs w:val="24"/>
        </w:rPr>
        <w:t>, 2nd edn. CRC Press: Boca Raton, FL, USA.</w:t>
      </w:r>
      <w:r w:rsidR="000E2D9E" w:rsidRPr="00E136CA">
        <w:rPr>
          <w:rFonts w:ascii="Times New Roman" w:hAnsi="Times New Roman" w:cs="Times New Roman"/>
          <w:sz w:val="22"/>
          <w:szCs w:val="22"/>
        </w:rPr>
        <w:fldChar w:fldCharType="end"/>
      </w:r>
      <w:r w:rsidR="000E2D9E" w:rsidRPr="00E136CA">
        <w:rPr>
          <w:rFonts w:ascii="Times New Roman" w:hAnsi="Times New Roman" w:cs="Times New Roman"/>
          <w:sz w:val="22"/>
          <w:szCs w:val="22"/>
        </w:rPr>
        <w:br w:type="page"/>
      </w:r>
    </w:p>
    <w:p w14:paraId="5F0288C1" w14:textId="635587FD" w:rsidR="003F5E3D" w:rsidRPr="00E136CA" w:rsidRDefault="003F5E3D" w:rsidP="003F5E3D">
      <w:pPr>
        <w:pStyle w:val="Heading1"/>
        <w:rPr>
          <w:rFonts w:ascii="Times New Roman" w:hAnsi="Times New Roman" w:cs="Times New Roman"/>
          <w:sz w:val="22"/>
          <w:szCs w:val="22"/>
        </w:rPr>
      </w:pPr>
      <w:r w:rsidRPr="00E136CA">
        <w:rPr>
          <w:rFonts w:ascii="Times New Roman" w:hAnsi="Times New Roman" w:cs="Times New Roman"/>
          <w:sz w:val="22"/>
          <w:szCs w:val="22"/>
        </w:rPr>
        <w:lastRenderedPageBreak/>
        <w:t>Figure</w:t>
      </w:r>
      <w:r w:rsidR="000E609F">
        <w:rPr>
          <w:rFonts w:ascii="Times New Roman" w:hAnsi="Times New Roman" w:cs="Times New Roman"/>
          <w:sz w:val="22"/>
          <w:szCs w:val="22"/>
        </w:rPr>
        <w:t xml:space="preserve"> captions</w:t>
      </w:r>
    </w:p>
    <w:p w14:paraId="1DC9C6C1" w14:textId="7B530DC9" w:rsidR="003F5E3D" w:rsidRPr="00E136CA" w:rsidRDefault="003F5E3D" w:rsidP="003F5E3D">
      <w:pPr>
        <w:rPr>
          <w:rFonts w:ascii="Times New Roman" w:hAnsi="Times New Roman" w:cs="Times New Roman"/>
          <w:sz w:val="22"/>
          <w:szCs w:val="22"/>
        </w:rPr>
      </w:pPr>
      <w:r w:rsidRPr="00E136CA">
        <w:rPr>
          <w:rFonts w:ascii="Times New Roman" w:hAnsi="Times New Roman" w:cs="Times New Roman"/>
          <w:b/>
          <w:bCs/>
          <w:sz w:val="22"/>
          <w:szCs w:val="22"/>
        </w:rPr>
        <w:t>Figure 1:</w:t>
      </w:r>
      <w:r w:rsidRPr="00E136CA">
        <w:rPr>
          <w:rFonts w:ascii="Times New Roman" w:hAnsi="Times New Roman" w:cs="Times New Roman"/>
          <w:sz w:val="22"/>
          <w:szCs w:val="22"/>
        </w:rPr>
        <w:t xml:space="preserve"> Sex chromosome inheritance, model setup, and transitions in sex determination. (A) Autosomal inheritance (left) allows for all chromosomes to freely segregate from and to females and males (indicated by arrows). Sex chromosomal inheritance (right) leads to biased patterns: the Y-chromosome (dark blue) is always transmitted paternally from fathers to sons; the X-chromosome in such fathers (light blue) is always transmitted to daughters. X-chromosomes in mothers (pink) are transmitted to daughters and sons alike. (B) In my model, I consider two linkage groups </w:t>
      </w:r>
      <m:oMath>
        <m:r>
          <w:rPr>
            <w:rFonts w:ascii="Cambria Math" w:hAnsi="Cambria Math" w:cs="Times New Roman"/>
            <w:sz w:val="22"/>
            <w:szCs w:val="22"/>
          </w:rPr>
          <m:t>i∈{1,2}</m:t>
        </m:r>
      </m:oMath>
      <w:r w:rsidRPr="00E136CA">
        <w:rPr>
          <w:rFonts w:ascii="Times New Roman" w:hAnsi="Times New Roman" w:cs="Times New Roman"/>
          <w:sz w:val="22"/>
          <w:szCs w:val="22"/>
        </w:rPr>
        <w:t xml:space="preserve">, each of which carries a (potential) sex determination locus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oMath>
      <w:r w:rsidRPr="00E136CA">
        <w:rPr>
          <w:rFonts w:ascii="Times New Roman" w:eastAsiaTheme="minorEastAsia" w:hAnsi="Times New Roman" w:cs="Times New Roman"/>
          <w:iCs/>
          <w:sz w:val="22"/>
          <w:szCs w:val="22"/>
        </w:rPr>
        <w:t xml:space="preserve">, with alleles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i2</m:t>
            </m:r>
          </m:sub>
        </m:sSub>
      </m:oMath>
      <w:r w:rsidRPr="00E136CA">
        <w:rPr>
          <w:rFonts w:ascii="Times New Roman" w:hAnsi="Times New Roman" w:cs="Times New Roman"/>
          <w:sz w:val="22"/>
          <w:szCs w:val="22"/>
        </w:rPr>
        <w:t xml:space="preserve"> and a parentally-antagonistic locus </w:t>
      </w:r>
      <m:oMath>
        <m:sSub>
          <m:sSubPr>
            <m:ctrlPr>
              <w:rPr>
                <w:rFonts w:ascii="Cambria Math" w:hAnsi="Cambria Math" w:cs="Times New Roman"/>
                <w:i/>
                <w:sz w:val="22"/>
                <w:szCs w:val="22"/>
              </w:rPr>
            </m:ctrlPr>
          </m:sSubPr>
          <m:e>
            <m:r>
              <w:rPr>
                <w:rFonts w:ascii="Cambria Math" w:hAnsi="Cambria Math" w:cs="Times New Roman"/>
                <w:sz w:val="22"/>
                <w:szCs w:val="22"/>
              </w:rPr>
              <m:t>P</m:t>
            </m:r>
            <m:ctrlPr>
              <w:rPr>
                <w:rFonts w:ascii="Cambria Math" w:hAnsi="Cambria Math" w:cs="Times New Roman"/>
                <w:i/>
                <w:iCs/>
                <w:sz w:val="22"/>
                <w:szCs w:val="22"/>
              </w:rPr>
            </m:ctrlPr>
          </m:e>
          <m:sub>
            <m:r>
              <w:rPr>
                <w:rFonts w:ascii="Cambria Math" w:hAnsi="Cambria Math" w:cs="Times New Roman"/>
                <w:sz w:val="22"/>
                <w:szCs w:val="22"/>
              </w:rPr>
              <m:t>i</m:t>
            </m:r>
          </m:sub>
        </m:sSub>
      </m:oMath>
      <w:r w:rsidRPr="00E136CA">
        <w:rPr>
          <w:rFonts w:ascii="Times New Roman" w:eastAsiaTheme="minorEastAsia" w:hAnsi="Times New Roman" w:cs="Times New Roman"/>
          <w:sz w:val="22"/>
          <w:szCs w:val="22"/>
        </w:rPr>
        <w:t xml:space="preserve"> with alleles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oMath>
      <w:r w:rsidRPr="00E136CA">
        <w:rPr>
          <w:rFonts w:ascii="Times New Roman" w:hAnsi="Times New Roman" w:cs="Times New Roman"/>
          <w:sz w:val="22"/>
          <w:szCs w:val="22"/>
        </w:rPr>
        <w:t xml:space="preserve">; recombination between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hAnsi="Times New Roman" w:cs="Times New Roman"/>
          <w:sz w:val="22"/>
          <w:szCs w:val="22"/>
        </w:rPr>
        <w:t xml:space="preserve"> occurs at a rate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i</m:t>
            </m:r>
          </m:sub>
        </m:sSub>
      </m:oMath>
      <w:r w:rsidRPr="00E136CA">
        <w:rPr>
          <w:rFonts w:ascii="Times New Roman" w:hAnsi="Times New Roman" w:cs="Times New Roman"/>
          <w:sz w:val="22"/>
          <w:szCs w:val="22"/>
        </w:rPr>
        <w:t xml:space="preserve">. </w:t>
      </w:r>
      <w:r w:rsidRPr="00E136CA">
        <w:rPr>
          <w:rFonts w:ascii="Times New Roman" w:eastAsiaTheme="minorEastAsia" w:hAnsi="Times New Roman" w:cs="Times New Roman"/>
          <w:sz w:val="22"/>
          <w:szCs w:val="22"/>
        </w:rPr>
        <w:t xml:space="preserve">(C) Fitness effects of parentally-antagonistic loci depend on maternal versus paternal inheritance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i2</m:t>
            </m:r>
          </m:sub>
        </m:sSub>
      </m:oMath>
      <w:r w:rsidRPr="00E136CA">
        <w:rPr>
          <w:rFonts w:ascii="Times New Roman" w:eastAsiaTheme="minorEastAsia" w:hAnsi="Times New Roman" w:cs="Times New Roman"/>
          <w:sz w:val="22"/>
          <w:szCs w:val="22"/>
        </w:rPr>
        <w:t xml:space="preserve"> alleles. (D) Fitness effects of sexually-antagonistic loci depend on the sex and the genotype. </w:t>
      </w:r>
      <w:r w:rsidRPr="00E136CA">
        <w:rPr>
          <w:rFonts w:ascii="Times New Roman" w:hAnsi="Times New Roman" w:cs="Times New Roman"/>
          <w:sz w:val="22"/>
          <w:szCs w:val="22"/>
        </w:rPr>
        <w:t xml:space="preserve">An individual’s fitness depends on the genotype at each locus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i</m:t>
            </m:r>
          </m:sub>
        </m:sSub>
      </m:oMath>
      <w:r w:rsidRPr="00E136CA">
        <w:rPr>
          <w:rFonts w:ascii="Times New Roman" w:eastAsiaTheme="minorEastAsia" w:hAnsi="Times New Roman" w:cs="Times New Roman"/>
          <w:sz w:val="22"/>
          <w:szCs w:val="22"/>
        </w:rPr>
        <w:t xml:space="preserve">. The partial fitness scores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are multiplied to obtain the individual’s total fitness. The parameter constraints are set so that each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i</m:t>
            </m:r>
          </m:sub>
        </m:sSub>
      </m:oMath>
      <w:r w:rsidRPr="00E136CA">
        <w:rPr>
          <w:rFonts w:ascii="Times New Roman" w:eastAsiaTheme="minorEastAsia" w:hAnsi="Times New Roman" w:cs="Times New Roman"/>
          <w:sz w:val="22"/>
          <w:szCs w:val="22"/>
        </w:rPr>
        <w:t xml:space="preserve"> locus will be polymorphic regardless of whether it experiences sexually- or parentally-antagonistic selection. </w:t>
      </w:r>
      <w:r w:rsidRPr="00E136CA">
        <w:rPr>
          <w:rFonts w:ascii="Times New Roman" w:hAnsi="Times New Roman" w:cs="Times New Roman"/>
          <w:sz w:val="22"/>
          <w:szCs w:val="22"/>
        </w:rPr>
        <w:t xml:space="preserve">(E) If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has a male-determining function, transitions in sex determination occur via the loss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(and fixation of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11</m:t>
            </m:r>
          </m:sub>
        </m:sSub>
      </m:oMath>
      <w:r w:rsidRPr="00E136CA">
        <w:rPr>
          <w:rFonts w:ascii="Times New Roman" w:hAnsi="Times New Roman" w:cs="Times New Roman"/>
          <w:sz w:val="22"/>
          <w:szCs w:val="22"/>
        </w:rPr>
        <w:t xml:space="preserve">) as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invades on the paternal copy in males. (F) If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has a female-determining function, transitions in sex determination occur via the fixation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in both sexes, and the invasion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on the maternal copy in females. Grey chromosomes indicate autosomes; white chromosomes indicate sex chromosome complements that lack a dominant sex-determining allele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or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w:t>
      </w:r>
      <w:r w:rsidRPr="00E136CA">
        <w:rPr>
          <w:rFonts w:ascii="Times New Roman" w:hAnsi="Times New Roman" w:cs="Times New Roman"/>
          <w:sz w:val="22"/>
          <w:szCs w:val="22"/>
        </w:rPr>
        <w:br w:type="page"/>
      </w:r>
    </w:p>
    <w:p w14:paraId="01F82C77" w14:textId="7F7E5815" w:rsidR="003F5E3D" w:rsidRPr="00E136CA" w:rsidRDefault="003F5E3D" w:rsidP="003F5E3D">
      <w:pPr>
        <w:rPr>
          <w:rFonts w:ascii="Times New Roman" w:hAnsi="Times New Roman" w:cs="Times New Roman"/>
          <w:sz w:val="22"/>
          <w:szCs w:val="22"/>
        </w:rPr>
      </w:pPr>
      <w:r w:rsidRPr="00E136CA">
        <w:rPr>
          <w:rFonts w:ascii="Times New Roman" w:eastAsiaTheme="minorEastAsia" w:hAnsi="Times New Roman" w:cs="Times New Roman"/>
          <w:b/>
          <w:bCs/>
          <w:sz w:val="22"/>
          <w:szCs w:val="22"/>
        </w:rPr>
        <w:lastRenderedPageBreak/>
        <w:t xml:space="preserve">Figure 2: </w:t>
      </w:r>
      <w:r w:rsidRPr="00E136CA">
        <w:rPr>
          <w:rFonts w:ascii="Times New Roman" w:eastAsiaTheme="minorEastAsia" w:hAnsi="Times New Roman" w:cs="Times New Roman"/>
          <w:sz w:val="22"/>
          <w:szCs w:val="22"/>
        </w:rPr>
        <w:t xml:space="preserve">Invasion of a novel sex-determining allele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under different selection effect sizes and recombination rates. </w:t>
      </w:r>
      <w:r w:rsidR="00903759" w:rsidRPr="00903759">
        <w:rPr>
          <w:rFonts w:ascii="Times New Roman" w:eastAsiaTheme="minorEastAsia" w:hAnsi="Times New Roman" w:cs="Times New Roman"/>
          <w:sz w:val="22"/>
          <w:szCs w:val="22"/>
        </w:rPr>
        <w:t xml:space="preserve">Invasion of a 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903759" w:rsidRPr="00903759">
        <w:rPr>
          <w:rFonts w:ascii="Times New Roman" w:eastAsiaTheme="minorEastAsia" w:hAnsi="Times New Roman" w:cs="Times New Roman"/>
          <w:sz w:val="22"/>
          <w:szCs w:val="22"/>
        </w:rPr>
        <w:t xml:space="preserve"> (top row) or a female-determining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00903759" w:rsidRPr="00903759">
        <w:rPr>
          <w:rFonts w:ascii="Times New Roman" w:eastAsiaTheme="minorEastAsia" w:hAnsi="Times New Roman" w:cs="Times New Roman"/>
          <w:sz w:val="22"/>
          <w:szCs w:val="22"/>
        </w:rPr>
        <w:t xml:space="preserve"> allele (bottom row). Left column: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00903759" w:rsidRPr="00903759">
        <w:rPr>
          <w:rFonts w:ascii="Times New Roman" w:eastAsiaTheme="minorEastAsia" w:hAnsi="Times New Roman" w:cs="Times New Roman"/>
          <w:sz w:val="22"/>
          <w:szCs w:val="22"/>
        </w:rPr>
        <w:t xml:space="preserve"> </w:t>
      </w:r>
      <w:r w:rsidR="00903759">
        <w:rPr>
          <w:rFonts w:ascii="Times New Roman" w:eastAsiaTheme="minorEastAsia" w:hAnsi="Times New Roman" w:cs="Times New Roman"/>
          <w:sz w:val="22"/>
          <w:szCs w:val="22"/>
        </w:rPr>
        <w:t xml:space="preserve">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00903759">
        <w:rPr>
          <w:rFonts w:ascii="Times New Roman" w:eastAsiaTheme="minorEastAsia" w:hAnsi="Times New Roman" w:cs="Times New Roman"/>
          <w:sz w:val="22"/>
          <w:szCs w:val="22"/>
        </w:rPr>
        <w:t xml:space="preserve"> are</w:t>
      </w:r>
      <w:r w:rsidR="00903759" w:rsidRPr="00903759">
        <w:rPr>
          <w:rFonts w:ascii="Times New Roman" w:eastAsiaTheme="minorEastAsia" w:hAnsi="Times New Roman" w:cs="Times New Roman"/>
          <w:sz w:val="22"/>
          <w:szCs w:val="22"/>
        </w:rPr>
        <w:t xml:space="preserve"> under parentally-antagonistic selection. Right column: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00903759" w:rsidRPr="00903759">
        <w:rPr>
          <w:rFonts w:ascii="Times New Roman" w:eastAsiaTheme="minorEastAsia" w:hAnsi="Times New Roman" w:cs="Times New Roman"/>
          <w:sz w:val="22"/>
          <w:szCs w:val="22"/>
        </w:rPr>
        <w:t xml:space="preserve"> </w:t>
      </w:r>
      <w:r w:rsidR="00903759">
        <w:rPr>
          <w:rFonts w:ascii="Times New Roman" w:eastAsiaTheme="minorEastAsia" w:hAnsi="Times New Roman" w:cs="Times New Roman"/>
          <w:sz w:val="22"/>
          <w:szCs w:val="22"/>
        </w:rPr>
        <w:t xml:space="preserve">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00903759">
        <w:rPr>
          <w:rFonts w:ascii="Times New Roman" w:eastAsiaTheme="minorEastAsia" w:hAnsi="Times New Roman" w:cs="Times New Roman"/>
          <w:sz w:val="22"/>
          <w:szCs w:val="22"/>
        </w:rPr>
        <w:t xml:space="preserve"> are </w:t>
      </w:r>
      <w:r w:rsidR="00903759" w:rsidRPr="00903759">
        <w:rPr>
          <w:rFonts w:ascii="Times New Roman" w:eastAsiaTheme="minorEastAsia" w:hAnsi="Times New Roman" w:cs="Times New Roman"/>
          <w:sz w:val="22"/>
          <w:szCs w:val="22"/>
        </w:rPr>
        <w:t xml:space="preserve">under sexually-antagonistic selection. </w:t>
      </w:r>
      <w:r w:rsidRPr="00E136CA">
        <w:rPr>
          <w:rFonts w:ascii="Times New Roman" w:eastAsiaTheme="minorEastAsia" w:hAnsi="Times New Roman" w:cs="Times New Roman"/>
          <w:sz w:val="22"/>
          <w:szCs w:val="22"/>
        </w:rPr>
        <w:t xml:space="preserve"> Different colors indicate whether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can invade and replace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as the </w:t>
      </w:r>
      <w:r w:rsidR="00903759">
        <w:rPr>
          <w:rFonts w:ascii="Times New Roman" w:eastAsiaTheme="minorEastAsia" w:hAnsi="Times New Roman" w:cs="Times New Roman"/>
          <w:sz w:val="22"/>
          <w:szCs w:val="22"/>
        </w:rPr>
        <w:t>sex</w:t>
      </w:r>
      <w:r w:rsidRPr="00E136CA">
        <w:rPr>
          <w:rFonts w:ascii="Times New Roman" w:eastAsiaTheme="minorEastAsia" w:hAnsi="Times New Roman" w:cs="Times New Roman"/>
          <w:sz w:val="22"/>
          <w:szCs w:val="22"/>
        </w:rPr>
        <w:t xml:space="preserve">-determining gene (pink) or not (orange), or whether a polymorphism occurs (dark blue).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12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polymorphism is said to occur when both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eastAsiaTheme="minorEastAsia"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have a frequency of at least 10% on the paternal allele of males</w:t>
      </w:r>
      <w:r w:rsidR="009B4190" w:rsidRPr="00E136CA">
        <w:rPr>
          <w:rFonts w:ascii="Times New Roman" w:eastAsiaTheme="minorEastAsia" w:hAnsi="Times New Roman" w:cs="Times New Roman"/>
          <w:sz w:val="22"/>
          <w:szCs w:val="22"/>
        </w:rPr>
        <w:t xml:space="preserve"> (</w:t>
      </w:r>
      <w:r w:rsidR="00903759">
        <w:rPr>
          <w:rFonts w:ascii="Times New Roman" w:eastAsiaTheme="minorEastAsia" w:hAnsi="Times New Roman" w:cs="Times New Roman"/>
          <w:sz w:val="22"/>
          <w:szCs w:val="22"/>
        </w:rPr>
        <w:t>top row</w:t>
      </w:r>
      <w:r w:rsidR="009B4190" w:rsidRPr="00E136CA">
        <w:rPr>
          <w:rFonts w:ascii="Times New Roman" w:eastAsiaTheme="minorEastAsia" w:hAnsi="Times New Roman" w:cs="Times New Roman"/>
          <w:sz w:val="22"/>
          <w:szCs w:val="22"/>
        </w:rPr>
        <w:t>)</w:t>
      </w:r>
      <w:r w:rsidRPr="00E136CA">
        <w:rPr>
          <w:rFonts w:ascii="Times New Roman" w:eastAsiaTheme="minorEastAsia"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has a frequency between 10% and 90% on the maternal copy of females</w:t>
      </w:r>
      <w:r w:rsidR="009B4190" w:rsidRPr="00E136CA">
        <w:rPr>
          <w:rFonts w:ascii="Times New Roman" w:eastAsiaTheme="minorEastAsia" w:hAnsi="Times New Roman" w:cs="Times New Roman"/>
          <w:sz w:val="22"/>
          <w:szCs w:val="22"/>
        </w:rPr>
        <w:t xml:space="preserve"> (</w:t>
      </w:r>
      <w:r w:rsidR="00903759">
        <w:rPr>
          <w:rFonts w:ascii="Times New Roman" w:eastAsiaTheme="minorEastAsia" w:hAnsi="Times New Roman" w:cs="Times New Roman"/>
          <w:sz w:val="22"/>
          <w:szCs w:val="22"/>
        </w:rPr>
        <w:t>bottom row</w:t>
      </w:r>
      <w:r w:rsidR="009B4190" w:rsidRPr="00E136CA">
        <w:rPr>
          <w:rFonts w:ascii="Times New Roman" w:eastAsiaTheme="minorEastAsia" w:hAnsi="Times New Roman" w:cs="Times New Roman"/>
          <w:sz w:val="22"/>
          <w:szCs w:val="22"/>
        </w:rPr>
        <w:t>)</w:t>
      </w:r>
      <w:r w:rsidRPr="00E136CA">
        <w:rPr>
          <w:rFonts w:ascii="Times New Roman" w:eastAsiaTheme="minorEastAsia" w:hAnsi="Times New Roman" w:cs="Times New Roman"/>
          <w:sz w:val="22"/>
          <w:szCs w:val="22"/>
        </w:rPr>
        <w:t xml:space="preserve">. Values in horizontal strips denote the selective effect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associated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values in vertical strips denote the selective effect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associated with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w:t>
      </w:r>
      <w:r w:rsidRPr="00E136CA">
        <w:rPr>
          <w:rFonts w:ascii="Times New Roman" w:hAnsi="Times New Roman" w:cs="Times New Roman"/>
          <w:sz w:val="22"/>
          <w:szCs w:val="22"/>
        </w:rPr>
        <w:t>Parameter values:</w:t>
      </w:r>
      <w:r w:rsidRPr="00E136CA">
        <w:rPr>
          <w:rFonts w:ascii="Cambria Math" w:hAnsi="Cambria Math" w:cs="Times New Roman"/>
          <w:i/>
          <w:sz w:val="22"/>
          <w:szCs w:val="22"/>
        </w:rPr>
        <w:t xml:space="preserve"> </w:t>
      </w:r>
      <m:oMath>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a</m:t>
                </m:r>
              </m:e>
              <m:sub>
                <m:r>
                  <m:rPr>
                    <m:sty m:val="p"/>
                  </m:rPr>
                  <w:rPr>
                    <w:rFonts w:ascii="Cambria Math" w:hAnsi="Cambria Math" w:cs="Times New Roman"/>
                    <w:sz w:val="22"/>
                    <w:szCs w:val="22"/>
                  </w:rPr>
                  <m:t>1</m:t>
                </m:r>
              </m:sub>
            </m:sSub>
            <m:r>
              <w:rPr>
                <w:rFonts w:ascii="Cambria Math" w:hAnsi="Cambria Math" w:cs="Times New Roman"/>
                <w:sz w:val="22"/>
                <w:szCs w:val="22"/>
              </w:rPr>
              <m:t>=-0.1;</m:t>
            </m:r>
            <m:sSub>
              <m:sSubPr>
                <m:ctrlPr>
                  <w:rPr>
                    <w:rFonts w:ascii="Cambria Math" w:eastAsiaTheme="minorEastAsia" w:hAnsi="Cambria Math" w:cs="Times New Roman"/>
                    <w:i/>
                    <w:sz w:val="22"/>
                    <w:szCs w:val="22"/>
                  </w:rPr>
                </m:ctrlPr>
              </m:sSubPr>
              <m:e>
                <m:r>
                  <w:rPr>
                    <w:rFonts w:ascii="Cambria Math" w:hAnsi="Cambria Math" w:cs="Times New Roman"/>
                    <w:sz w:val="22"/>
                    <w:szCs w:val="22"/>
                  </w:rPr>
                  <m:t>a</m:t>
                </m:r>
                <m:ctrlPr>
                  <w:rPr>
                    <w:rFonts w:ascii="Cambria Math" w:hAnsi="Cambria Math" w:cs="Times New Roman"/>
                    <w:i/>
                    <w:sz w:val="22"/>
                    <w:szCs w:val="22"/>
                  </w:rPr>
                </m:ctrlPr>
              </m:e>
              <m:sub>
                <m:r>
                  <m:rPr>
                    <m:sty m:val="p"/>
                  </m:rP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 xml:space="preserve">=-0.9; </m:t>
            </m:r>
            <m:r>
              <w:rPr>
                <w:rFonts w:ascii="Cambria Math" w:hAnsi="Cambria Math" w:cs="Times New Roman"/>
                <w:sz w:val="22"/>
                <w:szCs w:val="22"/>
              </w:rPr>
              <m:t>c</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 xml:space="preserve"> c</m:t>
            </m:r>
          </m:e>
          <m:sub>
            <m:r>
              <w:rPr>
                <w:rFonts w:ascii="Cambria Math" w:hAnsi="Cambria Math" w:cs="Times New Roman"/>
                <w:sz w:val="22"/>
                <w:szCs w:val="22"/>
              </w:rPr>
              <m:t>2</m:t>
            </m:r>
          </m:sub>
        </m:sSub>
        <m:r>
          <w:rPr>
            <w:rFonts w:ascii="Cambria Math" w:hAnsi="Cambria Math" w:cs="Times New Roman"/>
            <w:sz w:val="22"/>
            <w:szCs w:val="22"/>
          </w:rPr>
          <m:t>=1.5.</m:t>
        </m:r>
      </m:oMath>
      <w:r w:rsidRPr="00E136CA">
        <w:rPr>
          <w:rFonts w:ascii="Times New Roman" w:eastAsiaTheme="minorEastAsia" w:hAnsi="Times New Roman" w:cs="Times New Roman"/>
          <w:sz w:val="22"/>
          <w:szCs w:val="22"/>
        </w:rPr>
        <w:t xml:space="preserve"> Fitted GAMs used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r</m:t>
            </m: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iCs/>
          <w:sz w:val="22"/>
          <w:szCs w:val="22"/>
        </w:rPr>
        <w:t xml:space="preserve"> as predictor variables; separate GAMs were fitted for each panel (i.e. combination of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u</m:t>
            </m:r>
          </m:e>
          <m:sub>
            <m:r>
              <m:rPr>
                <m:sty m:val="p"/>
              </m:rP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sz w:val="22"/>
                <w:szCs w:val="22"/>
              </w:rPr>
            </m:ctrlPr>
          </m:sSubPr>
          <m:e>
            <m:r>
              <w:rPr>
                <w:rFonts w:ascii="Cambria Math" w:eastAsiaTheme="minorEastAsia" w:hAnsi="Cambria Math" w:cs="Times New Roman"/>
                <w:sz w:val="22"/>
                <w:szCs w:val="22"/>
              </w:rPr>
              <m:t>u</m:t>
            </m:r>
            <m:ctrlPr>
              <w:rPr>
                <w:rFonts w:ascii="Cambria Math" w:eastAsiaTheme="minorEastAsia" w:hAnsi="Cambria Math" w:cs="Times New Roman"/>
                <w:i/>
                <w:iCs/>
                <w:sz w:val="22"/>
                <w:szCs w:val="22"/>
              </w:rPr>
            </m:ctrlPr>
          </m:e>
          <m:sub>
            <m:r>
              <m:rPr>
                <m:sty m:val="p"/>
              </m:rP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w:t>
      </w:r>
      <w:r w:rsidRPr="00E136CA">
        <w:rPr>
          <w:rFonts w:ascii="Times New Roman" w:eastAsiaTheme="minorEastAsia" w:hAnsi="Times New Roman" w:cs="Times New Roman"/>
          <w:iCs/>
          <w:sz w:val="22"/>
          <w:szCs w:val="22"/>
        </w:rPr>
        <w:t>.</w:t>
      </w:r>
      <w:r w:rsidRPr="00E136CA">
        <w:rPr>
          <w:rFonts w:ascii="Times New Roman" w:hAnsi="Times New Roman" w:cs="Times New Roman"/>
          <w:sz w:val="22"/>
          <w:szCs w:val="22"/>
        </w:rPr>
        <w:br w:type="page"/>
      </w:r>
    </w:p>
    <w:p w14:paraId="1732F502" w14:textId="63628309" w:rsidR="003F5E3D" w:rsidRPr="00E136CA" w:rsidRDefault="003F5E3D" w:rsidP="003F5E3D">
      <w:pPr>
        <w:rPr>
          <w:rFonts w:ascii="Times New Roman" w:hAnsi="Times New Roman" w:cs="Times New Roman"/>
          <w:sz w:val="22"/>
          <w:szCs w:val="22"/>
        </w:rPr>
      </w:pPr>
      <w:r w:rsidRPr="00E136CA">
        <w:rPr>
          <w:rFonts w:ascii="Times New Roman" w:hAnsi="Times New Roman" w:cs="Times New Roman"/>
          <w:b/>
          <w:bCs/>
          <w:sz w:val="22"/>
          <w:szCs w:val="22"/>
        </w:rPr>
        <w:lastRenderedPageBreak/>
        <w:t>Figure 3:</w:t>
      </w:r>
      <w:r w:rsidRPr="00E136CA">
        <w:rPr>
          <w:rFonts w:ascii="Times New Roman" w:hAnsi="Times New Roman" w:cs="Times New Roman"/>
          <w:sz w:val="22"/>
          <w:szCs w:val="22"/>
        </w:rPr>
        <w:t xml:space="preserve"> Sex chromosome ping pong through recurrent reciprocal turnover. (A) Invasion of a female-determining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that is dominant to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Fixation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is expected to take place over an extended period of time (not shown). (B) Invasion of a male-determining variant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13</m:t>
            </m:r>
          </m:sub>
        </m:sSub>
      </m:oMath>
      <w:r w:rsidR="00D12A0C">
        <w:rPr>
          <w:rFonts w:ascii="Times New Roman" w:eastAsiaTheme="minorEastAsia" w:hAnsi="Times New Roman" w:cs="Times New Roman"/>
          <w:sz w:val="22"/>
          <w:szCs w:val="22"/>
        </w:rPr>
        <w:t xml:space="preserve"> </w:t>
      </w:r>
      <w:r w:rsidRPr="00E136CA">
        <w:rPr>
          <w:rFonts w:ascii="Times New Roman" w:hAnsi="Times New Roman" w:cs="Times New Roman"/>
          <w:sz w:val="22"/>
          <w:szCs w:val="22"/>
        </w:rPr>
        <w:t xml:space="preserve">that is dominant over the female-determining allele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that invaded in (A). The regular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is presumed to be fixed prior to invasion of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13</m:t>
            </m:r>
          </m:sub>
        </m:sSub>
      </m:oMath>
      <w:r w:rsidRPr="00E136CA">
        <w:rPr>
          <w:rFonts w:ascii="Times New Roman" w:hAnsi="Times New Roman" w:cs="Times New Roman"/>
          <w:sz w:val="22"/>
          <w:szCs w:val="22"/>
        </w:rPr>
        <w:t xml:space="preserve"> (not shown). Dashed vertical lines denote introduction of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(in (A)) and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13</m:t>
            </m:r>
          </m:sub>
        </m:sSub>
      </m:oMath>
      <w:r w:rsidRPr="00E136CA">
        <w:rPr>
          <w:rFonts w:ascii="Times New Roman" w:hAnsi="Times New Roman" w:cs="Times New Roman"/>
          <w:sz w:val="22"/>
          <w:szCs w:val="22"/>
        </w:rPr>
        <w:t xml:space="preserve"> (in (B)). Parameter values:</w:t>
      </w:r>
      <w:r w:rsidRPr="00E136CA">
        <w:rPr>
          <w:rFonts w:ascii="Times New Roman" w:eastAsiaTheme="minorEastAsia"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u</m:t>
            </m:r>
          </m:e>
          <m:sub>
            <m:r>
              <m:rPr>
                <m:sty m:val="p"/>
              </m:rP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2</m:t>
            </m:r>
          </m:sub>
        </m:sSub>
        <m:r>
          <w:rPr>
            <w:rFonts w:ascii="Cambria Math" w:eastAsiaTheme="minorEastAsia" w:hAnsi="Cambria Math" w:cs="Times New Roman"/>
            <w:sz w:val="22"/>
            <w:szCs w:val="22"/>
          </w:rPr>
          <m:t>=0.01;</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m:rPr>
                <m:sty m:val="p"/>
              </m:rP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m:rPr>
                <m:sty m:val="p"/>
              </m:rP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=0.05;</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m:rPr>
                <m:sty m:val="p"/>
              </m:rP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m:rPr>
                <m:sty m:val="p"/>
              </m:rP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=-0.5;</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m:t>
            </m:r>
          </m:e>
          <m:sub>
            <m:r>
              <m:rPr>
                <m:sty m:val="p"/>
              </m:rP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m:t>
            </m:r>
          </m:e>
          <m:sub>
            <m:r>
              <m:rPr>
                <m:sty m:val="p"/>
              </m:rP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=1.9</m:t>
        </m:r>
      </m:oMath>
      <w:r w:rsidRPr="00E136CA">
        <w:rPr>
          <w:rFonts w:ascii="Times New Roman" w:hAnsi="Times New Roman" w:cs="Times New Roman"/>
          <w:sz w:val="22"/>
          <w:szCs w:val="22"/>
        </w:rPr>
        <w:t xml:space="preserve">. (C) Reciprocal invasibility leads to continuous alternations between </w:t>
      </w:r>
      <m:oMath>
        <m:sSub>
          <m:sSubPr>
            <m:ctrlPr>
              <w:rPr>
                <w:rFonts w:ascii="Cambria Math" w:hAnsi="Cambria Math" w:cs="Times New Roman"/>
                <w:i/>
                <w:sz w:val="22"/>
                <w:szCs w:val="22"/>
              </w:rPr>
            </m:ctrlPr>
          </m:sSubPr>
          <m:e>
            <m:r>
              <w:rPr>
                <w:rFonts w:ascii="Cambria Math" w:hAnsi="Cambria Math" w:cs="Times New Roman"/>
                <w:sz w:val="22"/>
                <w:szCs w:val="22"/>
              </w:rPr>
              <m:t>S</m:t>
            </m:r>
          </m:e>
          <m:sub>
            <m:r>
              <m:rPr>
                <m:sty m:val="p"/>
              </m:rPr>
              <w:rPr>
                <w:rFonts w:ascii="Cambria Math" w:hAnsi="Cambria Math" w:cs="Times New Roman"/>
                <w:sz w:val="22"/>
                <w:szCs w:val="22"/>
              </w:rPr>
              <m:t>1</m:t>
            </m:r>
          </m:sub>
        </m:sSub>
      </m:oMath>
      <w:r w:rsidRPr="00E136CA">
        <w:rPr>
          <w:rFonts w:ascii="Times New Roman" w:hAnsi="Times New Roman" w:cs="Times New Roman"/>
          <w:sz w:val="22"/>
          <w:szCs w:val="22"/>
        </w:rPr>
        <w:t xml:space="preserve"> and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m:rPr>
                <m:sty m:val="p"/>
              </m:rPr>
              <w:rPr>
                <w:rFonts w:ascii="Cambria Math" w:hAnsi="Cambria Math" w:cs="Times New Roman"/>
                <w:sz w:val="22"/>
                <w:szCs w:val="22"/>
              </w:rPr>
              <m:t>2</m:t>
            </m:r>
          </m:sub>
        </m:sSub>
      </m:oMath>
      <w:r w:rsidRPr="00E136CA">
        <w:rPr>
          <w:rFonts w:ascii="Times New Roman" w:hAnsi="Times New Roman" w:cs="Times New Roman"/>
          <w:sz w:val="22"/>
          <w:szCs w:val="22"/>
        </w:rPr>
        <w:t xml:space="preserve"> as the most-dominant sex-determining gene. Arrows indicate transitions between male and female heterogamety and vice versa. From an initial population with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11</m:t>
            </m:r>
          </m:sub>
        </m:sSub>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male heterogamety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shown in </w:t>
      </w:r>
      <w:r w:rsidR="00C55FD8">
        <w:rPr>
          <w:rFonts w:ascii="Times New Roman" w:hAnsi="Times New Roman" w:cs="Times New Roman"/>
          <w:sz w:val="22"/>
          <w:szCs w:val="22"/>
        </w:rPr>
        <w:t xml:space="preserve">dark </w:t>
      </w:r>
      <w:r w:rsidRPr="00E136CA">
        <w:rPr>
          <w:rFonts w:ascii="Times New Roman" w:hAnsi="Times New Roman" w:cs="Times New Roman"/>
          <w:sz w:val="22"/>
          <w:szCs w:val="22"/>
        </w:rPr>
        <w:t xml:space="preserve">blue), invasion of a feminizing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(orange) can occur which causes a transition from male to female heterogamety as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12</m:t>
            </m:r>
          </m:sub>
        </m:sSub>
      </m:oMath>
      <w:r w:rsidRPr="00E136CA">
        <w:rPr>
          <w:rFonts w:ascii="Times New Roman" w:hAnsi="Times New Roman" w:cs="Times New Roman"/>
          <w:sz w:val="22"/>
          <w:szCs w:val="22"/>
        </w:rPr>
        <w:t xml:space="preserve"> is fixed in both sexes (similar to (A)). Subsequent invasion of a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13</m:t>
            </m:r>
          </m:sub>
        </m:sSub>
      </m:oMath>
      <w:r w:rsidRPr="00E136CA">
        <w:rPr>
          <w:rFonts w:ascii="Times New Roman" w:hAnsi="Times New Roman" w:cs="Times New Roman"/>
          <w:sz w:val="22"/>
          <w:szCs w:val="22"/>
        </w:rPr>
        <w:t xml:space="preserve"> (</w:t>
      </w:r>
      <w:r w:rsidR="00502F68">
        <w:rPr>
          <w:rFonts w:ascii="Times New Roman" w:hAnsi="Times New Roman" w:cs="Times New Roman"/>
          <w:sz w:val="22"/>
          <w:szCs w:val="22"/>
        </w:rPr>
        <w:t>light blue</w:t>
      </w:r>
      <w:r w:rsidRPr="00E136CA">
        <w:rPr>
          <w:rFonts w:ascii="Times New Roman" w:hAnsi="Times New Roman" w:cs="Times New Roman"/>
          <w:sz w:val="22"/>
          <w:szCs w:val="22"/>
        </w:rPr>
        <w:t xml:space="preserve">) that is dominant over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hAnsi="Times New Roman" w:cs="Times New Roman"/>
          <w:sz w:val="22"/>
          <w:szCs w:val="22"/>
        </w:rPr>
        <w:t xml:space="preserve"> re-establishes male heterogamety (similar to (B)), after which a secondary feminizing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23</m:t>
            </m:r>
          </m:sub>
        </m:sSub>
      </m:oMath>
      <w:r w:rsidRPr="00E136CA">
        <w:rPr>
          <w:rFonts w:ascii="Times New Roman" w:hAnsi="Times New Roman" w:cs="Times New Roman"/>
          <w:sz w:val="22"/>
          <w:szCs w:val="22"/>
        </w:rPr>
        <w:t xml:space="preserve"> (red) that is yet again dominant over </w:t>
      </w:r>
      <m:oMath>
        <m:sSub>
          <m:sSubPr>
            <m:ctrlPr>
              <w:rPr>
                <w:rFonts w:ascii="Cambria Math" w:hAnsi="Cambria Math" w:cs="Times New Roman"/>
                <w:i/>
                <w:iCs/>
                <w:sz w:val="22"/>
                <w:szCs w:val="22"/>
              </w:rPr>
            </m:ctrlPr>
          </m:sSubPr>
          <m:e>
            <m:r>
              <w:rPr>
                <w:rFonts w:ascii="Cambria Math" w:hAnsi="Cambria Math" w:cs="Times New Roman"/>
                <w:sz w:val="22"/>
                <w:szCs w:val="22"/>
              </w:rPr>
              <m:t>s</m:t>
            </m:r>
          </m:e>
          <m:sub>
            <m:r>
              <w:rPr>
                <w:rFonts w:ascii="Cambria Math" w:hAnsi="Cambria Math" w:cs="Times New Roman"/>
                <w:sz w:val="22"/>
                <w:szCs w:val="22"/>
              </w:rPr>
              <m:t>13</m:t>
            </m:r>
          </m:sub>
        </m:sSub>
      </m:oMath>
      <w:r w:rsidRPr="00E136CA">
        <w:rPr>
          <w:rFonts w:ascii="Times New Roman" w:hAnsi="Times New Roman" w:cs="Times New Roman"/>
          <w:sz w:val="22"/>
          <w:szCs w:val="22"/>
        </w:rPr>
        <w:t xml:space="preserve"> can again yield female heterogamety</w:t>
      </w:r>
      <w:r w:rsidR="00262D17" w:rsidRPr="00E136CA">
        <w:rPr>
          <w:rFonts w:ascii="Times New Roman" w:hAnsi="Times New Roman" w:cs="Times New Roman"/>
          <w:sz w:val="22"/>
          <w:szCs w:val="22"/>
        </w:rPr>
        <w:t xml:space="preserve"> (not shown)</w:t>
      </w:r>
      <w:r w:rsidRPr="00E136CA">
        <w:rPr>
          <w:rFonts w:ascii="Times New Roman" w:hAnsi="Times New Roman" w:cs="Times New Roman"/>
          <w:sz w:val="22"/>
          <w:szCs w:val="22"/>
        </w:rPr>
        <w:t xml:space="preserve">. Such patterns can in principle repeat indefinitely, establishing a ping pong pattern where the different chromosome pairs take turns as the sex chromosome pair. </w:t>
      </w:r>
      <w:r w:rsidRPr="00E136CA">
        <w:rPr>
          <w:rFonts w:ascii="Times New Roman" w:hAnsi="Times New Roman" w:cs="Times New Roman"/>
          <w:sz w:val="22"/>
          <w:szCs w:val="22"/>
        </w:rPr>
        <w:br w:type="page"/>
      </w:r>
    </w:p>
    <w:p w14:paraId="7BCD0F76" w14:textId="0502CBEE" w:rsidR="005C3115" w:rsidRPr="00E136CA" w:rsidRDefault="003F5E3D" w:rsidP="00CF6DEB">
      <w:pPr>
        <w:rPr>
          <w:sz w:val="22"/>
          <w:szCs w:val="22"/>
        </w:rPr>
      </w:pPr>
      <w:r w:rsidRPr="00E136CA">
        <w:rPr>
          <w:rFonts w:ascii="Times New Roman" w:hAnsi="Times New Roman" w:cs="Times New Roman"/>
          <w:b/>
          <w:bCs/>
          <w:sz w:val="22"/>
          <w:szCs w:val="22"/>
        </w:rPr>
        <w:lastRenderedPageBreak/>
        <w:t>Figure 4:</w:t>
      </w:r>
      <w:r w:rsidRPr="00E136CA">
        <w:rPr>
          <w:rFonts w:ascii="Times New Roman" w:hAnsi="Times New Roman" w:cs="Times New Roman"/>
          <w:sz w:val="22"/>
          <w:szCs w:val="22"/>
        </w:rPr>
        <w:t xml:space="preserve"> </w:t>
      </w:r>
      <w:bookmarkStart w:id="48" w:name="_Hlk173829641"/>
      <w:r w:rsidRPr="00E136CA">
        <w:rPr>
          <w:rFonts w:ascii="Times New Roman" w:hAnsi="Times New Roman" w:cs="Times New Roman"/>
          <w:sz w:val="22"/>
          <w:szCs w:val="22"/>
        </w:rPr>
        <w:t xml:space="preserve">Comparing parentally-antagonistic versus sexually-antagonistic selection in sex determination transitions. Invasion of a male-determining </w:t>
      </w:r>
      <m:oMath>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22</m:t>
            </m:r>
          </m:sub>
        </m:sSub>
      </m:oMath>
      <w:r w:rsidRPr="00E136CA">
        <w:rPr>
          <w:rFonts w:ascii="Times New Roman" w:eastAsiaTheme="minorEastAsia" w:hAnsi="Times New Roman" w:cs="Times New Roman"/>
          <w:sz w:val="22"/>
          <w:szCs w:val="22"/>
        </w:rPr>
        <w:t xml:space="preserve"> </w:t>
      </w:r>
      <w:r w:rsidR="004E20DE" w:rsidRPr="00E136CA">
        <w:rPr>
          <w:rFonts w:ascii="Times New Roman" w:eastAsiaTheme="minorEastAsia" w:hAnsi="Times New Roman" w:cs="Times New Roman"/>
          <w:sz w:val="22"/>
          <w:szCs w:val="22"/>
        </w:rPr>
        <w:t>(top row)</w:t>
      </w:r>
      <w:r w:rsidRPr="00E136CA">
        <w:rPr>
          <w:rFonts w:ascii="Times New Roman" w:eastAsiaTheme="minorEastAsia" w:hAnsi="Times New Roman" w:cs="Times New Roman"/>
          <w:sz w:val="22"/>
          <w:szCs w:val="22"/>
        </w:rPr>
        <w:t xml:space="preserve"> or a female-determining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s</m:t>
            </m:r>
          </m:e>
          <m:sub>
            <m:r>
              <w:rPr>
                <w:rFonts w:ascii="Cambria Math" w:eastAsiaTheme="minorEastAsia" w:hAnsi="Cambria Math" w:cs="Times New Roman"/>
                <w:sz w:val="22"/>
                <w:szCs w:val="22"/>
              </w:rPr>
              <m:t>22</m:t>
            </m:r>
          </m:sub>
        </m:sSub>
      </m:oMath>
      <w:r w:rsidRPr="00E136CA">
        <w:rPr>
          <w:rFonts w:ascii="Times New Roman" w:eastAsiaTheme="minorEastAsia" w:hAnsi="Times New Roman" w:cs="Times New Roman"/>
          <w:sz w:val="22"/>
          <w:szCs w:val="22"/>
        </w:rPr>
        <w:t xml:space="preserve"> allele (</w:t>
      </w:r>
      <w:r w:rsidR="004E20DE" w:rsidRPr="00E136CA">
        <w:rPr>
          <w:rFonts w:ascii="Times New Roman" w:eastAsiaTheme="minorEastAsia" w:hAnsi="Times New Roman" w:cs="Times New Roman"/>
          <w:sz w:val="22"/>
          <w:szCs w:val="22"/>
        </w:rPr>
        <w:t>bottom row</w:t>
      </w:r>
      <w:r w:rsidRPr="00E136CA">
        <w:rPr>
          <w:rFonts w:ascii="Times New Roman" w:eastAsiaTheme="minorEastAsia" w:hAnsi="Times New Roman" w:cs="Times New Roman"/>
          <w:sz w:val="22"/>
          <w:szCs w:val="22"/>
        </w:rPr>
        <w:t xml:space="preserve">). </w:t>
      </w:r>
      <w:r w:rsidR="004E20DE" w:rsidRPr="00E136CA">
        <w:rPr>
          <w:rFonts w:ascii="Times New Roman" w:eastAsiaTheme="minorEastAsia" w:hAnsi="Times New Roman" w:cs="Times New Roman"/>
          <w:sz w:val="22"/>
          <w:szCs w:val="22"/>
        </w:rPr>
        <w:t xml:space="preserve">Left column: </w:t>
      </w:r>
      <w:r w:rsidRPr="00E136CA">
        <w:rPr>
          <w:rFonts w:ascii="Times New Roman" w:eastAsiaTheme="minorEastAsia" w:hAnsi="Times New Roman" w:cs="Times New Roman"/>
          <w:sz w:val="22"/>
          <w:szCs w:val="22"/>
        </w:rPr>
        <w:t xml:space="preserve">locus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under parentally-antagonistic selection whereas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under sexually-antagonistic selection to determine the capacity for parentally-antagonistic selection to retain the ancestral sex chromosome pair. </w:t>
      </w:r>
      <w:r w:rsidR="004E20DE" w:rsidRPr="00E136CA">
        <w:rPr>
          <w:rFonts w:ascii="Times New Roman" w:eastAsiaTheme="minorEastAsia" w:hAnsi="Times New Roman" w:cs="Times New Roman"/>
          <w:sz w:val="22"/>
          <w:szCs w:val="22"/>
        </w:rPr>
        <w:t>Right column:</w:t>
      </w:r>
      <w:r w:rsidRPr="00E136CA">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sz w:val="22"/>
          <w:szCs w:val="22"/>
        </w:rPr>
        <w:t xml:space="preserve"> is under sexually-antagonistic selection 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sz w:val="22"/>
          <w:szCs w:val="22"/>
        </w:rPr>
        <w:t xml:space="preserve"> is under parentally-antagonistic selection to determine the capacity for parentally-antagonistic selection to drive transitions to a novel sex chromosome pair. </w:t>
      </w:r>
      <w:bookmarkEnd w:id="48"/>
      <w:r w:rsidRPr="00E136CA">
        <w:rPr>
          <w:rFonts w:ascii="Times New Roman" w:eastAsiaTheme="minorEastAsia" w:hAnsi="Times New Roman" w:cs="Times New Roman"/>
          <w:sz w:val="22"/>
          <w:szCs w:val="22"/>
        </w:rPr>
        <w:t xml:space="preserve">Parameter values: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 xml:space="preserve">=-0.1,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=-0.9;</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=1.5;</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h</m:t>
            </m:r>
          </m:e>
          <m:sub>
            <m:r>
              <m:rPr>
                <m:sty m:val="p"/>
              </m:rPr>
              <w:rPr>
                <w:rFonts w:ascii="Cambria Math" w:eastAsiaTheme="minorEastAsia" w:hAnsi="Cambria Math" w:cs="Times New Roman"/>
                <w:sz w:val="22"/>
                <w:szCs w:val="22"/>
              </w:rPr>
              <m:t>F</m:t>
            </m:r>
          </m:sub>
        </m:sSub>
        <m:r>
          <w:rPr>
            <w:rFonts w:ascii="Cambria Math" w:eastAsiaTheme="minorEastAsia" w:hAnsi="Cambria Math" w:cs="Times New Roman"/>
            <w:sz w:val="22"/>
            <w:szCs w:val="22"/>
          </w:rPr>
          <m:t>=</m:t>
        </m:r>
        <m:sSub>
          <m:sSubPr>
            <m:ctrlPr>
              <w:rPr>
                <w:rFonts w:ascii="Cambria Math" w:eastAsiaTheme="minorEastAsia" w:hAnsi="Cambria Math" w:cs="Times New Roman"/>
                <w:iCs/>
                <w:sz w:val="22"/>
                <w:szCs w:val="22"/>
              </w:rPr>
            </m:ctrlPr>
          </m:sSubPr>
          <m:e>
            <m:r>
              <w:rPr>
                <w:rFonts w:ascii="Cambria Math" w:eastAsiaTheme="minorEastAsia" w:hAnsi="Cambria Math" w:cs="Times New Roman"/>
                <w:sz w:val="22"/>
                <w:szCs w:val="22"/>
              </w:rPr>
              <m:t>h</m:t>
            </m:r>
            <m:ctrlPr>
              <w:rPr>
                <w:rFonts w:ascii="Cambria Math" w:eastAsiaTheme="minorEastAsia" w:hAnsi="Cambria Math" w:cs="Times New Roman"/>
                <w:i/>
                <w:sz w:val="22"/>
                <w:szCs w:val="22"/>
              </w:rPr>
            </m:ctrlPr>
          </m:e>
          <m:sub>
            <m:r>
              <m:rPr>
                <m:sty m:val="p"/>
              </m:rPr>
              <w:rPr>
                <w:rFonts w:ascii="Cambria Math" w:eastAsiaTheme="minorEastAsia" w:hAnsi="Cambria Math" w:cs="Times New Roman"/>
                <w:sz w:val="22"/>
                <w:szCs w:val="22"/>
              </w:rPr>
              <m:t>M</m:t>
            </m:r>
          </m:sub>
        </m:sSub>
        <m:r>
          <w:rPr>
            <w:rFonts w:ascii="Cambria Math" w:eastAsiaTheme="minorEastAsia" w:hAnsi="Cambria Math" w:cs="Times New Roman"/>
            <w:sz w:val="22"/>
            <w:szCs w:val="22"/>
          </w:rPr>
          <m:t>=0.6</m:t>
        </m:r>
      </m:oMath>
      <w:r w:rsidRPr="00E136CA">
        <w:rPr>
          <w:rFonts w:ascii="Times New Roman" w:eastAsiaTheme="minorEastAsia" w:hAnsi="Times New Roman" w:cs="Times New Roman"/>
          <w:iCs/>
          <w:sz w:val="22"/>
          <w:szCs w:val="22"/>
        </w:rPr>
        <w:t xml:space="preserve">. Fitted GAMs used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iCs/>
          <w:sz w:val="22"/>
          <w:szCs w:val="22"/>
        </w:rPr>
        <w:t xml:space="preserve"> as predictor variables. Separate GAMs were fitted for each panel (i.e. each combination of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1</m:t>
            </m:r>
          </m:sub>
        </m:sSub>
      </m:oMath>
      <w:r w:rsidRPr="00E136CA">
        <w:rPr>
          <w:rFonts w:ascii="Times New Roman" w:eastAsiaTheme="minorEastAsia" w:hAnsi="Times New Roman" w:cs="Times New Roman"/>
          <w:iCs/>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u</m:t>
            </m:r>
          </m:e>
          <m:sub>
            <m:r>
              <w:rPr>
                <w:rFonts w:ascii="Cambria Math" w:eastAsiaTheme="minorEastAsia" w:hAnsi="Cambria Math" w:cs="Times New Roman"/>
                <w:sz w:val="22"/>
                <w:szCs w:val="22"/>
              </w:rPr>
              <m:t>2</m:t>
            </m:r>
          </m:sub>
        </m:sSub>
      </m:oMath>
      <w:r w:rsidRPr="00E136CA">
        <w:rPr>
          <w:rFonts w:ascii="Times New Roman" w:eastAsiaTheme="minorEastAsia" w:hAnsi="Times New Roman" w:cs="Times New Roman"/>
          <w:iCs/>
          <w:sz w:val="22"/>
          <w:szCs w:val="22"/>
        </w:rPr>
        <w:t>).</w:t>
      </w:r>
    </w:p>
    <w:sectPr w:rsidR="005C3115" w:rsidRPr="00E136CA" w:rsidSect="00A90B06">
      <w:footerReference w:type="default" r:id="rId11"/>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ABF08" w14:textId="77777777" w:rsidR="008B4156" w:rsidRDefault="008B4156" w:rsidP="00CF6DEB">
      <w:r>
        <w:separator/>
      </w:r>
    </w:p>
  </w:endnote>
  <w:endnote w:type="continuationSeparator" w:id="0">
    <w:p w14:paraId="5AF91932" w14:textId="77777777" w:rsidR="008B4156" w:rsidRDefault="008B4156" w:rsidP="00CF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293566"/>
      <w:docPartObj>
        <w:docPartGallery w:val="Page Numbers (Bottom of Page)"/>
        <w:docPartUnique/>
      </w:docPartObj>
    </w:sdtPr>
    <w:sdtEndPr>
      <w:rPr>
        <w:noProof/>
      </w:rPr>
    </w:sdtEndPr>
    <w:sdtContent>
      <w:p w14:paraId="7FE86636" w14:textId="77777777" w:rsidR="001378EE" w:rsidRDefault="001378EE" w:rsidP="00DF74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633C2" w14:textId="77777777" w:rsidR="001378EE" w:rsidRDefault="001378EE" w:rsidP="00CF6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BD18" w14:textId="77777777" w:rsidR="008B4156" w:rsidRDefault="008B4156" w:rsidP="00CF6DEB">
      <w:r>
        <w:separator/>
      </w:r>
    </w:p>
  </w:footnote>
  <w:footnote w:type="continuationSeparator" w:id="0">
    <w:p w14:paraId="54A9235E" w14:textId="77777777" w:rsidR="008B4156" w:rsidRDefault="008B4156" w:rsidP="00CF6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1E85"/>
    <w:multiLevelType w:val="hybridMultilevel"/>
    <w:tmpl w:val="450E785E"/>
    <w:lvl w:ilvl="0" w:tplc="569044F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399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3D"/>
    <w:rsid w:val="00037EDC"/>
    <w:rsid w:val="00042E48"/>
    <w:rsid w:val="00044185"/>
    <w:rsid w:val="00053217"/>
    <w:rsid w:val="00076917"/>
    <w:rsid w:val="00076D8B"/>
    <w:rsid w:val="000903DF"/>
    <w:rsid w:val="000C67D4"/>
    <w:rsid w:val="000D40C3"/>
    <w:rsid w:val="000E2D9E"/>
    <w:rsid w:val="000E609F"/>
    <w:rsid w:val="00100085"/>
    <w:rsid w:val="001263D3"/>
    <w:rsid w:val="00126F9C"/>
    <w:rsid w:val="001378EE"/>
    <w:rsid w:val="00147D91"/>
    <w:rsid w:val="00162B59"/>
    <w:rsid w:val="00171BA0"/>
    <w:rsid w:val="0017312D"/>
    <w:rsid w:val="001870F7"/>
    <w:rsid w:val="001B1EE8"/>
    <w:rsid w:val="002056CD"/>
    <w:rsid w:val="00222D8B"/>
    <w:rsid w:val="00223DFA"/>
    <w:rsid w:val="0023387A"/>
    <w:rsid w:val="002419B9"/>
    <w:rsid w:val="00255059"/>
    <w:rsid w:val="00262D17"/>
    <w:rsid w:val="00263619"/>
    <w:rsid w:val="00277323"/>
    <w:rsid w:val="0027785F"/>
    <w:rsid w:val="00285626"/>
    <w:rsid w:val="002A0900"/>
    <w:rsid w:val="002E1B6A"/>
    <w:rsid w:val="00300F36"/>
    <w:rsid w:val="003137E9"/>
    <w:rsid w:val="00316D58"/>
    <w:rsid w:val="00316F3C"/>
    <w:rsid w:val="00322616"/>
    <w:rsid w:val="00323888"/>
    <w:rsid w:val="003240E8"/>
    <w:rsid w:val="003250A4"/>
    <w:rsid w:val="00331385"/>
    <w:rsid w:val="00355792"/>
    <w:rsid w:val="00396599"/>
    <w:rsid w:val="003C6102"/>
    <w:rsid w:val="003D5B00"/>
    <w:rsid w:val="003E4908"/>
    <w:rsid w:val="003F5E3D"/>
    <w:rsid w:val="004102A9"/>
    <w:rsid w:val="00433F31"/>
    <w:rsid w:val="00434684"/>
    <w:rsid w:val="00480974"/>
    <w:rsid w:val="004929C0"/>
    <w:rsid w:val="004A190B"/>
    <w:rsid w:val="004C33DD"/>
    <w:rsid w:val="004E20DE"/>
    <w:rsid w:val="004F57E3"/>
    <w:rsid w:val="004F5D87"/>
    <w:rsid w:val="00502F68"/>
    <w:rsid w:val="00503EA9"/>
    <w:rsid w:val="00506D30"/>
    <w:rsid w:val="0055101B"/>
    <w:rsid w:val="0055663C"/>
    <w:rsid w:val="005661A5"/>
    <w:rsid w:val="005C3115"/>
    <w:rsid w:val="005C74ED"/>
    <w:rsid w:val="00614B52"/>
    <w:rsid w:val="006546B0"/>
    <w:rsid w:val="006645E2"/>
    <w:rsid w:val="00666AC3"/>
    <w:rsid w:val="0067076F"/>
    <w:rsid w:val="006820F3"/>
    <w:rsid w:val="00685B6A"/>
    <w:rsid w:val="00686195"/>
    <w:rsid w:val="00687178"/>
    <w:rsid w:val="006927CC"/>
    <w:rsid w:val="00693C1C"/>
    <w:rsid w:val="006A0987"/>
    <w:rsid w:val="006B1E6A"/>
    <w:rsid w:val="007055CF"/>
    <w:rsid w:val="007112E1"/>
    <w:rsid w:val="00725B96"/>
    <w:rsid w:val="00731234"/>
    <w:rsid w:val="007557F3"/>
    <w:rsid w:val="00771D16"/>
    <w:rsid w:val="00792280"/>
    <w:rsid w:val="007B5198"/>
    <w:rsid w:val="007C5A79"/>
    <w:rsid w:val="007D23F6"/>
    <w:rsid w:val="007F3DB1"/>
    <w:rsid w:val="007F6366"/>
    <w:rsid w:val="007F725C"/>
    <w:rsid w:val="00832A79"/>
    <w:rsid w:val="00852124"/>
    <w:rsid w:val="00855917"/>
    <w:rsid w:val="008658FA"/>
    <w:rsid w:val="00873E35"/>
    <w:rsid w:val="00887986"/>
    <w:rsid w:val="008935D7"/>
    <w:rsid w:val="008B4156"/>
    <w:rsid w:val="008B6974"/>
    <w:rsid w:val="00903759"/>
    <w:rsid w:val="00942339"/>
    <w:rsid w:val="0096185B"/>
    <w:rsid w:val="00965A2F"/>
    <w:rsid w:val="00972447"/>
    <w:rsid w:val="0097792A"/>
    <w:rsid w:val="009877C5"/>
    <w:rsid w:val="00987CA9"/>
    <w:rsid w:val="009B0B56"/>
    <w:rsid w:val="009B37E2"/>
    <w:rsid w:val="009B4190"/>
    <w:rsid w:val="009B737F"/>
    <w:rsid w:val="009C1347"/>
    <w:rsid w:val="009D3231"/>
    <w:rsid w:val="009E0A27"/>
    <w:rsid w:val="009E4256"/>
    <w:rsid w:val="00A07930"/>
    <w:rsid w:val="00A30947"/>
    <w:rsid w:val="00A320A8"/>
    <w:rsid w:val="00A50753"/>
    <w:rsid w:val="00A86171"/>
    <w:rsid w:val="00A90B06"/>
    <w:rsid w:val="00AA1B0E"/>
    <w:rsid w:val="00AA34C4"/>
    <w:rsid w:val="00AA6F7A"/>
    <w:rsid w:val="00AD423B"/>
    <w:rsid w:val="00AF5F1C"/>
    <w:rsid w:val="00AF7B0D"/>
    <w:rsid w:val="00B02BDC"/>
    <w:rsid w:val="00B13BC9"/>
    <w:rsid w:val="00B152C3"/>
    <w:rsid w:val="00B507BF"/>
    <w:rsid w:val="00B57FB7"/>
    <w:rsid w:val="00B729FA"/>
    <w:rsid w:val="00B967C7"/>
    <w:rsid w:val="00BB63CE"/>
    <w:rsid w:val="00BD7AD3"/>
    <w:rsid w:val="00C1539F"/>
    <w:rsid w:val="00C166DA"/>
    <w:rsid w:val="00C245FC"/>
    <w:rsid w:val="00C43D7B"/>
    <w:rsid w:val="00C55FD8"/>
    <w:rsid w:val="00C664BD"/>
    <w:rsid w:val="00C7714B"/>
    <w:rsid w:val="00C77773"/>
    <w:rsid w:val="00CA6F91"/>
    <w:rsid w:val="00CB563B"/>
    <w:rsid w:val="00CB5719"/>
    <w:rsid w:val="00CC793C"/>
    <w:rsid w:val="00CF2D26"/>
    <w:rsid w:val="00CF6DEB"/>
    <w:rsid w:val="00D03FB2"/>
    <w:rsid w:val="00D0516B"/>
    <w:rsid w:val="00D12A0C"/>
    <w:rsid w:val="00D17294"/>
    <w:rsid w:val="00D20CD5"/>
    <w:rsid w:val="00D21B5D"/>
    <w:rsid w:val="00D24571"/>
    <w:rsid w:val="00D6350A"/>
    <w:rsid w:val="00D860A2"/>
    <w:rsid w:val="00DA140A"/>
    <w:rsid w:val="00DB446E"/>
    <w:rsid w:val="00DD19C5"/>
    <w:rsid w:val="00DD29ED"/>
    <w:rsid w:val="00DE04F0"/>
    <w:rsid w:val="00DF7438"/>
    <w:rsid w:val="00E01451"/>
    <w:rsid w:val="00E0438B"/>
    <w:rsid w:val="00E136CA"/>
    <w:rsid w:val="00E137B4"/>
    <w:rsid w:val="00E21171"/>
    <w:rsid w:val="00E22903"/>
    <w:rsid w:val="00E31E8E"/>
    <w:rsid w:val="00E51612"/>
    <w:rsid w:val="00E57FDD"/>
    <w:rsid w:val="00E94392"/>
    <w:rsid w:val="00E970E8"/>
    <w:rsid w:val="00EA5C0E"/>
    <w:rsid w:val="00EA6826"/>
    <w:rsid w:val="00EB4101"/>
    <w:rsid w:val="00EC7894"/>
    <w:rsid w:val="00ED53F2"/>
    <w:rsid w:val="00EE43EB"/>
    <w:rsid w:val="00EF751B"/>
    <w:rsid w:val="00F03C88"/>
    <w:rsid w:val="00F10B4B"/>
    <w:rsid w:val="00F411F9"/>
    <w:rsid w:val="00F53C8B"/>
    <w:rsid w:val="00F60798"/>
    <w:rsid w:val="00F83378"/>
    <w:rsid w:val="00FD213F"/>
    <w:rsid w:val="00FD27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977FC"/>
  <w15:chartTrackingRefBased/>
  <w15:docId w15:val="{0B4B2706-EC92-4545-8E22-8EE520A7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3D"/>
    <w:pPr>
      <w:spacing w:after="0" w:line="480" w:lineRule="auto"/>
      <w:jc w:val="both"/>
    </w:pPr>
    <w:rPr>
      <w:rFonts w:ascii="Tahoma" w:hAnsi="Tahoma" w:cs="Tahoma"/>
      <w:sz w:val="20"/>
      <w:szCs w:val="20"/>
      <w:lang w:val="en-US"/>
    </w:rPr>
  </w:style>
  <w:style w:type="paragraph" w:styleId="Heading1">
    <w:name w:val="heading 1"/>
    <w:basedOn w:val="Normal"/>
    <w:next w:val="Normal"/>
    <w:link w:val="Heading1Char"/>
    <w:uiPriority w:val="9"/>
    <w:qFormat/>
    <w:rsid w:val="001378EE"/>
    <w:pPr>
      <w:outlineLvl w:val="0"/>
    </w:pPr>
    <w:rPr>
      <w:b/>
    </w:rPr>
  </w:style>
  <w:style w:type="paragraph" w:styleId="Heading2">
    <w:name w:val="heading 2"/>
    <w:basedOn w:val="Heading1"/>
    <w:next w:val="Normal"/>
    <w:link w:val="Heading2Char"/>
    <w:uiPriority w:val="9"/>
    <w:unhideWhenUsed/>
    <w:qFormat/>
    <w:rsid w:val="001378EE"/>
    <w:pPr>
      <w:outlineLvl w:val="1"/>
    </w:pPr>
    <w:rPr>
      <w:b w:val="0"/>
      <w:i/>
    </w:rPr>
  </w:style>
  <w:style w:type="paragraph" w:styleId="Heading3">
    <w:name w:val="heading 3"/>
    <w:basedOn w:val="Heading2"/>
    <w:next w:val="Normal"/>
    <w:link w:val="Heading3Char"/>
    <w:uiPriority w:val="9"/>
    <w:unhideWhenUsed/>
    <w:qFormat/>
    <w:rsid w:val="001378EE"/>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378EE"/>
  </w:style>
  <w:style w:type="paragraph" w:styleId="Header">
    <w:name w:val="header"/>
    <w:basedOn w:val="Normal"/>
    <w:link w:val="HeaderChar"/>
    <w:uiPriority w:val="99"/>
    <w:unhideWhenUsed/>
    <w:rsid w:val="001378EE"/>
    <w:pPr>
      <w:tabs>
        <w:tab w:val="center" w:pos="4513"/>
        <w:tab w:val="right" w:pos="9026"/>
      </w:tabs>
      <w:spacing w:line="240" w:lineRule="auto"/>
    </w:pPr>
  </w:style>
  <w:style w:type="character" w:customStyle="1" w:styleId="HeaderChar">
    <w:name w:val="Header Char"/>
    <w:basedOn w:val="DefaultParagraphFont"/>
    <w:link w:val="Header"/>
    <w:uiPriority w:val="99"/>
    <w:rsid w:val="001378EE"/>
  </w:style>
  <w:style w:type="paragraph" w:styleId="Footer">
    <w:name w:val="footer"/>
    <w:basedOn w:val="Normal"/>
    <w:link w:val="FooterChar"/>
    <w:uiPriority w:val="99"/>
    <w:unhideWhenUsed/>
    <w:rsid w:val="001378EE"/>
    <w:pPr>
      <w:tabs>
        <w:tab w:val="center" w:pos="4513"/>
        <w:tab w:val="right" w:pos="9026"/>
      </w:tabs>
      <w:spacing w:line="240" w:lineRule="auto"/>
    </w:pPr>
  </w:style>
  <w:style w:type="character" w:customStyle="1" w:styleId="FooterChar">
    <w:name w:val="Footer Char"/>
    <w:basedOn w:val="DefaultParagraphFont"/>
    <w:link w:val="Footer"/>
    <w:uiPriority w:val="99"/>
    <w:rsid w:val="001378EE"/>
  </w:style>
  <w:style w:type="character" w:customStyle="1" w:styleId="Heading1Char">
    <w:name w:val="Heading 1 Char"/>
    <w:basedOn w:val="DefaultParagraphFont"/>
    <w:link w:val="Heading1"/>
    <w:uiPriority w:val="9"/>
    <w:rsid w:val="001378EE"/>
    <w:rPr>
      <w:rFonts w:ascii="Tahoma" w:hAnsi="Tahoma" w:cs="Tahoma"/>
      <w:b/>
      <w:sz w:val="20"/>
      <w:szCs w:val="20"/>
    </w:rPr>
  </w:style>
  <w:style w:type="character" w:customStyle="1" w:styleId="Heading2Char">
    <w:name w:val="Heading 2 Char"/>
    <w:basedOn w:val="DefaultParagraphFont"/>
    <w:link w:val="Heading2"/>
    <w:uiPriority w:val="9"/>
    <w:rsid w:val="001378EE"/>
    <w:rPr>
      <w:rFonts w:ascii="Tahoma" w:hAnsi="Tahoma" w:cs="Tahoma"/>
      <w:i/>
      <w:sz w:val="20"/>
      <w:szCs w:val="20"/>
    </w:rPr>
  </w:style>
  <w:style w:type="character" w:customStyle="1" w:styleId="Heading3Char">
    <w:name w:val="Heading 3 Char"/>
    <w:basedOn w:val="DefaultParagraphFont"/>
    <w:link w:val="Heading3"/>
    <w:uiPriority w:val="9"/>
    <w:rsid w:val="001378EE"/>
    <w:rPr>
      <w:rFonts w:ascii="Tahoma" w:hAnsi="Tahoma" w:cs="Tahoma"/>
      <w:i/>
      <w:sz w:val="20"/>
      <w:szCs w:val="20"/>
      <w:u w:val="single"/>
    </w:rPr>
  </w:style>
  <w:style w:type="character" w:styleId="Hyperlink">
    <w:name w:val="Hyperlink"/>
    <w:basedOn w:val="DefaultParagraphFont"/>
    <w:uiPriority w:val="99"/>
    <w:unhideWhenUsed/>
    <w:rsid w:val="003F5E3D"/>
    <w:rPr>
      <w:color w:val="0563C1" w:themeColor="hyperlink"/>
      <w:u w:val="single"/>
    </w:rPr>
  </w:style>
  <w:style w:type="character" w:styleId="PlaceholderText">
    <w:name w:val="Placeholder Text"/>
    <w:basedOn w:val="DefaultParagraphFont"/>
    <w:uiPriority w:val="99"/>
    <w:semiHidden/>
    <w:rsid w:val="003F5E3D"/>
    <w:rPr>
      <w:color w:val="808080"/>
    </w:rPr>
  </w:style>
  <w:style w:type="paragraph" w:styleId="FootnoteText">
    <w:name w:val="footnote text"/>
    <w:basedOn w:val="Normal"/>
    <w:link w:val="FootnoteTextChar"/>
    <w:uiPriority w:val="99"/>
    <w:semiHidden/>
    <w:unhideWhenUsed/>
    <w:rsid w:val="003F5E3D"/>
    <w:pPr>
      <w:spacing w:line="240" w:lineRule="auto"/>
    </w:pPr>
  </w:style>
  <w:style w:type="character" w:customStyle="1" w:styleId="FootnoteTextChar">
    <w:name w:val="Footnote Text Char"/>
    <w:basedOn w:val="DefaultParagraphFont"/>
    <w:link w:val="FootnoteText"/>
    <w:uiPriority w:val="99"/>
    <w:semiHidden/>
    <w:rsid w:val="003F5E3D"/>
    <w:rPr>
      <w:rFonts w:ascii="Tahoma" w:hAnsi="Tahoma" w:cs="Tahoma"/>
      <w:sz w:val="20"/>
      <w:szCs w:val="20"/>
      <w:lang w:val="en-US"/>
    </w:rPr>
  </w:style>
  <w:style w:type="character" w:styleId="FootnoteReference">
    <w:name w:val="footnote reference"/>
    <w:basedOn w:val="DefaultParagraphFont"/>
    <w:uiPriority w:val="99"/>
    <w:semiHidden/>
    <w:unhideWhenUsed/>
    <w:rsid w:val="003F5E3D"/>
    <w:rPr>
      <w:vertAlign w:val="superscript"/>
    </w:rPr>
  </w:style>
  <w:style w:type="table" w:styleId="TableGrid">
    <w:name w:val="Table Grid"/>
    <w:basedOn w:val="TableNormal"/>
    <w:uiPriority w:val="39"/>
    <w:rsid w:val="003F5E3D"/>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E3D"/>
    <w:pPr>
      <w:ind w:left="720"/>
      <w:contextualSpacing/>
    </w:pPr>
  </w:style>
  <w:style w:type="character" w:styleId="UnresolvedMention">
    <w:name w:val="Unresolved Mention"/>
    <w:basedOn w:val="DefaultParagraphFont"/>
    <w:uiPriority w:val="99"/>
    <w:semiHidden/>
    <w:unhideWhenUsed/>
    <w:rsid w:val="003F5E3D"/>
    <w:rPr>
      <w:color w:val="605E5C"/>
      <w:shd w:val="clear" w:color="auto" w:fill="E1DFDD"/>
    </w:rPr>
  </w:style>
  <w:style w:type="character" w:styleId="CommentReference">
    <w:name w:val="annotation reference"/>
    <w:basedOn w:val="DefaultParagraphFont"/>
    <w:uiPriority w:val="99"/>
    <w:semiHidden/>
    <w:unhideWhenUsed/>
    <w:rsid w:val="003F5E3D"/>
    <w:rPr>
      <w:sz w:val="16"/>
      <w:szCs w:val="16"/>
    </w:rPr>
  </w:style>
  <w:style w:type="paragraph" w:styleId="CommentText">
    <w:name w:val="annotation text"/>
    <w:basedOn w:val="Normal"/>
    <w:link w:val="CommentTextChar"/>
    <w:uiPriority w:val="99"/>
    <w:unhideWhenUsed/>
    <w:rsid w:val="003F5E3D"/>
    <w:pPr>
      <w:spacing w:line="240" w:lineRule="auto"/>
    </w:pPr>
  </w:style>
  <w:style w:type="character" w:customStyle="1" w:styleId="CommentTextChar">
    <w:name w:val="Comment Text Char"/>
    <w:basedOn w:val="DefaultParagraphFont"/>
    <w:link w:val="CommentText"/>
    <w:uiPriority w:val="99"/>
    <w:rsid w:val="003F5E3D"/>
    <w:rPr>
      <w:rFonts w:ascii="Tahoma" w:hAnsi="Tahoma" w:cs="Tahoma"/>
      <w:sz w:val="20"/>
      <w:szCs w:val="20"/>
      <w:lang w:val="en-US"/>
    </w:rPr>
  </w:style>
  <w:style w:type="paragraph" w:customStyle="1" w:styleId="Equation">
    <w:name w:val="Equation"/>
    <w:basedOn w:val="Normal"/>
    <w:link w:val="EquationChar"/>
    <w:qFormat/>
    <w:rsid w:val="003F5E3D"/>
    <w:pPr>
      <w:tabs>
        <w:tab w:val="center" w:pos="4536"/>
        <w:tab w:val="right" w:pos="9072"/>
      </w:tabs>
    </w:pPr>
    <w:rPr>
      <w:rFonts w:ascii="Cambria Math" w:hAnsi="Cambria Math"/>
      <w:i/>
    </w:rPr>
  </w:style>
  <w:style w:type="character" w:customStyle="1" w:styleId="EquationChar">
    <w:name w:val="Equation Char"/>
    <w:basedOn w:val="DefaultParagraphFont"/>
    <w:link w:val="Equation"/>
    <w:rsid w:val="003F5E3D"/>
    <w:rPr>
      <w:rFonts w:ascii="Cambria Math" w:hAnsi="Cambria Math" w:cs="Tahoma"/>
      <w:i/>
      <w:sz w:val="20"/>
      <w:szCs w:val="20"/>
      <w:lang w:val="en-US"/>
    </w:rPr>
  </w:style>
  <w:style w:type="paragraph" w:styleId="CommentSubject">
    <w:name w:val="annotation subject"/>
    <w:basedOn w:val="CommentText"/>
    <w:next w:val="CommentText"/>
    <w:link w:val="CommentSubjectChar"/>
    <w:uiPriority w:val="99"/>
    <w:semiHidden/>
    <w:unhideWhenUsed/>
    <w:rsid w:val="003F5E3D"/>
    <w:rPr>
      <w:b/>
      <w:bCs/>
    </w:rPr>
  </w:style>
  <w:style w:type="character" w:customStyle="1" w:styleId="CommentSubjectChar">
    <w:name w:val="Comment Subject Char"/>
    <w:basedOn w:val="CommentTextChar"/>
    <w:link w:val="CommentSubject"/>
    <w:uiPriority w:val="99"/>
    <w:semiHidden/>
    <w:rsid w:val="003F5E3D"/>
    <w:rPr>
      <w:rFonts w:ascii="Tahoma" w:hAnsi="Tahoma" w:cs="Tahoma"/>
      <w:b/>
      <w:bCs/>
      <w:sz w:val="20"/>
      <w:szCs w:val="20"/>
      <w:lang w:val="en-US"/>
    </w:rPr>
  </w:style>
  <w:style w:type="paragraph" w:styleId="Revision">
    <w:name w:val="Revision"/>
    <w:hidden/>
    <w:uiPriority w:val="99"/>
    <w:semiHidden/>
    <w:rsid w:val="003F5E3D"/>
    <w:pPr>
      <w:spacing w:after="0" w:line="240" w:lineRule="auto"/>
    </w:pPr>
    <w:rPr>
      <w:rFonts w:ascii="Tahoma" w:hAnsi="Tahoma"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chenkel@rug.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artijnSchenkel/SexDeterminationParentalAntagonism" TargetMode="External"/><Relationship Id="rId4" Type="http://schemas.openxmlformats.org/officeDocument/2006/relationships/settings" Target="settings.xml"/><Relationship Id="rId9" Type="http://schemas.openxmlformats.org/officeDocument/2006/relationships/hyperlink" Target="mailto:maschenk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75EC-5997-4894-B7A9-807C157F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29</Pages>
  <Words>41033</Words>
  <Characters>233892</Characters>
  <Application>Microsoft Office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Schenkel</dc:creator>
  <cp:keywords/>
  <dc:description/>
  <cp:lastModifiedBy>Martijn Schenkel</cp:lastModifiedBy>
  <cp:revision>8</cp:revision>
  <dcterms:created xsi:type="dcterms:W3CDTF">2024-08-06T07:48:00Z</dcterms:created>
  <dcterms:modified xsi:type="dcterms:W3CDTF">2024-08-06T18:09:00Z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c455d3ff-9bc2-3b0a-b783-9c19d61c5c01</vt:lpwstr>
  </property>
  <property fmtid="{D5CDD505-2E9C-101B-9397-08002B2CF9AE}" pid="4" name="Mendeley Citation Style_1">
    <vt:lpwstr>http://www.zotero.org/styles/heredity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http://www.zotero.org/styles/evolution</vt:lpwstr>
  </property>
  <property fmtid="{D5CDD505-2E9C-101B-9397-08002B2CF9AE}" pid="10" name="Mendeley Recent Style Name 2_1">
    <vt:lpwstr>Evolution</vt:lpwstr>
  </property>
  <property fmtid="{D5CDD505-2E9C-101B-9397-08002B2CF9AE}" pid="11" name="Mendeley Recent Style Id 3_1">
    <vt:lpwstr>https://csl.mendeley.com/styles/73532191/EvolLetters</vt:lpwstr>
  </property>
  <property fmtid="{D5CDD505-2E9C-101B-9397-08002B2CF9AE}" pid="12" name="Mendeley Recent Style Name 3_1">
    <vt:lpwstr>Evolution Letters</vt:lpwstr>
  </property>
  <property fmtid="{D5CDD505-2E9C-101B-9397-08002B2CF9AE}" pid="13" name="Mendeley Recent Style Id 4_1">
    <vt:lpwstr>http://www.zotero.org/styles/heredity</vt:lpwstr>
  </property>
  <property fmtid="{D5CDD505-2E9C-101B-9397-08002B2CF9AE}" pid="14" name="Mendeley Recent Style Name 4_1">
    <vt:lpwstr>Heredity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http://www.zotero.org/styles/journal-of-evolutionary-biology</vt:lpwstr>
  </property>
  <property fmtid="{D5CDD505-2E9C-101B-9397-08002B2CF9AE}" pid="18" name="Mendeley Recent Style Name 6_1">
    <vt:lpwstr>Journal of Evolutionary Biology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