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8F83A" w14:textId="7CB72AD9" w:rsidR="00395FCF" w:rsidRPr="00395FCF" w:rsidRDefault="00395FCF">
      <w:pPr>
        <w:rPr>
          <w:b/>
          <w:bCs/>
          <w:lang w:val="nl-NL"/>
        </w:rPr>
      </w:pPr>
      <w:r w:rsidRPr="00395FCF">
        <w:rPr>
          <w:lang w:val="nl-NL"/>
        </w:rPr>
        <w:drawing>
          <wp:inline distT="0" distB="0" distL="0" distR="0" wp14:anchorId="2A400FC2" wp14:editId="3D7C3453">
            <wp:extent cx="5731510" cy="1042035"/>
            <wp:effectExtent l="0" t="0" r="2540" b="5715"/>
            <wp:docPr id="651874830" name="Picture 2" descr="A diagram of a hand pointing at a symbo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74830" name="Picture 2" descr="A diagram of a hand pointing at a symbo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FFC2F" w14:textId="5ED70F0B" w:rsidR="00395FCF" w:rsidRPr="00395FCF" w:rsidRDefault="00395FCF">
      <w:pPr>
        <w:rPr>
          <w:lang w:val="nl-NL"/>
        </w:rPr>
      </w:pPr>
      <w:r w:rsidRPr="00395FCF">
        <w:rPr>
          <w:lang w:val="nl-NL"/>
        </w:rPr>
        <w:drawing>
          <wp:inline distT="0" distB="0" distL="0" distR="0" wp14:anchorId="1B25A0D1" wp14:editId="04BC0E46">
            <wp:extent cx="5731510" cy="1273810"/>
            <wp:effectExtent l="0" t="0" r="2540" b="2540"/>
            <wp:docPr id="55611256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12564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0A3E8" w14:textId="743F649A" w:rsidR="00395FCF" w:rsidRPr="00395FCF" w:rsidRDefault="00395FCF">
      <w:pPr>
        <w:rPr>
          <w:lang w:val="nl-NL"/>
        </w:rPr>
      </w:pPr>
      <w:r w:rsidRPr="00395FCF">
        <w:rPr>
          <w:lang w:val="nl-NL"/>
        </w:rPr>
        <w:t>In de bovenste afbeelding is het bestel proces te zien voordat de website gemaakt is en daar onder het bestel proces wanneer de website operationeel is.</w:t>
      </w:r>
    </w:p>
    <w:p w14:paraId="344E6C53" w14:textId="09425454" w:rsidR="00395FCF" w:rsidRPr="00395FCF" w:rsidRDefault="00395FCF">
      <w:pPr>
        <w:rPr>
          <w:lang w:val="nl-NL"/>
        </w:rPr>
      </w:pPr>
      <w:r w:rsidRPr="00395FCF">
        <w:rPr>
          <w:lang w:val="nl-NL"/>
        </w:rPr>
        <w:t>Hier is te zien dat het volledige proces veel sneller zal gaan omdat er minder mens op mens interactie is en er geen sluitingstijden nodig zijn omdat de website 24/7 aan kan blijven staan.</w:t>
      </w:r>
    </w:p>
    <w:p w14:paraId="6CFBE80A" w14:textId="21004EC0" w:rsidR="00395FCF" w:rsidRPr="00395FCF" w:rsidRDefault="00395FCF">
      <w:pPr>
        <w:rPr>
          <w:lang w:val="nl-NL"/>
        </w:rPr>
      </w:pPr>
      <w:r w:rsidRPr="00395FCF">
        <w:rPr>
          <w:lang w:val="nl-NL"/>
        </w:rPr>
        <w:t>Dit heeft wel als gevolg dat er minder mensen aangenomen hoeven te worden om de winkel werkend te houden maar het creëert ook banen</w:t>
      </w:r>
      <w:r>
        <w:rPr>
          <w:lang w:val="nl-NL"/>
        </w:rPr>
        <w:t xml:space="preserve"> voor de onderhoudt van de website en het fixen van problemen met de website.</w:t>
      </w:r>
      <w:r w:rsidR="007F041B">
        <w:rPr>
          <w:lang w:val="nl-NL"/>
        </w:rPr>
        <w:t xml:space="preserve"> </w:t>
      </w:r>
    </w:p>
    <w:sectPr w:rsidR="00395FCF" w:rsidRPr="00395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CF"/>
    <w:rsid w:val="00395FCF"/>
    <w:rsid w:val="007F041B"/>
    <w:rsid w:val="00F6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5BB36"/>
  <w15:chartTrackingRefBased/>
  <w15:docId w15:val="{FCD1BEF0-AC6B-426A-BEA1-59D32D43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Verhappen,Martijn M.J.J.</dc:creator>
  <cp:keywords/>
  <dc:description/>
  <cp:lastModifiedBy>Verhappen,Martijn M.J.J.</cp:lastModifiedBy>
  <cp:revision>3</cp:revision>
  <dcterms:created xsi:type="dcterms:W3CDTF">2024-11-22T08:11:00Z</dcterms:created>
  <dcterms:modified xsi:type="dcterms:W3CDTF">2024-11-22T08:53:00Z</dcterms:modified>
</cp:coreProperties>
</file>