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75CCB" w14:textId="4CD4E75F" w:rsidR="007160AA" w:rsidRPr="00C01904" w:rsidRDefault="00962F2A">
      <w:pPr>
        <w:rPr>
          <w:rFonts w:ascii="Arial" w:hAnsi="Arial" w:cs="Arial"/>
          <w:b/>
          <w:bCs/>
          <w:sz w:val="32"/>
          <w:szCs w:val="32"/>
        </w:rPr>
      </w:pPr>
      <w:r w:rsidRPr="00C01904">
        <w:rPr>
          <w:rFonts w:ascii="Arial" w:hAnsi="Arial" w:cs="Arial"/>
          <w:b/>
          <w:bCs/>
          <w:sz w:val="32"/>
          <w:szCs w:val="32"/>
        </w:rPr>
        <w:t>Klant info beveiliging onderzoeks document</w:t>
      </w:r>
    </w:p>
    <w:p w14:paraId="5B855489" w14:textId="2508E89C" w:rsidR="006031D5" w:rsidRPr="00C01904" w:rsidRDefault="006031D5">
      <w:pPr>
        <w:rPr>
          <w:rFonts w:ascii="Arial" w:hAnsi="Arial" w:cs="Arial"/>
          <w:sz w:val="32"/>
          <w:szCs w:val="32"/>
        </w:rPr>
      </w:pPr>
      <w:r w:rsidRPr="00C01904">
        <w:rPr>
          <w:rFonts w:ascii="Arial" w:hAnsi="Arial" w:cs="Arial"/>
          <w:sz w:val="32"/>
          <w:szCs w:val="32"/>
        </w:rPr>
        <w:br w:type="page"/>
      </w:r>
    </w:p>
    <w:sdt>
      <w:sdtPr>
        <w:rPr>
          <w:rFonts w:ascii="Arial" w:eastAsiaTheme="minorHAnsi" w:hAnsi="Arial" w:cs="Arial"/>
          <w:color w:val="auto"/>
          <w:kern w:val="2"/>
          <w:sz w:val="22"/>
          <w:szCs w:val="22"/>
          <w:lang w:eastAsia="en-US"/>
        </w:rPr>
        <w:id w:val="1641461439"/>
        <w:docPartObj>
          <w:docPartGallery w:val="Table of Contents"/>
          <w:docPartUnique/>
        </w:docPartObj>
      </w:sdtPr>
      <w:sdtEndPr>
        <w:rPr>
          <w:b/>
          <w:bCs/>
        </w:rPr>
      </w:sdtEndPr>
      <w:sdtContent>
        <w:p w14:paraId="7794E31D" w14:textId="4E6CF4BC" w:rsidR="006031D5" w:rsidRPr="00C01904" w:rsidRDefault="006031D5">
          <w:pPr>
            <w:pStyle w:val="Kopvaninhoudsopgave"/>
            <w:rPr>
              <w:rFonts w:ascii="Arial" w:hAnsi="Arial" w:cs="Arial"/>
            </w:rPr>
          </w:pPr>
          <w:r w:rsidRPr="00C01904">
            <w:rPr>
              <w:rFonts w:ascii="Arial" w:hAnsi="Arial" w:cs="Arial"/>
            </w:rPr>
            <w:t>Inhoud</w:t>
          </w:r>
        </w:p>
        <w:p w14:paraId="5291E479" w14:textId="1C0139D7" w:rsidR="003B16AE" w:rsidRDefault="006031D5">
          <w:pPr>
            <w:pStyle w:val="Inhopg1"/>
            <w:tabs>
              <w:tab w:val="right" w:leader="dot" w:pos="9062"/>
            </w:tabs>
            <w:rPr>
              <w:rFonts w:eastAsiaTheme="minorEastAsia"/>
              <w:noProof/>
              <w:sz w:val="24"/>
              <w:szCs w:val="24"/>
              <w:lang w:eastAsia="nl-NL"/>
            </w:rPr>
          </w:pPr>
          <w:r w:rsidRPr="00C01904">
            <w:rPr>
              <w:rFonts w:ascii="Arial" w:hAnsi="Arial" w:cs="Arial"/>
            </w:rPr>
            <w:fldChar w:fldCharType="begin"/>
          </w:r>
          <w:r w:rsidRPr="00C01904">
            <w:rPr>
              <w:rFonts w:ascii="Arial" w:hAnsi="Arial" w:cs="Arial"/>
            </w:rPr>
            <w:instrText xml:space="preserve"> TOC \o "1-3" \h \z \u </w:instrText>
          </w:r>
          <w:r w:rsidRPr="00C01904">
            <w:rPr>
              <w:rFonts w:ascii="Arial" w:hAnsi="Arial" w:cs="Arial"/>
            </w:rPr>
            <w:fldChar w:fldCharType="separate"/>
          </w:r>
          <w:hyperlink w:anchor="_Toc178928945" w:history="1">
            <w:r w:rsidR="003B16AE" w:rsidRPr="006C2669">
              <w:rPr>
                <w:rStyle w:val="Hyperlink"/>
                <w:rFonts w:ascii="Arial" w:hAnsi="Arial" w:cs="Arial"/>
                <w:noProof/>
              </w:rPr>
              <w:t>Introductie</w:t>
            </w:r>
            <w:r w:rsidR="003B16AE">
              <w:rPr>
                <w:noProof/>
                <w:webHidden/>
              </w:rPr>
              <w:tab/>
            </w:r>
            <w:r w:rsidR="003B16AE">
              <w:rPr>
                <w:noProof/>
                <w:webHidden/>
              </w:rPr>
              <w:fldChar w:fldCharType="begin"/>
            </w:r>
            <w:r w:rsidR="003B16AE">
              <w:rPr>
                <w:noProof/>
                <w:webHidden/>
              </w:rPr>
              <w:instrText xml:space="preserve"> PAGEREF _Toc178928945 \h </w:instrText>
            </w:r>
            <w:r w:rsidR="003B16AE">
              <w:rPr>
                <w:noProof/>
                <w:webHidden/>
              </w:rPr>
            </w:r>
            <w:r w:rsidR="003B16AE">
              <w:rPr>
                <w:noProof/>
                <w:webHidden/>
              </w:rPr>
              <w:fldChar w:fldCharType="separate"/>
            </w:r>
            <w:r w:rsidR="003B16AE">
              <w:rPr>
                <w:noProof/>
                <w:webHidden/>
              </w:rPr>
              <w:t>3</w:t>
            </w:r>
            <w:r w:rsidR="003B16AE">
              <w:rPr>
                <w:noProof/>
                <w:webHidden/>
              </w:rPr>
              <w:fldChar w:fldCharType="end"/>
            </w:r>
          </w:hyperlink>
        </w:p>
        <w:p w14:paraId="41F6E274" w14:textId="1447012D" w:rsidR="003B16AE" w:rsidRDefault="00000000">
          <w:pPr>
            <w:pStyle w:val="Inhopg1"/>
            <w:tabs>
              <w:tab w:val="right" w:leader="dot" w:pos="9062"/>
            </w:tabs>
            <w:rPr>
              <w:rFonts w:eastAsiaTheme="minorEastAsia"/>
              <w:noProof/>
              <w:sz w:val="24"/>
              <w:szCs w:val="24"/>
              <w:lang w:eastAsia="nl-NL"/>
            </w:rPr>
          </w:pPr>
          <w:hyperlink w:anchor="_Toc178928946" w:history="1">
            <w:r w:rsidR="003B16AE" w:rsidRPr="006C2669">
              <w:rPr>
                <w:rStyle w:val="Hyperlink"/>
                <w:rFonts w:ascii="Arial" w:hAnsi="Arial" w:cs="Arial"/>
                <w:noProof/>
              </w:rPr>
              <w:t>Hoe beveilig ik de informatie van mijn klanten het beste?</w:t>
            </w:r>
            <w:r w:rsidR="003B16AE">
              <w:rPr>
                <w:noProof/>
                <w:webHidden/>
              </w:rPr>
              <w:tab/>
            </w:r>
            <w:r w:rsidR="003B16AE">
              <w:rPr>
                <w:noProof/>
                <w:webHidden/>
              </w:rPr>
              <w:fldChar w:fldCharType="begin"/>
            </w:r>
            <w:r w:rsidR="003B16AE">
              <w:rPr>
                <w:noProof/>
                <w:webHidden/>
              </w:rPr>
              <w:instrText xml:space="preserve"> PAGEREF _Toc178928946 \h </w:instrText>
            </w:r>
            <w:r w:rsidR="003B16AE">
              <w:rPr>
                <w:noProof/>
                <w:webHidden/>
              </w:rPr>
            </w:r>
            <w:r w:rsidR="003B16AE">
              <w:rPr>
                <w:noProof/>
                <w:webHidden/>
              </w:rPr>
              <w:fldChar w:fldCharType="separate"/>
            </w:r>
            <w:r w:rsidR="003B16AE">
              <w:rPr>
                <w:noProof/>
                <w:webHidden/>
              </w:rPr>
              <w:t>4</w:t>
            </w:r>
            <w:r w:rsidR="003B16AE">
              <w:rPr>
                <w:noProof/>
                <w:webHidden/>
              </w:rPr>
              <w:fldChar w:fldCharType="end"/>
            </w:r>
          </w:hyperlink>
        </w:p>
        <w:p w14:paraId="375A5694" w14:textId="6650E982" w:rsidR="003B16AE" w:rsidRDefault="00000000">
          <w:pPr>
            <w:pStyle w:val="Inhopg1"/>
            <w:tabs>
              <w:tab w:val="right" w:leader="dot" w:pos="9062"/>
            </w:tabs>
            <w:rPr>
              <w:rFonts w:eastAsiaTheme="minorEastAsia"/>
              <w:noProof/>
              <w:sz w:val="24"/>
              <w:szCs w:val="24"/>
              <w:lang w:eastAsia="nl-NL"/>
            </w:rPr>
          </w:pPr>
          <w:hyperlink w:anchor="_Toc178928947" w:history="1">
            <w:r w:rsidR="003B16AE" w:rsidRPr="006C2669">
              <w:rPr>
                <w:rStyle w:val="Hyperlink"/>
                <w:rFonts w:ascii="Arial" w:hAnsi="Arial" w:cs="Arial"/>
                <w:noProof/>
              </w:rPr>
              <w:t>Welke methoden van informatiebeveiliging zijn er?</w:t>
            </w:r>
            <w:r w:rsidR="003B16AE">
              <w:rPr>
                <w:noProof/>
                <w:webHidden/>
              </w:rPr>
              <w:tab/>
            </w:r>
            <w:r w:rsidR="003B16AE">
              <w:rPr>
                <w:noProof/>
                <w:webHidden/>
              </w:rPr>
              <w:fldChar w:fldCharType="begin"/>
            </w:r>
            <w:r w:rsidR="003B16AE">
              <w:rPr>
                <w:noProof/>
                <w:webHidden/>
              </w:rPr>
              <w:instrText xml:space="preserve"> PAGEREF _Toc178928947 \h </w:instrText>
            </w:r>
            <w:r w:rsidR="003B16AE">
              <w:rPr>
                <w:noProof/>
                <w:webHidden/>
              </w:rPr>
            </w:r>
            <w:r w:rsidR="003B16AE">
              <w:rPr>
                <w:noProof/>
                <w:webHidden/>
              </w:rPr>
              <w:fldChar w:fldCharType="separate"/>
            </w:r>
            <w:r w:rsidR="003B16AE">
              <w:rPr>
                <w:noProof/>
                <w:webHidden/>
              </w:rPr>
              <w:t>4</w:t>
            </w:r>
            <w:r w:rsidR="003B16AE">
              <w:rPr>
                <w:noProof/>
                <w:webHidden/>
              </w:rPr>
              <w:fldChar w:fldCharType="end"/>
            </w:r>
          </w:hyperlink>
        </w:p>
        <w:p w14:paraId="1FB84ED3" w14:textId="60DE5C41" w:rsidR="003B16AE" w:rsidRDefault="00000000">
          <w:pPr>
            <w:pStyle w:val="Inhopg2"/>
            <w:tabs>
              <w:tab w:val="right" w:leader="dot" w:pos="9062"/>
            </w:tabs>
            <w:rPr>
              <w:rFonts w:eastAsiaTheme="minorEastAsia"/>
              <w:noProof/>
              <w:sz w:val="24"/>
              <w:szCs w:val="24"/>
              <w:lang w:eastAsia="nl-NL"/>
            </w:rPr>
          </w:pPr>
          <w:hyperlink w:anchor="_Toc178928948" w:history="1">
            <w:r w:rsidR="003B16AE" w:rsidRPr="006C2669">
              <w:rPr>
                <w:rStyle w:val="Hyperlink"/>
                <w:rFonts w:ascii="Arial" w:hAnsi="Arial" w:cs="Arial"/>
                <w:noProof/>
              </w:rPr>
              <w:t>Hoe beveiligen de uitgezochte manieren informatie?</w:t>
            </w:r>
            <w:r w:rsidR="003B16AE">
              <w:rPr>
                <w:noProof/>
                <w:webHidden/>
              </w:rPr>
              <w:tab/>
            </w:r>
            <w:r w:rsidR="003B16AE">
              <w:rPr>
                <w:noProof/>
                <w:webHidden/>
              </w:rPr>
              <w:fldChar w:fldCharType="begin"/>
            </w:r>
            <w:r w:rsidR="003B16AE">
              <w:rPr>
                <w:noProof/>
                <w:webHidden/>
              </w:rPr>
              <w:instrText xml:space="preserve"> PAGEREF _Toc178928948 \h </w:instrText>
            </w:r>
            <w:r w:rsidR="003B16AE">
              <w:rPr>
                <w:noProof/>
                <w:webHidden/>
              </w:rPr>
            </w:r>
            <w:r w:rsidR="003B16AE">
              <w:rPr>
                <w:noProof/>
                <w:webHidden/>
              </w:rPr>
              <w:fldChar w:fldCharType="separate"/>
            </w:r>
            <w:r w:rsidR="003B16AE">
              <w:rPr>
                <w:noProof/>
                <w:webHidden/>
              </w:rPr>
              <w:t>4</w:t>
            </w:r>
            <w:r w:rsidR="003B16AE">
              <w:rPr>
                <w:noProof/>
                <w:webHidden/>
              </w:rPr>
              <w:fldChar w:fldCharType="end"/>
            </w:r>
          </w:hyperlink>
        </w:p>
        <w:p w14:paraId="7CB4AD12" w14:textId="54496112" w:rsidR="003B16AE" w:rsidRDefault="00000000">
          <w:pPr>
            <w:pStyle w:val="Inhopg2"/>
            <w:tabs>
              <w:tab w:val="right" w:leader="dot" w:pos="9062"/>
            </w:tabs>
            <w:rPr>
              <w:rFonts w:eastAsiaTheme="minorEastAsia"/>
              <w:noProof/>
              <w:sz w:val="24"/>
              <w:szCs w:val="24"/>
              <w:lang w:eastAsia="nl-NL"/>
            </w:rPr>
          </w:pPr>
          <w:hyperlink w:anchor="_Toc178928949" w:history="1">
            <w:r w:rsidR="003B16AE" w:rsidRPr="006C2669">
              <w:rPr>
                <w:rStyle w:val="Hyperlink"/>
                <w:rFonts w:ascii="Arial" w:hAnsi="Arial" w:cs="Arial"/>
                <w:noProof/>
              </w:rPr>
              <w:t>1. Encryptie (TLS)</w:t>
            </w:r>
            <w:r w:rsidR="003B16AE">
              <w:rPr>
                <w:noProof/>
                <w:webHidden/>
              </w:rPr>
              <w:tab/>
            </w:r>
            <w:r w:rsidR="003B16AE">
              <w:rPr>
                <w:noProof/>
                <w:webHidden/>
              </w:rPr>
              <w:fldChar w:fldCharType="begin"/>
            </w:r>
            <w:r w:rsidR="003B16AE">
              <w:rPr>
                <w:noProof/>
                <w:webHidden/>
              </w:rPr>
              <w:instrText xml:space="preserve"> PAGEREF _Toc178928949 \h </w:instrText>
            </w:r>
            <w:r w:rsidR="003B16AE">
              <w:rPr>
                <w:noProof/>
                <w:webHidden/>
              </w:rPr>
            </w:r>
            <w:r w:rsidR="003B16AE">
              <w:rPr>
                <w:noProof/>
                <w:webHidden/>
              </w:rPr>
              <w:fldChar w:fldCharType="separate"/>
            </w:r>
            <w:r w:rsidR="003B16AE">
              <w:rPr>
                <w:noProof/>
                <w:webHidden/>
              </w:rPr>
              <w:t>4</w:t>
            </w:r>
            <w:r w:rsidR="003B16AE">
              <w:rPr>
                <w:noProof/>
                <w:webHidden/>
              </w:rPr>
              <w:fldChar w:fldCharType="end"/>
            </w:r>
          </w:hyperlink>
        </w:p>
        <w:p w14:paraId="3A608320" w14:textId="77AAFC89" w:rsidR="003B16AE" w:rsidRDefault="00000000">
          <w:pPr>
            <w:pStyle w:val="Inhopg2"/>
            <w:tabs>
              <w:tab w:val="right" w:leader="dot" w:pos="9062"/>
            </w:tabs>
            <w:rPr>
              <w:rFonts w:eastAsiaTheme="minorEastAsia"/>
              <w:noProof/>
              <w:sz w:val="24"/>
              <w:szCs w:val="24"/>
              <w:lang w:eastAsia="nl-NL"/>
            </w:rPr>
          </w:pPr>
          <w:hyperlink w:anchor="_Toc178928950" w:history="1">
            <w:r w:rsidR="003B16AE" w:rsidRPr="006C2669">
              <w:rPr>
                <w:rStyle w:val="Hyperlink"/>
                <w:rFonts w:ascii="Arial" w:hAnsi="Arial" w:cs="Arial"/>
                <w:noProof/>
              </w:rPr>
              <w:t>2. Tokenization</w:t>
            </w:r>
            <w:r w:rsidR="003B16AE">
              <w:rPr>
                <w:noProof/>
                <w:webHidden/>
              </w:rPr>
              <w:tab/>
            </w:r>
            <w:r w:rsidR="003B16AE">
              <w:rPr>
                <w:noProof/>
                <w:webHidden/>
              </w:rPr>
              <w:fldChar w:fldCharType="begin"/>
            </w:r>
            <w:r w:rsidR="003B16AE">
              <w:rPr>
                <w:noProof/>
                <w:webHidden/>
              </w:rPr>
              <w:instrText xml:space="preserve"> PAGEREF _Toc178928950 \h </w:instrText>
            </w:r>
            <w:r w:rsidR="003B16AE">
              <w:rPr>
                <w:noProof/>
                <w:webHidden/>
              </w:rPr>
            </w:r>
            <w:r w:rsidR="003B16AE">
              <w:rPr>
                <w:noProof/>
                <w:webHidden/>
              </w:rPr>
              <w:fldChar w:fldCharType="separate"/>
            </w:r>
            <w:r w:rsidR="003B16AE">
              <w:rPr>
                <w:noProof/>
                <w:webHidden/>
              </w:rPr>
              <w:t>5</w:t>
            </w:r>
            <w:r w:rsidR="003B16AE">
              <w:rPr>
                <w:noProof/>
                <w:webHidden/>
              </w:rPr>
              <w:fldChar w:fldCharType="end"/>
            </w:r>
          </w:hyperlink>
        </w:p>
        <w:p w14:paraId="23933892" w14:textId="346300A9" w:rsidR="003B16AE" w:rsidRDefault="00000000">
          <w:pPr>
            <w:pStyle w:val="Inhopg2"/>
            <w:tabs>
              <w:tab w:val="right" w:leader="dot" w:pos="9062"/>
            </w:tabs>
            <w:rPr>
              <w:rFonts w:eastAsiaTheme="minorEastAsia"/>
              <w:noProof/>
              <w:sz w:val="24"/>
              <w:szCs w:val="24"/>
              <w:lang w:eastAsia="nl-NL"/>
            </w:rPr>
          </w:pPr>
          <w:hyperlink w:anchor="_Toc178928951" w:history="1">
            <w:r w:rsidR="003B16AE" w:rsidRPr="006C2669">
              <w:rPr>
                <w:rStyle w:val="Hyperlink"/>
                <w:rFonts w:ascii="Arial" w:hAnsi="Arial" w:cs="Arial"/>
                <w:noProof/>
                <w:lang w:val="en-US"/>
              </w:rPr>
              <w:t>3. Data-at-Rest Encryption (DARE)</w:t>
            </w:r>
            <w:r w:rsidR="003B16AE">
              <w:rPr>
                <w:noProof/>
                <w:webHidden/>
              </w:rPr>
              <w:tab/>
            </w:r>
            <w:r w:rsidR="003B16AE">
              <w:rPr>
                <w:noProof/>
                <w:webHidden/>
              </w:rPr>
              <w:fldChar w:fldCharType="begin"/>
            </w:r>
            <w:r w:rsidR="003B16AE">
              <w:rPr>
                <w:noProof/>
                <w:webHidden/>
              </w:rPr>
              <w:instrText xml:space="preserve"> PAGEREF _Toc178928951 \h </w:instrText>
            </w:r>
            <w:r w:rsidR="003B16AE">
              <w:rPr>
                <w:noProof/>
                <w:webHidden/>
              </w:rPr>
            </w:r>
            <w:r w:rsidR="003B16AE">
              <w:rPr>
                <w:noProof/>
                <w:webHidden/>
              </w:rPr>
              <w:fldChar w:fldCharType="separate"/>
            </w:r>
            <w:r w:rsidR="003B16AE">
              <w:rPr>
                <w:noProof/>
                <w:webHidden/>
              </w:rPr>
              <w:t>6</w:t>
            </w:r>
            <w:r w:rsidR="003B16AE">
              <w:rPr>
                <w:noProof/>
                <w:webHidden/>
              </w:rPr>
              <w:fldChar w:fldCharType="end"/>
            </w:r>
          </w:hyperlink>
        </w:p>
        <w:p w14:paraId="61EDF9A0" w14:textId="3792D980" w:rsidR="003B16AE" w:rsidRDefault="00000000">
          <w:pPr>
            <w:pStyle w:val="Inhopg2"/>
            <w:tabs>
              <w:tab w:val="right" w:leader="dot" w:pos="9062"/>
            </w:tabs>
            <w:rPr>
              <w:rFonts w:eastAsiaTheme="minorEastAsia"/>
              <w:noProof/>
              <w:sz w:val="24"/>
              <w:szCs w:val="24"/>
              <w:lang w:eastAsia="nl-NL"/>
            </w:rPr>
          </w:pPr>
          <w:hyperlink w:anchor="_Toc178928952" w:history="1">
            <w:r w:rsidR="003B16AE" w:rsidRPr="006C2669">
              <w:rPr>
                <w:rStyle w:val="Hyperlink"/>
                <w:rFonts w:ascii="Arial" w:hAnsi="Arial" w:cs="Arial"/>
                <w:noProof/>
              </w:rPr>
              <w:t>4. PCI-DSS Compliance</w:t>
            </w:r>
            <w:r w:rsidR="003B16AE">
              <w:rPr>
                <w:noProof/>
                <w:webHidden/>
              </w:rPr>
              <w:tab/>
            </w:r>
            <w:r w:rsidR="003B16AE">
              <w:rPr>
                <w:noProof/>
                <w:webHidden/>
              </w:rPr>
              <w:fldChar w:fldCharType="begin"/>
            </w:r>
            <w:r w:rsidR="003B16AE">
              <w:rPr>
                <w:noProof/>
                <w:webHidden/>
              </w:rPr>
              <w:instrText xml:space="preserve"> PAGEREF _Toc178928952 \h </w:instrText>
            </w:r>
            <w:r w:rsidR="003B16AE">
              <w:rPr>
                <w:noProof/>
                <w:webHidden/>
              </w:rPr>
            </w:r>
            <w:r w:rsidR="003B16AE">
              <w:rPr>
                <w:noProof/>
                <w:webHidden/>
              </w:rPr>
              <w:fldChar w:fldCharType="separate"/>
            </w:r>
            <w:r w:rsidR="003B16AE">
              <w:rPr>
                <w:noProof/>
                <w:webHidden/>
              </w:rPr>
              <w:t>6</w:t>
            </w:r>
            <w:r w:rsidR="003B16AE">
              <w:rPr>
                <w:noProof/>
                <w:webHidden/>
              </w:rPr>
              <w:fldChar w:fldCharType="end"/>
            </w:r>
          </w:hyperlink>
        </w:p>
        <w:p w14:paraId="018E5EFF" w14:textId="102EE2B5" w:rsidR="003B16AE" w:rsidRDefault="00000000">
          <w:pPr>
            <w:pStyle w:val="Inhopg2"/>
            <w:tabs>
              <w:tab w:val="right" w:leader="dot" w:pos="9062"/>
            </w:tabs>
            <w:rPr>
              <w:rFonts w:eastAsiaTheme="minorEastAsia"/>
              <w:noProof/>
              <w:sz w:val="24"/>
              <w:szCs w:val="24"/>
              <w:lang w:eastAsia="nl-NL"/>
            </w:rPr>
          </w:pPr>
          <w:hyperlink w:anchor="_Toc178928953" w:history="1">
            <w:r w:rsidR="003B16AE" w:rsidRPr="006C2669">
              <w:rPr>
                <w:rStyle w:val="Hyperlink"/>
                <w:rFonts w:ascii="Arial" w:hAnsi="Arial" w:cs="Arial"/>
                <w:noProof/>
                <w:lang w:val="en-US"/>
              </w:rPr>
              <w:t>5. Multi-Factor Authentication (MFA)</w:t>
            </w:r>
            <w:r w:rsidR="003B16AE">
              <w:rPr>
                <w:noProof/>
                <w:webHidden/>
              </w:rPr>
              <w:tab/>
            </w:r>
            <w:r w:rsidR="003B16AE">
              <w:rPr>
                <w:noProof/>
                <w:webHidden/>
              </w:rPr>
              <w:fldChar w:fldCharType="begin"/>
            </w:r>
            <w:r w:rsidR="003B16AE">
              <w:rPr>
                <w:noProof/>
                <w:webHidden/>
              </w:rPr>
              <w:instrText xml:space="preserve"> PAGEREF _Toc178928953 \h </w:instrText>
            </w:r>
            <w:r w:rsidR="003B16AE">
              <w:rPr>
                <w:noProof/>
                <w:webHidden/>
              </w:rPr>
            </w:r>
            <w:r w:rsidR="003B16AE">
              <w:rPr>
                <w:noProof/>
                <w:webHidden/>
              </w:rPr>
              <w:fldChar w:fldCharType="separate"/>
            </w:r>
            <w:r w:rsidR="003B16AE">
              <w:rPr>
                <w:noProof/>
                <w:webHidden/>
              </w:rPr>
              <w:t>6</w:t>
            </w:r>
            <w:r w:rsidR="003B16AE">
              <w:rPr>
                <w:noProof/>
                <w:webHidden/>
              </w:rPr>
              <w:fldChar w:fldCharType="end"/>
            </w:r>
          </w:hyperlink>
        </w:p>
        <w:p w14:paraId="4DDF1761" w14:textId="611231E2" w:rsidR="003B16AE" w:rsidRDefault="00000000">
          <w:pPr>
            <w:pStyle w:val="Inhopg2"/>
            <w:tabs>
              <w:tab w:val="right" w:leader="dot" w:pos="9062"/>
            </w:tabs>
            <w:rPr>
              <w:rFonts w:eastAsiaTheme="minorEastAsia"/>
              <w:noProof/>
              <w:sz w:val="24"/>
              <w:szCs w:val="24"/>
              <w:lang w:eastAsia="nl-NL"/>
            </w:rPr>
          </w:pPr>
          <w:hyperlink w:anchor="_Toc178928954" w:history="1">
            <w:r w:rsidR="003B16AE" w:rsidRPr="006C2669">
              <w:rPr>
                <w:rStyle w:val="Hyperlink"/>
                <w:rFonts w:ascii="Arial" w:hAnsi="Arial" w:cs="Arial"/>
                <w:noProof/>
              </w:rPr>
              <w:t>Welke manieren van informatie beveiliging zijn realistisch voor mij om te implementeren?</w:t>
            </w:r>
            <w:r w:rsidR="003B16AE">
              <w:rPr>
                <w:noProof/>
                <w:webHidden/>
              </w:rPr>
              <w:tab/>
            </w:r>
            <w:r w:rsidR="003B16AE">
              <w:rPr>
                <w:noProof/>
                <w:webHidden/>
              </w:rPr>
              <w:fldChar w:fldCharType="begin"/>
            </w:r>
            <w:r w:rsidR="003B16AE">
              <w:rPr>
                <w:noProof/>
                <w:webHidden/>
              </w:rPr>
              <w:instrText xml:space="preserve"> PAGEREF _Toc178928954 \h </w:instrText>
            </w:r>
            <w:r w:rsidR="003B16AE">
              <w:rPr>
                <w:noProof/>
                <w:webHidden/>
              </w:rPr>
            </w:r>
            <w:r w:rsidR="003B16AE">
              <w:rPr>
                <w:noProof/>
                <w:webHidden/>
              </w:rPr>
              <w:fldChar w:fldCharType="separate"/>
            </w:r>
            <w:r w:rsidR="003B16AE">
              <w:rPr>
                <w:noProof/>
                <w:webHidden/>
              </w:rPr>
              <w:t>7</w:t>
            </w:r>
            <w:r w:rsidR="003B16AE">
              <w:rPr>
                <w:noProof/>
                <w:webHidden/>
              </w:rPr>
              <w:fldChar w:fldCharType="end"/>
            </w:r>
          </w:hyperlink>
        </w:p>
        <w:p w14:paraId="0290CDAB" w14:textId="2B5652EE" w:rsidR="003B16AE" w:rsidRDefault="00000000">
          <w:pPr>
            <w:pStyle w:val="Inhopg1"/>
            <w:tabs>
              <w:tab w:val="right" w:leader="dot" w:pos="9062"/>
            </w:tabs>
            <w:rPr>
              <w:rFonts w:eastAsiaTheme="minorEastAsia"/>
              <w:noProof/>
              <w:sz w:val="24"/>
              <w:szCs w:val="24"/>
              <w:lang w:eastAsia="nl-NL"/>
            </w:rPr>
          </w:pPr>
          <w:hyperlink w:anchor="_Toc178928955" w:history="1">
            <w:r w:rsidR="003B16AE" w:rsidRPr="006C2669">
              <w:rPr>
                <w:rStyle w:val="Hyperlink"/>
                <w:rFonts w:ascii="Arial" w:hAnsi="Arial" w:cs="Arial"/>
                <w:noProof/>
              </w:rPr>
              <w:t>Methodologie</w:t>
            </w:r>
            <w:r w:rsidR="003B16AE">
              <w:rPr>
                <w:noProof/>
                <w:webHidden/>
              </w:rPr>
              <w:tab/>
            </w:r>
            <w:r w:rsidR="003B16AE">
              <w:rPr>
                <w:noProof/>
                <w:webHidden/>
              </w:rPr>
              <w:fldChar w:fldCharType="begin"/>
            </w:r>
            <w:r w:rsidR="003B16AE">
              <w:rPr>
                <w:noProof/>
                <w:webHidden/>
              </w:rPr>
              <w:instrText xml:space="preserve"> PAGEREF _Toc178928955 \h </w:instrText>
            </w:r>
            <w:r w:rsidR="003B16AE">
              <w:rPr>
                <w:noProof/>
                <w:webHidden/>
              </w:rPr>
            </w:r>
            <w:r w:rsidR="003B16AE">
              <w:rPr>
                <w:noProof/>
                <w:webHidden/>
              </w:rPr>
              <w:fldChar w:fldCharType="separate"/>
            </w:r>
            <w:r w:rsidR="003B16AE">
              <w:rPr>
                <w:noProof/>
                <w:webHidden/>
              </w:rPr>
              <w:t>8</w:t>
            </w:r>
            <w:r w:rsidR="003B16AE">
              <w:rPr>
                <w:noProof/>
                <w:webHidden/>
              </w:rPr>
              <w:fldChar w:fldCharType="end"/>
            </w:r>
          </w:hyperlink>
        </w:p>
        <w:p w14:paraId="082EC781" w14:textId="123C526C" w:rsidR="003B16AE" w:rsidRDefault="00000000">
          <w:pPr>
            <w:pStyle w:val="Inhopg1"/>
            <w:tabs>
              <w:tab w:val="right" w:leader="dot" w:pos="9062"/>
            </w:tabs>
            <w:rPr>
              <w:rFonts w:eastAsiaTheme="minorEastAsia"/>
              <w:noProof/>
              <w:sz w:val="24"/>
              <w:szCs w:val="24"/>
              <w:lang w:eastAsia="nl-NL"/>
            </w:rPr>
          </w:pPr>
          <w:hyperlink w:anchor="_Toc178928956" w:history="1">
            <w:r w:rsidR="003B16AE" w:rsidRPr="006C2669">
              <w:rPr>
                <w:rStyle w:val="Hyperlink"/>
                <w:rFonts w:ascii="Arial" w:hAnsi="Arial" w:cs="Arial"/>
                <w:noProof/>
              </w:rPr>
              <w:t>Resultaat</w:t>
            </w:r>
            <w:r w:rsidR="003B16AE">
              <w:rPr>
                <w:noProof/>
                <w:webHidden/>
              </w:rPr>
              <w:tab/>
            </w:r>
            <w:r w:rsidR="003B16AE">
              <w:rPr>
                <w:noProof/>
                <w:webHidden/>
              </w:rPr>
              <w:fldChar w:fldCharType="begin"/>
            </w:r>
            <w:r w:rsidR="003B16AE">
              <w:rPr>
                <w:noProof/>
                <w:webHidden/>
              </w:rPr>
              <w:instrText xml:space="preserve"> PAGEREF _Toc178928956 \h </w:instrText>
            </w:r>
            <w:r w:rsidR="003B16AE">
              <w:rPr>
                <w:noProof/>
                <w:webHidden/>
              </w:rPr>
            </w:r>
            <w:r w:rsidR="003B16AE">
              <w:rPr>
                <w:noProof/>
                <w:webHidden/>
              </w:rPr>
              <w:fldChar w:fldCharType="separate"/>
            </w:r>
            <w:r w:rsidR="003B16AE">
              <w:rPr>
                <w:noProof/>
                <w:webHidden/>
              </w:rPr>
              <w:t>9</w:t>
            </w:r>
            <w:r w:rsidR="003B16AE">
              <w:rPr>
                <w:noProof/>
                <w:webHidden/>
              </w:rPr>
              <w:fldChar w:fldCharType="end"/>
            </w:r>
          </w:hyperlink>
        </w:p>
        <w:p w14:paraId="05A8640E" w14:textId="7B22332F" w:rsidR="003B16AE" w:rsidRDefault="00000000">
          <w:pPr>
            <w:pStyle w:val="Inhopg1"/>
            <w:tabs>
              <w:tab w:val="right" w:leader="dot" w:pos="9062"/>
            </w:tabs>
            <w:rPr>
              <w:rFonts w:eastAsiaTheme="minorEastAsia"/>
              <w:noProof/>
              <w:sz w:val="24"/>
              <w:szCs w:val="24"/>
              <w:lang w:eastAsia="nl-NL"/>
            </w:rPr>
          </w:pPr>
          <w:hyperlink w:anchor="_Toc178928957" w:history="1">
            <w:r w:rsidR="003B16AE" w:rsidRPr="006C2669">
              <w:rPr>
                <w:rStyle w:val="Hyperlink"/>
                <w:rFonts w:ascii="Arial" w:hAnsi="Arial" w:cs="Arial"/>
                <w:noProof/>
              </w:rPr>
              <w:t>Conclusie</w:t>
            </w:r>
            <w:r w:rsidR="003B16AE">
              <w:rPr>
                <w:noProof/>
                <w:webHidden/>
              </w:rPr>
              <w:tab/>
            </w:r>
            <w:r w:rsidR="003B16AE">
              <w:rPr>
                <w:noProof/>
                <w:webHidden/>
              </w:rPr>
              <w:fldChar w:fldCharType="begin"/>
            </w:r>
            <w:r w:rsidR="003B16AE">
              <w:rPr>
                <w:noProof/>
                <w:webHidden/>
              </w:rPr>
              <w:instrText xml:space="preserve"> PAGEREF _Toc178928957 \h </w:instrText>
            </w:r>
            <w:r w:rsidR="003B16AE">
              <w:rPr>
                <w:noProof/>
                <w:webHidden/>
              </w:rPr>
            </w:r>
            <w:r w:rsidR="003B16AE">
              <w:rPr>
                <w:noProof/>
                <w:webHidden/>
              </w:rPr>
              <w:fldChar w:fldCharType="separate"/>
            </w:r>
            <w:r w:rsidR="003B16AE">
              <w:rPr>
                <w:noProof/>
                <w:webHidden/>
              </w:rPr>
              <w:t>10</w:t>
            </w:r>
            <w:r w:rsidR="003B16AE">
              <w:rPr>
                <w:noProof/>
                <w:webHidden/>
              </w:rPr>
              <w:fldChar w:fldCharType="end"/>
            </w:r>
          </w:hyperlink>
        </w:p>
        <w:p w14:paraId="28131C6F" w14:textId="7F7F878E" w:rsidR="003B16AE" w:rsidRDefault="00000000">
          <w:pPr>
            <w:pStyle w:val="Inhopg1"/>
            <w:tabs>
              <w:tab w:val="right" w:leader="dot" w:pos="9062"/>
            </w:tabs>
            <w:rPr>
              <w:rFonts w:eastAsiaTheme="minorEastAsia"/>
              <w:noProof/>
              <w:sz w:val="24"/>
              <w:szCs w:val="24"/>
              <w:lang w:eastAsia="nl-NL"/>
            </w:rPr>
          </w:pPr>
          <w:hyperlink w:anchor="_Toc178928958" w:history="1">
            <w:r w:rsidR="003B16AE" w:rsidRPr="006C2669">
              <w:rPr>
                <w:rStyle w:val="Hyperlink"/>
                <w:rFonts w:ascii="Arial" w:hAnsi="Arial" w:cs="Arial"/>
                <w:noProof/>
                <w:lang w:val="en-US"/>
              </w:rPr>
              <w:t>Referenties</w:t>
            </w:r>
            <w:r w:rsidR="003B16AE">
              <w:rPr>
                <w:noProof/>
                <w:webHidden/>
              </w:rPr>
              <w:tab/>
            </w:r>
            <w:r w:rsidR="003B16AE">
              <w:rPr>
                <w:noProof/>
                <w:webHidden/>
              </w:rPr>
              <w:fldChar w:fldCharType="begin"/>
            </w:r>
            <w:r w:rsidR="003B16AE">
              <w:rPr>
                <w:noProof/>
                <w:webHidden/>
              </w:rPr>
              <w:instrText xml:space="preserve"> PAGEREF _Toc178928958 \h </w:instrText>
            </w:r>
            <w:r w:rsidR="003B16AE">
              <w:rPr>
                <w:noProof/>
                <w:webHidden/>
              </w:rPr>
            </w:r>
            <w:r w:rsidR="003B16AE">
              <w:rPr>
                <w:noProof/>
                <w:webHidden/>
              </w:rPr>
              <w:fldChar w:fldCharType="separate"/>
            </w:r>
            <w:r w:rsidR="003B16AE">
              <w:rPr>
                <w:noProof/>
                <w:webHidden/>
              </w:rPr>
              <w:t>11</w:t>
            </w:r>
            <w:r w:rsidR="003B16AE">
              <w:rPr>
                <w:noProof/>
                <w:webHidden/>
              </w:rPr>
              <w:fldChar w:fldCharType="end"/>
            </w:r>
          </w:hyperlink>
        </w:p>
        <w:p w14:paraId="25D9C09B" w14:textId="0036911E" w:rsidR="006031D5" w:rsidRPr="00C01904" w:rsidRDefault="006031D5">
          <w:pPr>
            <w:rPr>
              <w:rFonts w:ascii="Arial" w:hAnsi="Arial" w:cs="Arial"/>
            </w:rPr>
          </w:pPr>
          <w:r w:rsidRPr="00C01904">
            <w:rPr>
              <w:rFonts w:ascii="Arial" w:hAnsi="Arial" w:cs="Arial"/>
              <w:b/>
              <w:bCs/>
            </w:rPr>
            <w:fldChar w:fldCharType="end"/>
          </w:r>
        </w:p>
      </w:sdtContent>
    </w:sdt>
    <w:p w14:paraId="61D05E2B" w14:textId="17B09876" w:rsidR="006031D5" w:rsidRPr="00C01904" w:rsidRDefault="006031D5">
      <w:pPr>
        <w:rPr>
          <w:rFonts w:ascii="Arial" w:hAnsi="Arial" w:cs="Arial"/>
          <w:sz w:val="32"/>
          <w:szCs w:val="32"/>
        </w:rPr>
      </w:pPr>
      <w:r w:rsidRPr="00C01904">
        <w:rPr>
          <w:rFonts w:ascii="Arial" w:hAnsi="Arial" w:cs="Arial"/>
          <w:sz w:val="32"/>
          <w:szCs w:val="32"/>
        </w:rPr>
        <w:br w:type="page"/>
      </w:r>
    </w:p>
    <w:p w14:paraId="6CD5B7CA" w14:textId="5A425117" w:rsidR="006031D5" w:rsidRPr="00C01904" w:rsidRDefault="00746032" w:rsidP="00F65966">
      <w:pPr>
        <w:pStyle w:val="Kop1"/>
        <w:rPr>
          <w:rFonts w:ascii="Arial" w:hAnsi="Arial" w:cs="Arial"/>
        </w:rPr>
      </w:pPr>
      <w:bookmarkStart w:id="0" w:name="_Toc178928945"/>
      <w:r w:rsidRPr="00C01904">
        <w:rPr>
          <w:rFonts w:ascii="Arial" w:hAnsi="Arial" w:cs="Arial"/>
        </w:rPr>
        <w:lastRenderedPageBreak/>
        <w:t>Introductie</w:t>
      </w:r>
      <w:bookmarkEnd w:id="0"/>
    </w:p>
    <w:p w14:paraId="0A67A89D" w14:textId="77777777" w:rsidR="008B2A97" w:rsidRDefault="00C01DCF">
      <w:pPr>
        <w:rPr>
          <w:rFonts w:ascii="Arial" w:hAnsi="Arial" w:cs="Arial"/>
        </w:rPr>
      </w:pPr>
      <w:r>
        <w:rPr>
          <w:rFonts w:ascii="Arial" w:hAnsi="Arial" w:cs="Arial"/>
        </w:rPr>
        <w:t xml:space="preserve">Wanneer een klant iets koopt van een web shop zal die </w:t>
      </w:r>
      <w:r w:rsidR="00E02BA3">
        <w:rPr>
          <w:rFonts w:ascii="Arial" w:hAnsi="Arial" w:cs="Arial"/>
        </w:rPr>
        <w:t xml:space="preserve">adres info moeten invullen zodat het bestelde goed op de correcte locatie geleverd wordt. Om ervoor te zorgen dat de informatie van de klant niet door </w:t>
      </w:r>
      <w:r w:rsidR="004F1EB4">
        <w:rPr>
          <w:rFonts w:ascii="Arial" w:hAnsi="Arial" w:cs="Arial"/>
        </w:rPr>
        <w:t xml:space="preserve">derde partijen met slechte bedoelingen gebruikt wordt zijn er verschillende </w:t>
      </w:r>
      <w:r w:rsidR="00AB5CAC">
        <w:rPr>
          <w:rFonts w:ascii="Arial" w:hAnsi="Arial" w:cs="Arial"/>
        </w:rPr>
        <w:t>beveiliging</w:t>
      </w:r>
      <w:r w:rsidR="004F1EB4">
        <w:rPr>
          <w:rFonts w:ascii="Arial" w:hAnsi="Arial" w:cs="Arial"/>
        </w:rPr>
        <w:t xml:space="preserve"> methodes beschikbaar tijdens </w:t>
      </w:r>
      <w:r w:rsidR="00AB5CAC">
        <w:rPr>
          <w:rFonts w:ascii="Arial" w:hAnsi="Arial" w:cs="Arial"/>
        </w:rPr>
        <w:t xml:space="preserve">het maken van de web shop. In dit document worden er enkele </w:t>
      </w:r>
      <w:r w:rsidR="00687C44">
        <w:rPr>
          <w:rFonts w:ascii="Arial" w:hAnsi="Arial" w:cs="Arial"/>
        </w:rPr>
        <w:t xml:space="preserve">methodes besproken </w:t>
      </w:r>
      <w:r w:rsidR="00F85D1D">
        <w:rPr>
          <w:rFonts w:ascii="Arial" w:hAnsi="Arial" w:cs="Arial"/>
        </w:rPr>
        <w:t>en geconcludeerd met welke methodes ik zal gebruiken in de opzet van mijn web shop.</w:t>
      </w:r>
    </w:p>
    <w:p w14:paraId="600327C6" w14:textId="77777777" w:rsidR="008B2A97" w:rsidRDefault="008B2A97">
      <w:pPr>
        <w:rPr>
          <w:rFonts w:ascii="Arial" w:hAnsi="Arial" w:cs="Arial"/>
        </w:rPr>
      </w:pPr>
      <w:r>
        <w:rPr>
          <w:rFonts w:ascii="Arial" w:hAnsi="Arial" w:cs="Arial"/>
        </w:rPr>
        <w:br w:type="page"/>
      </w:r>
    </w:p>
    <w:p w14:paraId="288AF661" w14:textId="6AE154E9" w:rsidR="008B2A97" w:rsidRDefault="00454C53" w:rsidP="008B2A97">
      <w:pPr>
        <w:pStyle w:val="Kop1"/>
        <w:rPr>
          <w:rFonts w:ascii="Arial" w:hAnsi="Arial" w:cs="Arial"/>
        </w:rPr>
      </w:pPr>
      <w:bookmarkStart w:id="1" w:name="_Toc178928946"/>
      <w:r>
        <w:rPr>
          <w:rFonts w:ascii="Arial" w:hAnsi="Arial" w:cs="Arial"/>
        </w:rPr>
        <w:lastRenderedPageBreak/>
        <w:t>Hoe beveilig ik de informatie van mijn klanten het beste?</w:t>
      </w:r>
      <w:bookmarkEnd w:id="1"/>
    </w:p>
    <w:p w14:paraId="7F311B6B" w14:textId="77777777" w:rsidR="00055138" w:rsidRPr="00055138" w:rsidRDefault="00055138" w:rsidP="00055138">
      <w:pPr>
        <w:rPr>
          <w:rFonts w:ascii="Arial" w:hAnsi="Arial" w:cs="Arial"/>
        </w:rPr>
      </w:pPr>
      <w:r w:rsidRPr="00055138">
        <w:rPr>
          <w:rFonts w:ascii="Arial" w:hAnsi="Arial" w:cs="Arial"/>
        </w:rPr>
        <w:t>Om te bepalen welke informatiebeveiligingsmethoden geschikt zijn voor mijn toepassing, moet eerst een overzicht worden gemaakt van de verschillende manieren waarop gebruikersinformatie beveiligd kan worden. In dit document worden de volgende vragen beantwoord:</w:t>
      </w:r>
    </w:p>
    <w:p w14:paraId="19F5D348" w14:textId="77777777" w:rsidR="00055138" w:rsidRPr="00055138" w:rsidRDefault="00055138" w:rsidP="00055138">
      <w:pPr>
        <w:numPr>
          <w:ilvl w:val="0"/>
          <w:numId w:val="3"/>
        </w:numPr>
        <w:rPr>
          <w:rFonts w:ascii="Arial" w:hAnsi="Arial" w:cs="Arial"/>
        </w:rPr>
      </w:pPr>
      <w:r w:rsidRPr="00055138">
        <w:rPr>
          <w:rFonts w:ascii="Arial" w:hAnsi="Arial" w:cs="Arial"/>
          <w:b/>
          <w:bCs/>
        </w:rPr>
        <w:t>Welke methoden van informatiebeveiliging zijn er?</w:t>
      </w:r>
    </w:p>
    <w:p w14:paraId="06B72AEE" w14:textId="77777777" w:rsidR="00055138" w:rsidRPr="00055138" w:rsidRDefault="00055138" w:rsidP="00055138">
      <w:pPr>
        <w:numPr>
          <w:ilvl w:val="0"/>
          <w:numId w:val="3"/>
        </w:numPr>
        <w:rPr>
          <w:rFonts w:ascii="Arial" w:hAnsi="Arial" w:cs="Arial"/>
        </w:rPr>
      </w:pPr>
      <w:r w:rsidRPr="00055138">
        <w:rPr>
          <w:rFonts w:ascii="Arial" w:hAnsi="Arial" w:cs="Arial"/>
          <w:b/>
          <w:bCs/>
        </w:rPr>
        <w:t>Hoe beveiligen deze methoden informatie?</w:t>
      </w:r>
    </w:p>
    <w:p w14:paraId="3BF6A1A9" w14:textId="77777777" w:rsidR="00055138" w:rsidRPr="00055138" w:rsidRDefault="00055138" w:rsidP="00055138">
      <w:pPr>
        <w:numPr>
          <w:ilvl w:val="0"/>
          <w:numId w:val="3"/>
        </w:numPr>
        <w:rPr>
          <w:rFonts w:ascii="Arial" w:hAnsi="Arial" w:cs="Arial"/>
        </w:rPr>
      </w:pPr>
      <w:r w:rsidRPr="00055138">
        <w:rPr>
          <w:rFonts w:ascii="Arial" w:hAnsi="Arial" w:cs="Arial"/>
          <w:b/>
          <w:bCs/>
        </w:rPr>
        <w:t>Welke methoden zijn voor mij realistisch om te implementeren?</w:t>
      </w:r>
    </w:p>
    <w:p w14:paraId="7FA4A8E2" w14:textId="77777777" w:rsidR="00055138" w:rsidRPr="00273DCC" w:rsidRDefault="00055138" w:rsidP="00673384">
      <w:pPr>
        <w:pStyle w:val="Kop1"/>
        <w:rPr>
          <w:rFonts w:ascii="Arial" w:hAnsi="Arial" w:cs="Arial"/>
        </w:rPr>
      </w:pPr>
      <w:bookmarkStart w:id="2" w:name="_Toc178928947"/>
      <w:r w:rsidRPr="00273DCC">
        <w:rPr>
          <w:rFonts w:ascii="Arial" w:hAnsi="Arial" w:cs="Arial"/>
        </w:rPr>
        <w:t>Welke methoden van informatiebeveiliging zijn er?</w:t>
      </w:r>
      <w:bookmarkEnd w:id="2"/>
    </w:p>
    <w:p w14:paraId="6AEFD3CB" w14:textId="77777777" w:rsidR="00055138" w:rsidRPr="00055138" w:rsidRDefault="00055138" w:rsidP="00055138">
      <w:pPr>
        <w:rPr>
          <w:rFonts w:ascii="Arial" w:hAnsi="Arial" w:cs="Arial"/>
        </w:rPr>
      </w:pPr>
      <w:r w:rsidRPr="00055138">
        <w:rPr>
          <w:rFonts w:ascii="Arial" w:hAnsi="Arial" w:cs="Arial"/>
        </w:rPr>
        <w:t>Aangezien er verschillende manieren zijn om gebruikersinformatie te beveiligen, richt dit onderzoek zich op vijf veelgebruikte beveiligingsmethoden. De vijf methoden die besproken worden zijn:</w:t>
      </w:r>
    </w:p>
    <w:p w14:paraId="0D9D0FF4" w14:textId="77777777" w:rsidR="00055138" w:rsidRPr="00055138" w:rsidRDefault="00055138" w:rsidP="00055138">
      <w:pPr>
        <w:numPr>
          <w:ilvl w:val="0"/>
          <w:numId w:val="4"/>
        </w:numPr>
        <w:rPr>
          <w:rFonts w:ascii="Arial" w:hAnsi="Arial" w:cs="Arial"/>
        </w:rPr>
      </w:pPr>
      <w:r w:rsidRPr="00055138">
        <w:rPr>
          <w:rFonts w:ascii="Arial" w:hAnsi="Arial" w:cs="Arial"/>
          <w:b/>
          <w:bCs/>
        </w:rPr>
        <w:t>Encryptie (Encryption)</w:t>
      </w:r>
    </w:p>
    <w:p w14:paraId="5D79CB32" w14:textId="77777777" w:rsidR="00055138" w:rsidRPr="00055138" w:rsidRDefault="00055138" w:rsidP="00055138">
      <w:pPr>
        <w:numPr>
          <w:ilvl w:val="0"/>
          <w:numId w:val="4"/>
        </w:numPr>
        <w:rPr>
          <w:rFonts w:ascii="Arial" w:hAnsi="Arial" w:cs="Arial"/>
        </w:rPr>
      </w:pPr>
      <w:r w:rsidRPr="00055138">
        <w:rPr>
          <w:rFonts w:ascii="Arial" w:hAnsi="Arial" w:cs="Arial"/>
          <w:b/>
          <w:bCs/>
        </w:rPr>
        <w:t>Tokenisatie (Tokenization)</w:t>
      </w:r>
    </w:p>
    <w:p w14:paraId="247528EA" w14:textId="77777777" w:rsidR="00055138" w:rsidRPr="00055138" w:rsidRDefault="00055138" w:rsidP="00055138">
      <w:pPr>
        <w:numPr>
          <w:ilvl w:val="0"/>
          <w:numId w:val="4"/>
        </w:numPr>
        <w:rPr>
          <w:rFonts w:ascii="Arial" w:hAnsi="Arial" w:cs="Arial"/>
        </w:rPr>
      </w:pPr>
      <w:r w:rsidRPr="00055138">
        <w:rPr>
          <w:rFonts w:ascii="Arial" w:hAnsi="Arial" w:cs="Arial"/>
          <w:b/>
          <w:bCs/>
        </w:rPr>
        <w:t>Encryptie van data in rust (Data-at-Rest Encryption)</w:t>
      </w:r>
    </w:p>
    <w:p w14:paraId="3DAF5420" w14:textId="77777777" w:rsidR="00055138" w:rsidRPr="00055138" w:rsidRDefault="00055138" w:rsidP="00055138">
      <w:pPr>
        <w:numPr>
          <w:ilvl w:val="0"/>
          <w:numId w:val="4"/>
        </w:numPr>
        <w:rPr>
          <w:rFonts w:ascii="Arial" w:hAnsi="Arial" w:cs="Arial"/>
        </w:rPr>
      </w:pPr>
      <w:r w:rsidRPr="00055138">
        <w:rPr>
          <w:rFonts w:ascii="Arial" w:hAnsi="Arial" w:cs="Arial"/>
          <w:b/>
          <w:bCs/>
        </w:rPr>
        <w:t>PCI-DSS compliance</w:t>
      </w:r>
    </w:p>
    <w:p w14:paraId="0A3B3588" w14:textId="77777777" w:rsidR="00055138" w:rsidRPr="00055138" w:rsidRDefault="00055138" w:rsidP="00055138">
      <w:pPr>
        <w:numPr>
          <w:ilvl w:val="0"/>
          <w:numId w:val="4"/>
        </w:numPr>
        <w:rPr>
          <w:rFonts w:ascii="Arial" w:hAnsi="Arial" w:cs="Arial"/>
        </w:rPr>
      </w:pPr>
      <w:r w:rsidRPr="00055138">
        <w:rPr>
          <w:rFonts w:ascii="Arial" w:hAnsi="Arial" w:cs="Arial"/>
          <w:b/>
          <w:bCs/>
        </w:rPr>
        <w:t>Multi-Factor Authenticatie (MFA)</w:t>
      </w:r>
    </w:p>
    <w:p w14:paraId="09FB77E4" w14:textId="77777777" w:rsidR="00C331F6" w:rsidRPr="00C331F6" w:rsidRDefault="00C331F6" w:rsidP="009265F5">
      <w:pPr>
        <w:rPr>
          <w:rFonts w:ascii="Arial" w:hAnsi="Arial" w:cs="Arial"/>
        </w:rPr>
      </w:pPr>
    </w:p>
    <w:p w14:paraId="5065CCC8" w14:textId="77777777" w:rsidR="00C331F6" w:rsidRDefault="00C331F6" w:rsidP="00C331F6">
      <w:pPr>
        <w:pStyle w:val="Kop2"/>
        <w:rPr>
          <w:rFonts w:ascii="Arial" w:hAnsi="Arial" w:cs="Arial"/>
        </w:rPr>
      </w:pPr>
      <w:bookmarkStart w:id="3" w:name="_Toc178928948"/>
      <w:r w:rsidRPr="00C331F6">
        <w:rPr>
          <w:rFonts w:ascii="Arial" w:hAnsi="Arial" w:cs="Arial"/>
        </w:rPr>
        <w:t>Hoe beveiligen de uitgezochte manieren informatie?</w:t>
      </w:r>
      <w:bookmarkEnd w:id="3"/>
    </w:p>
    <w:p w14:paraId="345D5F82" w14:textId="77777777" w:rsidR="004945F4" w:rsidRPr="004945F4" w:rsidRDefault="004945F4" w:rsidP="004945F4">
      <w:pPr>
        <w:rPr>
          <w:rFonts w:ascii="Arial" w:hAnsi="Arial" w:cs="Arial"/>
        </w:rPr>
      </w:pPr>
      <w:r w:rsidRPr="004945F4">
        <w:rPr>
          <w:rFonts w:ascii="Arial" w:hAnsi="Arial" w:cs="Arial"/>
        </w:rPr>
        <w:t xml:space="preserve">Om te bepalen welke beveiligingsmethoden het meest geschikt zijn voor mijn project, is het essentieel om te begrijpen hoe deze methoden werken en welke beveiligingslagen zij toevoegen. Hieronder volgt een gedetailleerde beschrijving van de vijf eerder geïdentificeerde beveiligingsmethoden: </w:t>
      </w:r>
      <w:r w:rsidRPr="004945F4">
        <w:rPr>
          <w:rFonts w:ascii="Arial" w:hAnsi="Arial" w:cs="Arial"/>
          <w:b/>
          <w:bCs/>
        </w:rPr>
        <w:t>Encryptie (TLS), Tokenization, Data-at-Rest Encryption (DARE), PCI-DSS compliance</w:t>
      </w:r>
      <w:r w:rsidRPr="004945F4">
        <w:rPr>
          <w:rFonts w:ascii="Arial" w:hAnsi="Arial" w:cs="Arial"/>
        </w:rPr>
        <w:t xml:space="preserve">, en </w:t>
      </w:r>
      <w:r w:rsidRPr="004945F4">
        <w:rPr>
          <w:rFonts w:ascii="Arial" w:hAnsi="Arial" w:cs="Arial"/>
          <w:b/>
          <w:bCs/>
        </w:rPr>
        <w:t>Multi-Factor Authentication (MFA)</w:t>
      </w:r>
      <w:r w:rsidRPr="004945F4">
        <w:rPr>
          <w:rFonts w:ascii="Arial" w:hAnsi="Arial" w:cs="Arial"/>
        </w:rPr>
        <w:t>.</w:t>
      </w:r>
    </w:p>
    <w:p w14:paraId="7D25CC26" w14:textId="77777777" w:rsidR="004945F4" w:rsidRPr="00273DCC" w:rsidRDefault="004945F4" w:rsidP="00273DCC">
      <w:pPr>
        <w:pStyle w:val="Kop2"/>
        <w:rPr>
          <w:rFonts w:ascii="Arial" w:hAnsi="Arial" w:cs="Arial"/>
        </w:rPr>
      </w:pPr>
      <w:bookmarkStart w:id="4" w:name="_Toc178928949"/>
      <w:r w:rsidRPr="00273DCC">
        <w:rPr>
          <w:rFonts w:ascii="Arial" w:hAnsi="Arial" w:cs="Arial"/>
        </w:rPr>
        <w:t>1. Encryptie (TLS)</w:t>
      </w:r>
      <w:bookmarkEnd w:id="4"/>
    </w:p>
    <w:p w14:paraId="2E15CA69" w14:textId="77777777" w:rsidR="004945F4" w:rsidRPr="004945F4" w:rsidRDefault="004945F4" w:rsidP="004945F4">
      <w:pPr>
        <w:rPr>
          <w:rFonts w:ascii="Arial" w:hAnsi="Arial" w:cs="Arial"/>
        </w:rPr>
      </w:pPr>
      <w:r w:rsidRPr="004945F4">
        <w:rPr>
          <w:rFonts w:ascii="Arial" w:hAnsi="Arial" w:cs="Arial"/>
        </w:rPr>
        <w:t xml:space="preserve">Encryptie beschermt gegevens die tussen een client (bijv. een gebruiker op een webshop) en een server worden verzonden via het internet. Het meest gebruikte protocol hiervoor is </w:t>
      </w:r>
      <w:r w:rsidRPr="004945F4">
        <w:rPr>
          <w:rFonts w:ascii="Arial" w:hAnsi="Arial" w:cs="Arial"/>
          <w:b/>
          <w:bCs/>
        </w:rPr>
        <w:t>TLS (Transport Layer Security)</w:t>
      </w:r>
      <w:r w:rsidRPr="004945F4">
        <w:rPr>
          <w:rFonts w:ascii="Arial" w:hAnsi="Arial" w:cs="Arial"/>
        </w:rPr>
        <w:t xml:space="preserve">, dat de oudere </w:t>
      </w:r>
      <w:r w:rsidRPr="004945F4">
        <w:rPr>
          <w:rFonts w:ascii="Arial" w:hAnsi="Arial" w:cs="Arial"/>
          <w:b/>
          <w:bCs/>
        </w:rPr>
        <w:t>SSL (Secure Sockets Layer)</w:t>
      </w:r>
      <w:r w:rsidRPr="004945F4">
        <w:rPr>
          <w:rFonts w:ascii="Arial" w:hAnsi="Arial" w:cs="Arial"/>
        </w:rPr>
        <w:t xml:space="preserve"> heeft vervangen. TLS versleutelt de communicatie tussen de client en de server, zodat onbevoegden de gegevens niet kunnen inzien of manipuleren.</w:t>
      </w:r>
    </w:p>
    <w:p w14:paraId="1502FAAF" w14:textId="77777777" w:rsidR="004945F4" w:rsidRPr="004945F4" w:rsidRDefault="004945F4" w:rsidP="004945F4">
      <w:pPr>
        <w:rPr>
          <w:rFonts w:ascii="Arial" w:hAnsi="Arial" w:cs="Arial"/>
          <w:b/>
          <w:bCs/>
        </w:rPr>
      </w:pPr>
      <w:r w:rsidRPr="004945F4">
        <w:rPr>
          <w:rFonts w:ascii="Arial" w:hAnsi="Arial" w:cs="Arial"/>
          <w:b/>
          <w:bCs/>
        </w:rPr>
        <w:t>Werking:</w:t>
      </w:r>
    </w:p>
    <w:p w14:paraId="2E57CB90" w14:textId="77777777" w:rsidR="004945F4" w:rsidRPr="004945F4" w:rsidRDefault="004945F4" w:rsidP="004945F4">
      <w:pPr>
        <w:numPr>
          <w:ilvl w:val="0"/>
          <w:numId w:val="5"/>
        </w:numPr>
        <w:rPr>
          <w:rFonts w:ascii="Arial" w:hAnsi="Arial" w:cs="Arial"/>
        </w:rPr>
      </w:pPr>
      <w:r w:rsidRPr="004945F4">
        <w:rPr>
          <w:rFonts w:ascii="Arial" w:hAnsi="Arial" w:cs="Arial"/>
          <w:b/>
          <w:bCs/>
        </w:rPr>
        <w:t>Asymmetrische encryptie:</w:t>
      </w:r>
      <w:r w:rsidRPr="004945F4">
        <w:rPr>
          <w:rFonts w:ascii="Arial" w:hAnsi="Arial" w:cs="Arial"/>
        </w:rPr>
        <w:t xml:space="preserve"> Wordt gebruikt om een beveiligde verbinding op te zetten. Hierbij worden openbare en private sleutels gebruikt om een veilige sessie tot stand te brengen.</w:t>
      </w:r>
    </w:p>
    <w:p w14:paraId="792931CB" w14:textId="77777777" w:rsidR="004945F4" w:rsidRPr="004945F4" w:rsidRDefault="004945F4" w:rsidP="004945F4">
      <w:pPr>
        <w:numPr>
          <w:ilvl w:val="0"/>
          <w:numId w:val="5"/>
        </w:numPr>
        <w:rPr>
          <w:rFonts w:ascii="Arial" w:hAnsi="Arial" w:cs="Arial"/>
        </w:rPr>
      </w:pPr>
      <w:r w:rsidRPr="004945F4">
        <w:rPr>
          <w:rFonts w:ascii="Arial" w:hAnsi="Arial" w:cs="Arial"/>
          <w:b/>
          <w:bCs/>
        </w:rPr>
        <w:t>Symmetrische encryptie:</w:t>
      </w:r>
      <w:r w:rsidRPr="004945F4">
        <w:rPr>
          <w:rFonts w:ascii="Arial" w:hAnsi="Arial" w:cs="Arial"/>
        </w:rPr>
        <w:t xml:space="preserve"> Zodra de verbinding is gemaakt, wordt symmetrische encryptie gebruikt om gegevens veilig uit te wisselen binnen de sessie.</w:t>
      </w:r>
    </w:p>
    <w:p w14:paraId="3C683AD2" w14:textId="77777777" w:rsidR="004945F4" w:rsidRPr="004945F4" w:rsidRDefault="004945F4" w:rsidP="004945F4">
      <w:pPr>
        <w:rPr>
          <w:rFonts w:ascii="Arial" w:hAnsi="Arial" w:cs="Arial"/>
        </w:rPr>
      </w:pPr>
      <w:r w:rsidRPr="004945F4">
        <w:rPr>
          <w:rFonts w:ascii="Arial" w:hAnsi="Arial" w:cs="Arial"/>
        </w:rPr>
        <w:lastRenderedPageBreak/>
        <w:t xml:space="preserve">Om TLS te implementeren, moet een website een </w:t>
      </w:r>
      <w:r w:rsidRPr="004945F4">
        <w:rPr>
          <w:rFonts w:ascii="Arial" w:hAnsi="Arial" w:cs="Arial"/>
          <w:b/>
          <w:bCs/>
        </w:rPr>
        <w:t>SSL-certificaat</w:t>
      </w:r>
      <w:r w:rsidRPr="004945F4">
        <w:rPr>
          <w:rFonts w:ascii="Arial" w:hAnsi="Arial" w:cs="Arial"/>
        </w:rPr>
        <w:t xml:space="preserve"> aanschaffen. Dit certificaat biedt de mogelijkheid om TLS te gebruiken en zorgt ervoor dat de verbinding tussen de gebruiker en de server beveiligd is.</w:t>
      </w:r>
    </w:p>
    <w:p w14:paraId="05A570B8" w14:textId="77777777" w:rsidR="004945F4" w:rsidRPr="004945F4" w:rsidRDefault="004945F4" w:rsidP="004945F4">
      <w:pPr>
        <w:rPr>
          <w:rFonts w:ascii="Arial" w:hAnsi="Arial" w:cs="Arial"/>
        </w:rPr>
      </w:pPr>
      <w:r w:rsidRPr="004945F4">
        <w:rPr>
          <w:rFonts w:ascii="Arial" w:hAnsi="Arial" w:cs="Arial"/>
          <w:b/>
          <w:bCs/>
        </w:rPr>
        <w:t>Kosten:</w:t>
      </w:r>
      <w:r w:rsidRPr="004945F4">
        <w:rPr>
          <w:rFonts w:ascii="Arial" w:hAnsi="Arial" w:cs="Arial"/>
        </w:rPr>
        <w:t xml:space="preserve"> De prijs voor een SSL-certificaat varieert van $60 tot $1000 per jaar, afhankelijk van het type certificaat.</w:t>
      </w:r>
    </w:p>
    <w:p w14:paraId="36E201EF" w14:textId="00803441" w:rsidR="004945F4" w:rsidRPr="00273DCC" w:rsidRDefault="00AC103A" w:rsidP="004945F4">
      <w:pPr>
        <w:rPr>
          <w:rFonts w:ascii="Arial" w:hAnsi="Arial" w:cs="Arial"/>
          <w:i/>
          <w:iCs/>
          <w:lang w:val="en-US"/>
        </w:rPr>
      </w:pPr>
      <w:r>
        <w:rPr>
          <w:rFonts w:ascii="Arial" w:hAnsi="Arial" w:cs="Arial"/>
          <w:lang w:val="en-US"/>
        </w:rPr>
        <w:t>(</w:t>
      </w:r>
      <w:r w:rsidR="004945F4" w:rsidRPr="004945F4">
        <w:rPr>
          <w:rFonts w:ascii="Arial" w:hAnsi="Arial" w:cs="Arial"/>
          <w:i/>
          <w:iCs/>
          <w:lang w:val="en-US"/>
        </w:rPr>
        <w:t>What Is SSL/TLS Encryption?, n.d.</w:t>
      </w:r>
      <w:r>
        <w:rPr>
          <w:rFonts w:ascii="Arial" w:hAnsi="Arial" w:cs="Arial"/>
          <w:i/>
          <w:iCs/>
          <w:lang w:val="en-US"/>
        </w:rPr>
        <w:t>)</w:t>
      </w:r>
    </w:p>
    <w:p w14:paraId="4BFD8BC0" w14:textId="77777777" w:rsidR="00273DCC" w:rsidRPr="004945F4" w:rsidRDefault="00273DCC" w:rsidP="004945F4">
      <w:pPr>
        <w:rPr>
          <w:rFonts w:ascii="Arial" w:hAnsi="Arial" w:cs="Arial"/>
          <w:lang w:val="en-US"/>
        </w:rPr>
      </w:pPr>
    </w:p>
    <w:p w14:paraId="1771056B" w14:textId="77777777" w:rsidR="004945F4" w:rsidRPr="00273DCC" w:rsidRDefault="004945F4" w:rsidP="00273DCC">
      <w:pPr>
        <w:pStyle w:val="Kop2"/>
        <w:rPr>
          <w:rFonts w:ascii="Arial" w:hAnsi="Arial" w:cs="Arial"/>
        </w:rPr>
      </w:pPr>
      <w:bookmarkStart w:id="5" w:name="_Toc178928950"/>
      <w:r w:rsidRPr="00273DCC">
        <w:rPr>
          <w:rFonts w:ascii="Arial" w:hAnsi="Arial" w:cs="Arial"/>
        </w:rPr>
        <w:t>2. Tokenization</w:t>
      </w:r>
      <w:bookmarkEnd w:id="5"/>
    </w:p>
    <w:p w14:paraId="65E99A4F" w14:textId="77777777" w:rsidR="004945F4" w:rsidRPr="004945F4" w:rsidRDefault="004945F4" w:rsidP="004945F4">
      <w:pPr>
        <w:rPr>
          <w:rFonts w:ascii="Arial" w:hAnsi="Arial" w:cs="Arial"/>
        </w:rPr>
      </w:pPr>
      <w:r w:rsidRPr="004945F4">
        <w:rPr>
          <w:rFonts w:ascii="Arial" w:hAnsi="Arial" w:cs="Arial"/>
          <w:b/>
          <w:bCs/>
        </w:rPr>
        <w:t>Tokenization</w:t>
      </w:r>
      <w:r w:rsidRPr="004945F4">
        <w:rPr>
          <w:rFonts w:ascii="Arial" w:hAnsi="Arial" w:cs="Arial"/>
        </w:rPr>
        <w:t xml:space="preserve"> wordt veel gebruikt in betalingssystemen om gevoelige informatie, zoals creditcardgegevens, te beschermen. Hierbij worden gevoelige gegevens vervangen door een willekeurige reeks symbolen (tokens), die geen intrinsieke waarde hebben en niet kunnen worden teruggeconverteerd zonder toegang tot een beveiligde database die de oorspronkelijke gegevens bevat.</w:t>
      </w:r>
    </w:p>
    <w:p w14:paraId="4DD1AAA1" w14:textId="77777777" w:rsidR="004945F4" w:rsidRPr="004945F4" w:rsidRDefault="004945F4" w:rsidP="004945F4">
      <w:pPr>
        <w:rPr>
          <w:rFonts w:ascii="Arial" w:hAnsi="Arial" w:cs="Arial"/>
          <w:b/>
          <w:bCs/>
        </w:rPr>
      </w:pPr>
      <w:r w:rsidRPr="004945F4">
        <w:rPr>
          <w:rFonts w:ascii="Arial" w:hAnsi="Arial" w:cs="Arial"/>
          <w:b/>
          <w:bCs/>
        </w:rPr>
        <w:t>Werking:</w:t>
      </w:r>
    </w:p>
    <w:p w14:paraId="7F8BCBD5" w14:textId="77777777" w:rsidR="004945F4" w:rsidRPr="004945F4" w:rsidRDefault="004945F4" w:rsidP="004945F4">
      <w:pPr>
        <w:numPr>
          <w:ilvl w:val="0"/>
          <w:numId w:val="6"/>
        </w:numPr>
        <w:rPr>
          <w:rFonts w:ascii="Arial" w:hAnsi="Arial" w:cs="Arial"/>
        </w:rPr>
      </w:pPr>
      <w:r w:rsidRPr="004945F4">
        <w:rPr>
          <w:rFonts w:ascii="Arial" w:hAnsi="Arial" w:cs="Arial"/>
          <w:b/>
          <w:bCs/>
        </w:rPr>
        <w:t>Tokens:</w:t>
      </w:r>
      <w:r w:rsidRPr="004945F4">
        <w:rPr>
          <w:rFonts w:ascii="Arial" w:hAnsi="Arial" w:cs="Arial"/>
        </w:rPr>
        <w:t xml:space="preserve"> De originele gegevens worden omgezet in tokens die geen gevoelige informatie bevatten, maar toch als referentie kunnen dienen in transacties.</w:t>
      </w:r>
    </w:p>
    <w:p w14:paraId="3117B96B" w14:textId="77777777" w:rsidR="004945F4" w:rsidRPr="004945F4" w:rsidRDefault="004945F4" w:rsidP="004945F4">
      <w:pPr>
        <w:numPr>
          <w:ilvl w:val="0"/>
          <w:numId w:val="6"/>
        </w:numPr>
        <w:rPr>
          <w:rFonts w:ascii="Arial" w:hAnsi="Arial" w:cs="Arial"/>
        </w:rPr>
      </w:pPr>
      <w:r w:rsidRPr="004945F4">
        <w:rPr>
          <w:rFonts w:ascii="Arial" w:hAnsi="Arial" w:cs="Arial"/>
          <w:b/>
          <w:bCs/>
        </w:rPr>
        <w:t>Blockchain-ledger:</w:t>
      </w:r>
      <w:r w:rsidRPr="004945F4">
        <w:rPr>
          <w:rFonts w:ascii="Arial" w:hAnsi="Arial" w:cs="Arial"/>
        </w:rPr>
        <w:t xml:space="preserve"> Bij betalingen kan een private blockchain-ledger worden gebruikt om transacties bij te houden, maar zonder de oorspronkelijke gegevens bloot te stellen.</w:t>
      </w:r>
    </w:p>
    <w:p w14:paraId="76310E44" w14:textId="77777777" w:rsidR="004945F4" w:rsidRPr="004945F4" w:rsidRDefault="004945F4" w:rsidP="004945F4">
      <w:pPr>
        <w:rPr>
          <w:rFonts w:ascii="Arial" w:hAnsi="Arial" w:cs="Arial"/>
        </w:rPr>
      </w:pPr>
      <w:r w:rsidRPr="004945F4">
        <w:rPr>
          <w:rFonts w:ascii="Arial" w:hAnsi="Arial" w:cs="Arial"/>
        </w:rPr>
        <w:t>Tokenization beschermt gegevens tijdens het betalingsproces, maar vereist aanvullende systemen voor herstel in geval van diefstal of verlies.</w:t>
      </w:r>
    </w:p>
    <w:p w14:paraId="52FD4315" w14:textId="3C0AF1D2" w:rsidR="004945F4" w:rsidRPr="00273DCC" w:rsidRDefault="00AC103A" w:rsidP="004945F4">
      <w:pPr>
        <w:rPr>
          <w:rFonts w:ascii="Arial" w:hAnsi="Arial" w:cs="Arial"/>
          <w:i/>
          <w:iCs/>
          <w:lang w:val="en-US"/>
        </w:rPr>
      </w:pPr>
      <w:r>
        <w:rPr>
          <w:rFonts w:ascii="Arial" w:hAnsi="Arial" w:cs="Arial"/>
          <w:lang w:val="en-US"/>
        </w:rPr>
        <w:t>(</w:t>
      </w:r>
      <w:r w:rsidR="004945F4" w:rsidRPr="004945F4">
        <w:rPr>
          <w:rFonts w:ascii="Arial" w:hAnsi="Arial" w:cs="Arial"/>
          <w:i/>
          <w:iCs/>
          <w:lang w:val="en-US"/>
        </w:rPr>
        <w:t>What Is Tokenization?, 2024</w:t>
      </w:r>
      <w:r>
        <w:rPr>
          <w:rFonts w:ascii="Arial" w:hAnsi="Arial" w:cs="Arial"/>
          <w:i/>
          <w:iCs/>
          <w:lang w:val="en-US"/>
        </w:rPr>
        <w:t>)</w:t>
      </w:r>
    </w:p>
    <w:p w14:paraId="06EF0CD0" w14:textId="77777777" w:rsidR="00273DCC" w:rsidRPr="004945F4" w:rsidRDefault="00273DCC" w:rsidP="004945F4">
      <w:pPr>
        <w:rPr>
          <w:rFonts w:ascii="Arial" w:hAnsi="Arial" w:cs="Arial"/>
          <w:lang w:val="en-US"/>
        </w:rPr>
      </w:pPr>
    </w:p>
    <w:p w14:paraId="6C4ED58F" w14:textId="77777777" w:rsidR="00273DCC" w:rsidRPr="00273DCC" w:rsidRDefault="00273DCC">
      <w:pPr>
        <w:rPr>
          <w:rFonts w:ascii="Arial" w:eastAsiaTheme="majorEastAsia" w:hAnsi="Arial" w:cs="Arial"/>
          <w:color w:val="0F4761" w:themeColor="accent1" w:themeShade="BF"/>
          <w:sz w:val="32"/>
          <w:szCs w:val="32"/>
          <w:lang w:val="en-US"/>
        </w:rPr>
      </w:pPr>
      <w:r w:rsidRPr="00273DCC">
        <w:rPr>
          <w:rFonts w:ascii="Arial" w:hAnsi="Arial" w:cs="Arial"/>
          <w:lang w:val="en-US"/>
        </w:rPr>
        <w:br w:type="page"/>
      </w:r>
    </w:p>
    <w:p w14:paraId="59036A8C" w14:textId="6ABCE94B" w:rsidR="004945F4" w:rsidRPr="00273DCC" w:rsidRDefault="004945F4" w:rsidP="00273DCC">
      <w:pPr>
        <w:pStyle w:val="Kop2"/>
        <w:rPr>
          <w:rFonts w:ascii="Arial" w:hAnsi="Arial" w:cs="Arial"/>
          <w:lang w:val="en-US"/>
        </w:rPr>
      </w:pPr>
      <w:bookmarkStart w:id="6" w:name="_Toc178928951"/>
      <w:r w:rsidRPr="00273DCC">
        <w:rPr>
          <w:rFonts w:ascii="Arial" w:hAnsi="Arial" w:cs="Arial"/>
          <w:lang w:val="en-US"/>
        </w:rPr>
        <w:lastRenderedPageBreak/>
        <w:t>3. Data-at-Rest Encryption (DARE)</w:t>
      </w:r>
      <w:bookmarkEnd w:id="6"/>
    </w:p>
    <w:p w14:paraId="731B689A" w14:textId="77777777" w:rsidR="004945F4" w:rsidRPr="004945F4" w:rsidRDefault="004945F4" w:rsidP="004945F4">
      <w:pPr>
        <w:rPr>
          <w:rFonts w:ascii="Arial" w:hAnsi="Arial" w:cs="Arial"/>
        </w:rPr>
      </w:pPr>
      <w:r w:rsidRPr="004945F4">
        <w:rPr>
          <w:rFonts w:ascii="Arial" w:hAnsi="Arial" w:cs="Arial"/>
          <w:b/>
          <w:bCs/>
        </w:rPr>
        <w:t>Data-at-Rest Encryption (DARE)</w:t>
      </w:r>
      <w:r w:rsidRPr="004945F4">
        <w:rPr>
          <w:rFonts w:ascii="Arial" w:hAnsi="Arial" w:cs="Arial"/>
        </w:rPr>
        <w:t xml:space="preserve"> is een methode om gegevens te versleutelen terwijl deze zijn opgeslagen op schijven, servers of databases. In tegenstelling tot TLS, dat zich richt op gegevens tijdens de overdracht, beschermt DARE inactieve gegevens tegen toegang door onbevoegden.</w:t>
      </w:r>
    </w:p>
    <w:p w14:paraId="7D88E3C9" w14:textId="77777777" w:rsidR="004945F4" w:rsidRPr="004945F4" w:rsidRDefault="004945F4" w:rsidP="004945F4">
      <w:pPr>
        <w:rPr>
          <w:rFonts w:ascii="Arial" w:hAnsi="Arial" w:cs="Arial"/>
          <w:b/>
          <w:bCs/>
        </w:rPr>
      </w:pPr>
      <w:r w:rsidRPr="004945F4">
        <w:rPr>
          <w:rFonts w:ascii="Arial" w:hAnsi="Arial" w:cs="Arial"/>
          <w:b/>
          <w:bCs/>
        </w:rPr>
        <w:t>Werking:</w:t>
      </w:r>
    </w:p>
    <w:p w14:paraId="0797A25D" w14:textId="77777777" w:rsidR="004945F4" w:rsidRPr="004945F4" w:rsidRDefault="004945F4" w:rsidP="004945F4">
      <w:pPr>
        <w:numPr>
          <w:ilvl w:val="0"/>
          <w:numId w:val="7"/>
        </w:numPr>
        <w:rPr>
          <w:rFonts w:ascii="Arial" w:hAnsi="Arial" w:cs="Arial"/>
        </w:rPr>
      </w:pPr>
      <w:r w:rsidRPr="004945F4">
        <w:rPr>
          <w:rFonts w:ascii="Arial" w:hAnsi="Arial" w:cs="Arial"/>
          <w:b/>
          <w:bCs/>
        </w:rPr>
        <w:t>Versleuteling van opgeslagen data:</w:t>
      </w:r>
      <w:r w:rsidRPr="004945F4">
        <w:rPr>
          <w:rFonts w:ascii="Arial" w:hAnsi="Arial" w:cs="Arial"/>
        </w:rPr>
        <w:t xml:space="preserve"> Gegevens worden versleuteld wanneer deze niet actief worden gebruikt of overgedragen, bijvoorbeeld in een database.</w:t>
      </w:r>
    </w:p>
    <w:p w14:paraId="5F3C8580" w14:textId="77777777" w:rsidR="004945F4" w:rsidRPr="004945F4" w:rsidRDefault="004945F4" w:rsidP="004945F4">
      <w:pPr>
        <w:numPr>
          <w:ilvl w:val="0"/>
          <w:numId w:val="7"/>
        </w:numPr>
        <w:rPr>
          <w:rFonts w:ascii="Arial" w:hAnsi="Arial" w:cs="Arial"/>
        </w:rPr>
      </w:pPr>
      <w:r w:rsidRPr="004945F4">
        <w:rPr>
          <w:rFonts w:ascii="Arial" w:hAnsi="Arial" w:cs="Arial"/>
          <w:b/>
          <w:bCs/>
        </w:rPr>
        <w:t>Toegangscontrole:</w:t>
      </w:r>
      <w:r w:rsidRPr="004945F4">
        <w:rPr>
          <w:rFonts w:ascii="Arial" w:hAnsi="Arial" w:cs="Arial"/>
        </w:rPr>
        <w:t xml:space="preserve"> Gebruikers krijgen alleen toegang tot gegevens die voor hen relevant zijn, op basis van een hiërarchische beveiliging.</w:t>
      </w:r>
    </w:p>
    <w:p w14:paraId="2FDA76CA" w14:textId="77777777" w:rsidR="004945F4" w:rsidRPr="004945F4" w:rsidRDefault="004945F4" w:rsidP="004945F4">
      <w:pPr>
        <w:rPr>
          <w:rFonts w:ascii="Arial" w:hAnsi="Arial" w:cs="Arial"/>
        </w:rPr>
      </w:pPr>
      <w:r w:rsidRPr="004945F4">
        <w:rPr>
          <w:rFonts w:ascii="Arial" w:hAnsi="Arial" w:cs="Arial"/>
        </w:rPr>
        <w:t>DARE is vooral nuttig voor het beschermen van klantgegevens zoals accountinformatie en persoonlijke details binnen databases. Dit type encryptie garandeert dat zelfs als iemand fysieke toegang krijgt tot de server of database, de gegevens ontoegankelijk blijven zonder de juiste decryptiesleutel.</w:t>
      </w:r>
    </w:p>
    <w:p w14:paraId="6B0BDD73" w14:textId="3F1795CE" w:rsidR="004945F4" w:rsidRPr="004945F4" w:rsidRDefault="00AC103A" w:rsidP="004945F4">
      <w:pPr>
        <w:rPr>
          <w:rFonts w:ascii="Arial" w:hAnsi="Arial" w:cs="Arial"/>
          <w:lang w:val="en-US"/>
        </w:rPr>
      </w:pPr>
      <w:r>
        <w:rPr>
          <w:rFonts w:ascii="Arial" w:hAnsi="Arial" w:cs="Arial"/>
          <w:lang w:val="en-US"/>
        </w:rPr>
        <w:t>(</w:t>
      </w:r>
      <w:r w:rsidR="004945F4" w:rsidRPr="004945F4">
        <w:rPr>
          <w:rFonts w:ascii="Arial" w:hAnsi="Arial" w:cs="Arial"/>
          <w:i/>
          <w:iCs/>
          <w:lang w:val="en-US"/>
        </w:rPr>
        <w:t>Emptoris Strategic Supply Management 10.1.3, n.d.</w:t>
      </w:r>
      <w:r>
        <w:rPr>
          <w:rFonts w:ascii="Arial" w:hAnsi="Arial" w:cs="Arial"/>
          <w:i/>
          <w:iCs/>
          <w:lang w:val="en-US"/>
        </w:rPr>
        <w:t>)</w:t>
      </w:r>
    </w:p>
    <w:p w14:paraId="47520115" w14:textId="77777777" w:rsidR="00273DCC" w:rsidRPr="00AC103A" w:rsidRDefault="00273DCC" w:rsidP="004945F4">
      <w:pPr>
        <w:rPr>
          <w:rFonts w:ascii="Arial" w:hAnsi="Arial" w:cs="Arial"/>
          <w:b/>
          <w:bCs/>
          <w:lang w:val="en-US"/>
        </w:rPr>
      </w:pPr>
    </w:p>
    <w:p w14:paraId="413B7C37" w14:textId="69003083" w:rsidR="004945F4" w:rsidRPr="00273DCC" w:rsidRDefault="004945F4" w:rsidP="00273DCC">
      <w:pPr>
        <w:pStyle w:val="Kop2"/>
        <w:rPr>
          <w:rFonts w:ascii="Arial" w:hAnsi="Arial" w:cs="Arial"/>
        </w:rPr>
      </w:pPr>
      <w:bookmarkStart w:id="7" w:name="_Toc178928952"/>
      <w:r w:rsidRPr="00273DCC">
        <w:rPr>
          <w:rFonts w:ascii="Arial" w:hAnsi="Arial" w:cs="Arial"/>
        </w:rPr>
        <w:t>4. PCI-DSS Compliance</w:t>
      </w:r>
      <w:bookmarkEnd w:id="7"/>
    </w:p>
    <w:p w14:paraId="22191223" w14:textId="77777777" w:rsidR="004945F4" w:rsidRPr="004945F4" w:rsidRDefault="004945F4" w:rsidP="004945F4">
      <w:pPr>
        <w:rPr>
          <w:rFonts w:ascii="Arial" w:hAnsi="Arial" w:cs="Arial"/>
        </w:rPr>
      </w:pPr>
      <w:r w:rsidRPr="004945F4">
        <w:rPr>
          <w:rFonts w:ascii="Arial" w:hAnsi="Arial" w:cs="Arial"/>
          <w:b/>
          <w:bCs/>
        </w:rPr>
        <w:t>PCI-DSS (Payment Card Industry Data Security Standard)</w:t>
      </w:r>
      <w:r w:rsidRPr="004945F4">
        <w:rPr>
          <w:rFonts w:ascii="Arial" w:hAnsi="Arial" w:cs="Arial"/>
        </w:rPr>
        <w:t xml:space="preserve"> is een beveiligingsstandaard die is ontworpen om de veiligheid van creditcardgegevens te waarborgen. Organisaties die betalingen verwerken, moeten voldoen aan deze standaard. Dit omvat zowel technische als organisatorische maatregelen om klantgegevens te beschermen.</w:t>
      </w:r>
    </w:p>
    <w:p w14:paraId="36D99F7C" w14:textId="77777777" w:rsidR="004945F4" w:rsidRPr="004945F4" w:rsidRDefault="004945F4" w:rsidP="004945F4">
      <w:pPr>
        <w:rPr>
          <w:rFonts w:ascii="Arial" w:hAnsi="Arial" w:cs="Arial"/>
          <w:b/>
          <w:bCs/>
        </w:rPr>
      </w:pPr>
      <w:r w:rsidRPr="004945F4">
        <w:rPr>
          <w:rFonts w:ascii="Arial" w:hAnsi="Arial" w:cs="Arial"/>
          <w:b/>
          <w:bCs/>
        </w:rPr>
        <w:t>Vereisten:</w:t>
      </w:r>
    </w:p>
    <w:p w14:paraId="55C8188F" w14:textId="77777777" w:rsidR="004945F4" w:rsidRPr="004945F4" w:rsidRDefault="004945F4" w:rsidP="004945F4">
      <w:pPr>
        <w:numPr>
          <w:ilvl w:val="0"/>
          <w:numId w:val="8"/>
        </w:numPr>
        <w:rPr>
          <w:rFonts w:ascii="Arial" w:hAnsi="Arial" w:cs="Arial"/>
        </w:rPr>
      </w:pPr>
      <w:r w:rsidRPr="004945F4">
        <w:rPr>
          <w:rFonts w:ascii="Arial" w:hAnsi="Arial" w:cs="Arial"/>
          <w:b/>
          <w:bCs/>
        </w:rPr>
        <w:t>Veilige overdracht van creditcardgegevens:</w:t>
      </w:r>
      <w:r w:rsidRPr="004945F4">
        <w:rPr>
          <w:rFonts w:ascii="Arial" w:hAnsi="Arial" w:cs="Arial"/>
        </w:rPr>
        <w:t xml:space="preserve"> Het gebruik van encryptie en veilige communicatiemiddelen om gevoelige gegevens te versturen.</w:t>
      </w:r>
    </w:p>
    <w:p w14:paraId="78630ED9" w14:textId="77777777" w:rsidR="004945F4" w:rsidRPr="004945F4" w:rsidRDefault="004945F4" w:rsidP="004945F4">
      <w:pPr>
        <w:numPr>
          <w:ilvl w:val="0"/>
          <w:numId w:val="8"/>
        </w:numPr>
        <w:rPr>
          <w:rFonts w:ascii="Arial" w:hAnsi="Arial" w:cs="Arial"/>
        </w:rPr>
      </w:pPr>
      <w:r w:rsidRPr="004945F4">
        <w:rPr>
          <w:rFonts w:ascii="Arial" w:hAnsi="Arial" w:cs="Arial"/>
          <w:b/>
          <w:bCs/>
        </w:rPr>
        <w:t>Veilige opslag:</w:t>
      </w:r>
      <w:r w:rsidRPr="004945F4">
        <w:rPr>
          <w:rFonts w:ascii="Arial" w:hAnsi="Arial" w:cs="Arial"/>
        </w:rPr>
        <w:t xml:space="preserve"> Het waarborgen van de veiligheid van opgeslagen persoonlijke en betalingsgegevens.</w:t>
      </w:r>
    </w:p>
    <w:p w14:paraId="0B3D8010" w14:textId="77777777" w:rsidR="004945F4" w:rsidRPr="004945F4" w:rsidRDefault="004945F4" w:rsidP="004945F4">
      <w:pPr>
        <w:numPr>
          <w:ilvl w:val="0"/>
          <w:numId w:val="8"/>
        </w:numPr>
        <w:rPr>
          <w:rFonts w:ascii="Arial" w:hAnsi="Arial" w:cs="Arial"/>
        </w:rPr>
      </w:pPr>
      <w:r w:rsidRPr="004945F4">
        <w:rPr>
          <w:rFonts w:ascii="Arial" w:hAnsi="Arial" w:cs="Arial"/>
          <w:b/>
          <w:bCs/>
        </w:rPr>
        <w:t>Audits en testen:</w:t>
      </w:r>
      <w:r w:rsidRPr="004945F4">
        <w:rPr>
          <w:rFonts w:ascii="Arial" w:hAnsi="Arial" w:cs="Arial"/>
        </w:rPr>
        <w:t xml:space="preserve"> Jaarlijkse controles en penetratietests om de veiligheid te waarborgen.</w:t>
      </w:r>
    </w:p>
    <w:p w14:paraId="5166A893" w14:textId="77777777" w:rsidR="004945F4" w:rsidRPr="004945F4" w:rsidRDefault="004945F4" w:rsidP="004945F4">
      <w:pPr>
        <w:rPr>
          <w:rFonts w:ascii="Arial" w:hAnsi="Arial" w:cs="Arial"/>
        </w:rPr>
      </w:pPr>
      <w:r w:rsidRPr="004945F4">
        <w:rPr>
          <w:rFonts w:ascii="Arial" w:hAnsi="Arial" w:cs="Arial"/>
        </w:rPr>
        <w:t xml:space="preserve">Veel websites maken gebruik van derde partijen zoals </w:t>
      </w:r>
      <w:r w:rsidRPr="004945F4">
        <w:rPr>
          <w:rFonts w:ascii="Arial" w:hAnsi="Arial" w:cs="Arial"/>
          <w:b/>
          <w:bCs/>
        </w:rPr>
        <w:t>Stripe</w:t>
      </w:r>
      <w:r w:rsidRPr="004945F4">
        <w:rPr>
          <w:rFonts w:ascii="Arial" w:hAnsi="Arial" w:cs="Arial"/>
        </w:rPr>
        <w:t xml:space="preserve"> en </w:t>
      </w:r>
      <w:r w:rsidRPr="004945F4">
        <w:rPr>
          <w:rFonts w:ascii="Arial" w:hAnsi="Arial" w:cs="Arial"/>
          <w:b/>
          <w:bCs/>
        </w:rPr>
        <w:t>PayPal</w:t>
      </w:r>
      <w:r w:rsidRPr="004945F4">
        <w:rPr>
          <w:rFonts w:ascii="Arial" w:hAnsi="Arial" w:cs="Arial"/>
        </w:rPr>
        <w:t xml:space="preserve"> om aan PCI-DSS te voldoen, aangezien deze bedrijven gespecialiseerd zijn in de beveiliging van betalingsgegevens.</w:t>
      </w:r>
    </w:p>
    <w:p w14:paraId="6A5DE32B" w14:textId="18C2AC6B" w:rsidR="004945F4" w:rsidRPr="00AC103A" w:rsidRDefault="00AC103A" w:rsidP="004945F4">
      <w:pPr>
        <w:rPr>
          <w:rFonts w:ascii="Arial" w:hAnsi="Arial" w:cs="Arial"/>
          <w:i/>
          <w:iCs/>
        </w:rPr>
      </w:pPr>
      <w:r w:rsidRPr="00AC103A">
        <w:rPr>
          <w:rFonts w:ascii="Arial" w:hAnsi="Arial" w:cs="Arial"/>
        </w:rPr>
        <w:t>(</w:t>
      </w:r>
      <w:r w:rsidR="004945F4" w:rsidRPr="00AC103A">
        <w:rPr>
          <w:rFonts w:ascii="Arial" w:hAnsi="Arial" w:cs="Arial"/>
          <w:i/>
          <w:iCs/>
        </w:rPr>
        <w:t>Wat Is PCI DSS-compliance? 12 Vereisten | Stripe, n.d.</w:t>
      </w:r>
      <w:r w:rsidRPr="00AC103A">
        <w:rPr>
          <w:rFonts w:ascii="Arial" w:hAnsi="Arial" w:cs="Arial"/>
          <w:i/>
          <w:iCs/>
        </w:rPr>
        <w:t>)</w:t>
      </w:r>
    </w:p>
    <w:p w14:paraId="1E59812A" w14:textId="77777777" w:rsidR="00273DCC" w:rsidRPr="00AC103A" w:rsidRDefault="00273DCC" w:rsidP="004945F4">
      <w:pPr>
        <w:rPr>
          <w:rFonts w:ascii="Arial" w:hAnsi="Arial" w:cs="Arial"/>
        </w:rPr>
      </w:pPr>
    </w:p>
    <w:p w14:paraId="396C5BCB" w14:textId="77777777" w:rsidR="00AC103A" w:rsidRDefault="00AC103A">
      <w:pPr>
        <w:rPr>
          <w:rFonts w:ascii="Arial" w:eastAsiaTheme="majorEastAsia" w:hAnsi="Arial" w:cs="Arial"/>
          <w:color w:val="0F4761" w:themeColor="accent1" w:themeShade="BF"/>
          <w:sz w:val="32"/>
          <w:szCs w:val="32"/>
          <w:lang w:val="en-US"/>
        </w:rPr>
      </w:pPr>
      <w:bookmarkStart w:id="8" w:name="_Toc178928953"/>
      <w:r>
        <w:rPr>
          <w:rFonts w:ascii="Arial" w:hAnsi="Arial" w:cs="Arial"/>
          <w:lang w:val="en-US"/>
        </w:rPr>
        <w:br w:type="page"/>
      </w:r>
    </w:p>
    <w:p w14:paraId="2EE0EBAC" w14:textId="7F5D4D53" w:rsidR="004945F4" w:rsidRPr="00273DCC" w:rsidRDefault="004945F4" w:rsidP="00273DCC">
      <w:pPr>
        <w:pStyle w:val="Kop2"/>
        <w:rPr>
          <w:rFonts w:ascii="Arial" w:hAnsi="Arial" w:cs="Arial"/>
          <w:lang w:val="en-US"/>
        </w:rPr>
      </w:pPr>
      <w:r w:rsidRPr="00273DCC">
        <w:rPr>
          <w:rFonts w:ascii="Arial" w:hAnsi="Arial" w:cs="Arial"/>
          <w:lang w:val="en-US"/>
        </w:rPr>
        <w:lastRenderedPageBreak/>
        <w:t>5. Multi-Factor Authentication (MFA)</w:t>
      </w:r>
      <w:bookmarkEnd w:id="8"/>
    </w:p>
    <w:p w14:paraId="05BDF36A" w14:textId="77777777" w:rsidR="004945F4" w:rsidRPr="004945F4" w:rsidRDefault="004945F4" w:rsidP="004945F4">
      <w:pPr>
        <w:rPr>
          <w:rFonts w:ascii="Arial" w:hAnsi="Arial" w:cs="Arial"/>
        </w:rPr>
      </w:pPr>
      <w:r w:rsidRPr="004945F4">
        <w:rPr>
          <w:rFonts w:ascii="Arial" w:hAnsi="Arial" w:cs="Arial"/>
          <w:b/>
          <w:bCs/>
        </w:rPr>
        <w:t>Multi-Factor Authentication (MFA)</w:t>
      </w:r>
      <w:r w:rsidRPr="004945F4">
        <w:rPr>
          <w:rFonts w:ascii="Arial" w:hAnsi="Arial" w:cs="Arial"/>
        </w:rPr>
        <w:t xml:space="preserve"> is een authenticatiemethode die meerdere stappen vereist om toegang te krijgen tot een account of service. Deze methode combineert iets dat de gebruiker weet (zoals een wachtwoord) met iets dat de gebruiker bezit (zoals een telefoon of authenticatie-app).</w:t>
      </w:r>
    </w:p>
    <w:p w14:paraId="632FD963" w14:textId="77777777" w:rsidR="004945F4" w:rsidRPr="004945F4" w:rsidRDefault="004945F4" w:rsidP="004945F4">
      <w:pPr>
        <w:rPr>
          <w:rFonts w:ascii="Arial" w:hAnsi="Arial" w:cs="Arial"/>
          <w:b/>
          <w:bCs/>
        </w:rPr>
      </w:pPr>
      <w:r w:rsidRPr="004945F4">
        <w:rPr>
          <w:rFonts w:ascii="Arial" w:hAnsi="Arial" w:cs="Arial"/>
          <w:b/>
          <w:bCs/>
        </w:rPr>
        <w:t>Werking:</w:t>
      </w:r>
    </w:p>
    <w:p w14:paraId="3DB3876D" w14:textId="77777777" w:rsidR="004945F4" w:rsidRPr="004945F4" w:rsidRDefault="004945F4" w:rsidP="004945F4">
      <w:pPr>
        <w:numPr>
          <w:ilvl w:val="0"/>
          <w:numId w:val="9"/>
        </w:numPr>
        <w:rPr>
          <w:rFonts w:ascii="Arial" w:hAnsi="Arial" w:cs="Arial"/>
        </w:rPr>
      </w:pPr>
      <w:r w:rsidRPr="004945F4">
        <w:rPr>
          <w:rFonts w:ascii="Arial" w:hAnsi="Arial" w:cs="Arial"/>
          <w:b/>
          <w:bCs/>
        </w:rPr>
        <w:t>Meerdere verificatiestappen:</w:t>
      </w:r>
      <w:r w:rsidRPr="004945F4">
        <w:rPr>
          <w:rFonts w:ascii="Arial" w:hAnsi="Arial" w:cs="Arial"/>
        </w:rPr>
        <w:t xml:space="preserve"> Na het invoeren van een gebruikersnaam en wachtwoord, moet de gebruiker bijvoorbeeld een eenmalige code invoeren die naar zijn telefoon wordt gestuurd.</w:t>
      </w:r>
    </w:p>
    <w:p w14:paraId="2B5F3FFC" w14:textId="77777777" w:rsidR="004945F4" w:rsidRPr="004945F4" w:rsidRDefault="004945F4" w:rsidP="004945F4">
      <w:pPr>
        <w:numPr>
          <w:ilvl w:val="0"/>
          <w:numId w:val="9"/>
        </w:numPr>
        <w:rPr>
          <w:rFonts w:ascii="Arial" w:hAnsi="Arial" w:cs="Arial"/>
        </w:rPr>
      </w:pPr>
      <w:r w:rsidRPr="004945F4">
        <w:rPr>
          <w:rFonts w:ascii="Arial" w:hAnsi="Arial" w:cs="Arial"/>
          <w:b/>
          <w:bCs/>
        </w:rPr>
        <w:t>Extra beveiligingslaag:</w:t>
      </w:r>
      <w:r w:rsidRPr="004945F4">
        <w:rPr>
          <w:rFonts w:ascii="Arial" w:hAnsi="Arial" w:cs="Arial"/>
        </w:rPr>
        <w:t xml:space="preserve"> Zelfs als een wachtwoord wordt gestolen, is toegang niet mogelijk zonder de aanvullende verificatiestap.</w:t>
      </w:r>
    </w:p>
    <w:p w14:paraId="002662CB" w14:textId="77777777" w:rsidR="004945F4" w:rsidRPr="004945F4" w:rsidRDefault="004945F4" w:rsidP="004945F4">
      <w:pPr>
        <w:rPr>
          <w:rFonts w:ascii="Arial" w:hAnsi="Arial" w:cs="Arial"/>
        </w:rPr>
      </w:pPr>
      <w:r w:rsidRPr="004945F4">
        <w:rPr>
          <w:rFonts w:ascii="Arial" w:hAnsi="Arial" w:cs="Arial"/>
        </w:rPr>
        <w:t>MFA voegt een extra beveiligingslaag toe om te voorkomen dat onbevoegden toegang krijgen tot accounts, zelfs als de gebruikersnaam en het wachtwoord zijn gestolen.</w:t>
      </w:r>
    </w:p>
    <w:p w14:paraId="5BA8BAB8" w14:textId="0631AF19" w:rsidR="004945F4" w:rsidRPr="004945F4" w:rsidRDefault="00AC103A" w:rsidP="004945F4">
      <w:pPr>
        <w:rPr>
          <w:rFonts w:ascii="Arial" w:hAnsi="Arial" w:cs="Arial"/>
        </w:rPr>
      </w:pPr>
      <w:r>
        <w:rPr>
          <w:rFonts w:ascii="Arial" w:hAnsi="Arial" w:cs="Arial"/>
        </w:rPr>
        <w:t>(</w:t>
      </w:r>
      <w:r w:rsidR="004945F4" w:rsidRPr="004945F4">
        <w:rPr>
          <w:rFonts w:ascii="Arial" w:hAnsi="Arial" w:cs="Arial"/>
          <w:i/>
          <w:iCs/>
        </w:rPr>
        <w:t>Versterk Uw IT-beveiliging Met Multi-Factor Authenticatie (MFA)!, 2024</w:t>
      </w:r>
      <w:r>
        <w:rPr>
          <w:rFonts w:ascii="Arial" w:hAnsi="Arial" w:cs="Arial"/>
          <w:i/>
          <w:iCs/>
        </w:rPr>
        <w:t>)</w:t>
      </w:r>
    </w:p>
    <w:p w14:paraId="7A80A351" w14:textId="20428E64" w:rsidR="00392F77" w:rsidRPr="00C331F6" w:rsidRDefault="00392F77" w:rsidP="00392F77">
      <w:pPr>
        <w:rPr>
          <w:rFonts w:ascii="Arial" w:hAnsi="Arial" w:cs="Arial"/>
        </w:rPr>
      </w:pPr>
    </w:p>
    <w:p w14:paraId="25C69FC9" w14:textId="77777777" w:rsidR="00C331F6" w:rsidRPr="00C331F6" w:rsidRDefault="00C331F6" w:rsidP="00C331F6"/>
    <w:p w14:paraId="1F099A9F" w14:textId="40F55D39" w:rsidR="00746032" w:rsidRPr="00C01904" w:rsidRDefault="00C331F6" w:rsidP="00C331F6">
      <w:pPr>
        <w:pStyle w:val="Kop2"/>
      </w:pPr>
      <w:bookmarkStart w:id="9" w:name="_Toc178928954"/>
      <w:r w:rsidRPr="00C331F6">
        <w:rPr>
          <w:rFonts w:ascii="Arial" w:hAnsi="Arial" w:cs="Arial"/>
        </w:rPr>
        <w:t>Welke manieren van informatie beveiliging zijn realistisch voor mij om te implementeren?</w:t>
      </w:r>
      <w:bookmarkEnd w:id="9"/>
      <w:r w:rsidR="00746032" w:rsidRPr="00C01904">
        <w:br w:type="page"/>
      </w:r>
    </w:p>
    <w:p w14:paraId="19D228BD" w14:textId="52E7D597" w:rsidR="00746032" w:rsidRPr="00D75247" w:rsidRDefault="00C01904" w:rsidP="00392F77">
      <w:pPr>
        <w:pStyle w:val="Kop1"/>
        <w:rPr>
          <w:rFonts w:ascii="Arial" w:hAnsi="Arial" w:cs="Arial"/>
        </w:rPr>
      </w:pPr>
      <w:bookmarkStart w:id="10" w:name="_Toc178928955"/>
      <w:r w:rsidRPr="00D75247">
        <w:rPr>
          <w:rFonts w:ascii="Arial" w:hAnsi="Arial" w:cs="Arial"/>
        </w:rPr>
        <w:lastRenderedPageBreak/>
        <w:t>Methodologie</w:t>
      </w:r>
      <w:bookmarkEnd w:id="10"/>
    </w:p>
    <w:p w14:paraId="03E183A2" w14:textId="3429B74E" w:rsidR="00C01904" w:rsidRPr="00DF56A3" w:rsidRDefault="00DF56A3">
      <w:pPr>
        <w:rPr>
          <w:rFonts w:ascii="Arial" w:hAnsi="Arial" w:cs="Arial"/>
        </w:rPr>
      </w:pPr>
      <w:r w:rsidRPr="00DF56A3">
        <w:rPr>
          <w:rFonts w:ascii="Arial" w:hAnsi="Arial" w:cs="Arial"/>
        </w:rPr>
        <w:t>Voor dit onderzoek ga i</w:t>
      </w:r>
      <w:r>
        <w:rPr>
          <w:rFonts w:ascii="Arial" w:hAnsi="Arial" w:cs="Arial"/>
        </w:rPr>
        <w:t xml:space="preserve">k de informatie van het literatuur onderzoek gebruiken als basis </w:t>
      </w:r>
      <w:r w:rsidR="009F2EE0">
        <w:rPr>
          <w:rFonts w:ascii="Arial" w:hAnsi="Arial" w:cs="Arial"/>
        </w:rPr>
        <w:t xml:space="preserve">voor het </w:t>
      </w:r>
      <w:r w:rsidR="00F6190E">
        <w:rPr>
          <w:rFonts w:ascii="Arial" w:hAnsi="Arial" w:cs="Arial"/>
        </w:rPr>
        <w:t>creëren van een veilige web shop die de informatie van klanten veilig houdt.</w:t>
      </w:r>
      <w:r w:rsidR="00C01904" w:rsidRPr="00DF56A3">
        <w:rPr>
          <w:rFonts w:ascii="Arial" w:hAnsi="Arial" w:cs="Arial"/>
        </w:rPr>
        <w:br w:type="page"/>
      </w:r>
    </w:p>
    <w:p w14:paraId="4D63B649" w14:textId="77881449" w:rsidR="00C01904" w:rsidRPr="00D75247" w:rsidRDefault="00C01904" w:rsidP="00C01904">
      <w:pPr>
        <w:pStyle w:val="Kop1"/>
        <w:rPr>
          <w:rFonts w:ascii="Arial" w:hAnsi="Arial" w:cs="Arial"/>
        </w:rPr>
      </w:pPr>
      <w:bookmarkStart w:id="11" w:name="_Toc178928956"/>
      <w:r w:rsidRPr="00D75247">
        <w:rPr>
          <w:rFonts w:ascii="Arial" w:hAnsi="Arial" w:cs="Arial"/>
        </w:rPr>
        <w:lastRenderedPageBreak/>
        <w:t>Resultaat</w:t>
      </w:r>
      <w:bookmarkEnd w:id="11"/>
    </w:p>
    <w:p w14:paraId="3E52A0BA" w14:textId="58CDA4A6" w:rsidR="00C01904" w:rsidRPr="00617D1A" w:rsidRDefault="00617D1A">
      <w:pPr>
        <w:rPr>
          <w:rFonts w:ascii="Arial" w:hAnsi="Arial" w:cs="Arial"/>
        </w:rPr>
      </w:pPr>
      <w:r w:rsidRPr="00617D1A">
        <w:rPr>
          <w:rFonts w:ascii="Arial" w:hAnsi="Arial" w:cs="Arial"/>
        </w:rPr>
        <w:t>Uit dit onderzoek is</w:t>
      </w:r>
      <w:r>
        <w:rPr>
          <w:rFonts w:ascii="Arial" w:hAnsi="Arial" w:cs="Arial"/>
        </w:rPr>
        <w:t xml:space="preserve"> het belangrijkste deel van een veilige web shop maken </w:t>
      </w:r>
      <w:r w:rsidR="00EB0DA2">
        <w:rPr>
          <w:rFonts w:ascii="Arial" w:hAnsi="Arial" w:cs="Arial"/>
        </w:rPr>
        <w:t xml:space="preserve">voldoen aan de eisen van PCI-DSS dit zal er wel om vragen om de </w:t>
      </w:r>
      <w:r w:rsidR="00796043">
        <w:rPr>
          <w:rFonts w:ascii="Arial" w:hAnsi="Arial" w:cs="Arial"/>
        </w:rPr>
        <w:t>andere methodes te gebruiken maar dit garandeert een veilige omgeving voor klanten.</w:t>
      </w:r>
      <w:r w:rsidR="00C01904" w:rsidRPr="00617D1A">
        <w:rPr>
          <w:rFonts w:ascii="Arial" w:hAnsi="Arial" w:cs="Arial"/>
        </w:rPr>
        <w:br w:type="page"/>
      </w:r>
    </w:p>
    <w:p w14:paraId="5565AB68" w14:textId="42996F8F" w:rsidR="00C01904" w:rsidRPr="00D75247" w:rsidRDefault="00C01904" w:rsidP="00C01904">
      <w:pPr>
        <w:pStyle w:val="Kop1"/>
        <w:rPr>
          <w:rFonts w:ascii="Arial" w:hAnsi="Arial" w:cs="Arial"/>
        </w:rPr>
      </w:pPr>
      <w:bookmarkStart w:id="12" w:name="_Toc178928957"/>
      <w:r w:rsidRPr="00D75247">
        <w:rPr>
          <w:rFonts w:ascii="Arial" w:hAnsi="Arial" w:cs="Arial"/>
        </w:rPr>
        <w:lastRenderedPageBreak/>
        <w:t>Conclusie</w:t>
      </w:r>
      <w:bookmarkEnd w:id="12"/>
    </w:p>
    <w:p w14:paraId="6D77A15E" w14:textId="79E439E9" w:rsidR="00C01904" w:rsidRPr="00E67EA4" w:rsidRDefault="00796043">
      <w:pPr>
        <w:rPr>
          <w:rFonts w:ascii="Arial" w:hAnsi="Arial" w:cs="Arial"/>
        </w:rPr>
      </w:pPr>
      <w:r w:rsidRPr="00E67EA4">
        <w:rPr>
          <w:rFonts w:ascii="Arial" w:hAnsi="Arial" w:cs="Arial"/>
        </w:rPr>
        <w:t xml:space="preserve">Voor mijn </w:t>
      </w:r>
      <w:r w:rsidR="00E67EA4" w:rsidRPr="00E67EA4">
        <w:rPr>
          <w:rFonts w:ascii="Arial" w:hAnsi="Arial" w:cs="Arial"/>
        </w:rPr>
        <w:t>web shop z</w:t>
      </w:r>
      <w:r w:rsidR="00E67EA4">
        <w:rPr>
          <w:rFonts w:ascii="Arial" w:hAnsi="Arial" w:cs="Arial"/>
        </w:rPr>
        <w:t>al ik PCI-DSS volgen om een veilige web shop te maken. Ik zal hiervoor encryption</w:t>
      </w:r>
      <w:r w:rsidR="003D4F61">
        <w:rPr>
          <w:rFonts w:ascii="Arial" w:hAnsi="Arial" w:cs="Arial"/>
        </w:rPr>
        <w:t xml:space="preserve"> en</w:t>
      </w:r>
      <w:r w:rsidR="00E67EA4">
        <w:rPr>
          <w:rFonts w:ascii="Arial" w:hAnsi="Arial" w:cs="Arial"/>
        </w:rPr>
        <w:t xml:space="preserve"> </w:t>
      </w:r>
      <w:r w:rsidR="003D4F61">
        <w:rPr>
          <w:rFonts w:ascii="Arial" w:hAnsi="Arial" w:cs="Arial"/>
        </w:rPr>
        <w:t xml:space="preserve">data </w:t>
      </w:r>
      <w:r w:rsidR="00E67EA4">
        <w:rPr>
          <w:rFonts w:ascii="Arial" w:hAnsi="Arial" w:cs="Arial"/>
        </w:rPr>
        <w:t>at rest</w:t>
      </w:r>
      <w:r w:rsidR="003D4F61">
        <w:rPr>
          <w:rFonts w:ascii="Arial" w:hAnsi="Arial" w:cs="Arial"/>
        </w:rPr>
        <w:t xml:space="preserve"> encryption </w:t>
      </w:r>
      <w:r w:rsidR="005E65D3">
        <w:rPr>
          <w:rFonts w:ascii="Arial" w:hAnsi="Arial" w:cs="Arial"/>
        </w:rPr>
        <w:t>gebruiken om de persoonlijke informatie van mijn klanten veilig te houden.</w:t>
      </w:r>
      <w:r w:rsidR="00C01904" w:rsidRPr="00E67EA4">
        <w:rPr>
          <w:rFonts w:ascii="Arial" w:hAnsi="Arial" w:cs="Arial"/>
        </w:rPr>
        <w:br w:type="page"/>
      </w:r>
    </w:p>
    <w:p w14:paraId="584E2B80" w14:textId="47925FBF" w:rsidR="00C01904" w:rsidRPr="00E37595" w:rsidRDefault="00C01904" w:rsidP="00C01904">
      <w:pPr>
        <w:pStyle w:val="Kop1"/>
        <w:rPr>
          <w:rFonts w:ascii="Arial" w:hAnsi="Arial" w:cs="Arial"/>
          <w:lang w:val="en-US"/>
        </w:rPr>
      </w:pPr>
      <w:bookmarkStart w:id="13" w:name="_Toc178928958"/>
      <w:r w:rsidRPr="00E37595">
        <w:rPr>
          <w:rFonts w:ascii="Arial" w:hAnsi="Arial" w:cs="Arial"/>
          <w:lang w:val="en-US"/>
        </w:rPr>
        <w:lastRenderedPageBreak/>
        <w:t>Referenties</w:t>
      </w:r>
      <w:bookmarkEnd w:id="13"/>
    </w:p>
    <w:p w14:paraId="065DC2B2" w14:textId="1817E9B6" w:rsidR="00F33AE5" w:rsidRDefault="00F33AE5" w:rsidP="00F33AE5">
      <w:pPr>
        <w:rPr>
          <w:rFonts w:ascii="Arial" w:hAnsi="Arial" w:cs="Arial"/>
          <w:lang w:val="en-US"/>
        </w:rPr>
      </w:pPr>
      <w:r w:rsidRPr="00F33AE5">
        <w:rPr>
          <w:rFonts w:ascii="Arial" w:hAnsi="Arial" w:cs="Arial"/>
          <w:i/>
          <w:iCs/>
          <w:lang w:val="en-US"/>
        </w:rPr>
        <w:t>What is SSL/TLS Encryption?</w:t>
      </w:r>
      <w:r w:rsidRPr="00F33AE5">
        <w:rPr>
          <w:rFonts w:ascii="Arial" w:hAnsi="Arial" w:cs="Arial"/>
          <w:lang w:val="en-US"/>
        </w:rPr>
        <w:t xml:space="preserve"> (n.d.). F5, Inc. </w:t>
      </w:r>
      <w:hyperlink r:id="rId6" w:history="1">
        <w:r w:rsidR="00F770EE" w:rsidRPr="00F33AE5">
          <w:rPr>
            <w:rStyle w:val="Hyperlink"/>
            <w:rFonts w:ascii="Arial" w:hAnsi="Arial" w:cs="Arial"/>
            <w:lang w:val="en-US"/>
          </w:rPr>
          <w:t>https://www.f5.com/glossary/ssl-tls-encryption</w:t>
        </w:r>
      </w:hyperlink>
    </w:p>
    <w:p w14:paraId="31B3CDA5" w14:textId="77C1E78A" w:rsidR="00F770EE" w:rsidRPr="000C0684" w:rsidRDefault="00F770EE" w:rsidP="00F770EE">
      <w:pPr>
        <w:rPr>
          <w:rFonts w:ascii="Arial" w:hAnsi="Arial" w:cs="Arial"/>
          <w:lang w:val="en-US"/>
        </w:rPr>
      </w:pPr>
      <w:r w:rsidRPr="00F770EE">
        <w:rPr>
          <w:rFonts w:ascii="Arial" w:hAnsi="Arial" w:cs="Arial"/>
          <w:lang w:val="en-US"/>
        </w:rPr>
        <w:t xml:space="preserve">G, M. (2024, July 1). </w:t>
      </w:r>
      <w:r w:rsidRPr="00F770EE">
        <w:rPr>
          <w:rFonts w:ascii="Arial" w:hAnsi="Arial" w:cs="Arial"/>
          <w:i/>
          <w:iCs/>
          <w:lang w:val="en-US"/>
        </w:rPr>
        <w:t>SSL certificate cost in 2024: How much to spend on an SSL certificate</w:t>
      </w:r>
      <w:r w:rsidRPr="00F770EE">
        <w:rPr>
          <w:rFonts w:ascii="Arial" w:hAnsi="Arial" w:cs="Arial"/>
          <w:lang w:val="en-US"/>
        </w:rPr>
        <w:t xml:space="preserve">. </w:t>
      </w:r>
      <w:r w:rsidRPr="00E37595">
        <w:rPr>
          <w:rFonts w:ascii="Arial" w:hAnsi="Arial" w:cs="Arial"/>
          <w:lang w:val="en-US"/>
        </w:rPr>
        <w:t xml:space="preserve">Hostinger Tutorials. </w:t>
      </w:r>
      <w:hyperlink r:id="rId7" w:history="1">
        <w:r w:rsidR="000C0684" w:rsidRPr="00F770EE">
          <w:rPr>
            <w:rStyle w:val="Hyperlink"/>
            <w:rFonts w:ascii="Arial" w:hAnsi="Arial" w:cs="Arial"/>
            <w:lang w:val="en-US"/>
          </w:rPr>
          <w:t>https://www.hostinger.com/tutorials/ssl-certificate-cost</w:t>
        </w:r>
      </w:hyperlink>
    </w:p>
    <w:p w14:paraId="3A2B0C4D" w14:textId="51A9C61D" w:rsidR="000C0684" w:rsidRDefault="000C0684" w:rsidP="000C0684">
      <w:pPr>
        <w:rPr>
          <w:rFonts w:ascii="Arial" w:hAnsi="Arial" w:cs="Arial"/>
          <w:lang w:val="en-US"/>
        </w:rPr>
      </w:pPr>
      <w:r w:rsidRPr="000C0684">
        <w:rPr>
          <w:rFonts w:ascii="Arial" w:hAnsi="Arial" w:cs="Arial"/>
          <w:i/>
          <w:iCs/>
          <w:lang w:val="en-US"/>
        </w:rPr>
        <w:t>What is tokenization?</w:t>
      </w:r>
      <w:r w:rsidRPr="000C0684">
        <w:rPr>
          <w:rFonts w:ascii="Arial" w:hAnsi="Arial" w:cs="Arial"/>
          <w:lang w:val="en-US"/>
        </w:rPr>
        <w:t xml:space="preserve"> (2024, July 25). McKinsey &amp; Company. </w:t>
      </w:r>
      <w:hyperlink r:id="rId8" w:history="1">
        <w:r w:rsidR="00562BBF" w:rsidRPr="000C0684">
          <w:rPr>
            <w:rStyle w:val="Hyperlink"/>
            <w:rFonts w:ascii="Arial" w:hAnsi="Arial" w:cs="Arial"/>
            <w:lang w:val="en-US"/>
          </w:rPr>
          <w:t>https://www.mckinsey.com/featured-insights/mckinsey-explainers/what-is-tokenization</w:t>
        </w:r>
      </w:hyperlink>
    </w:p>
    <w:p w14:paraId="57494111" w14:textId="4715D13C" w:rsidR="00562BBF" w:rsidRPr="00D75247" w:rsidRDefault="00562BBF" w:rsidP="000C0684">
      <w:pPr>
        <w:rPr>
          <w:rFonts w:ascii="Arial" w:hAnsi="Arial" w:cs="Arial"/>
        </w:rPr>
      </w:pPr>
      <w:r w:rsidRPr="00562BBF">
        <w:rPr>
          <w:rFonts w:ascii="Arial" w:hAnsi="Arial" w:cs="Arial"/>
          <w:i/>
          <w:iCs/>
          <w:lang w:val="en-US"/>
        </w:rPr>
        <w:t>Emptoris Strategic Supply Management 10.1.3</w:t>
      </w:r>
      <w:r w:rsidRPr="00562BBF">
        <w:rPr>
          <w:rFonts w:ascii="Arial" w:hAnsi="Arial" w:cs="Arial"/>
          <w:lang w:val="en-US"/>
        </w:rPr>
        <w:t xml:space="preserve">. (n.d.). </w:t>
      </w:r>
      <w:hyperlink r:id="rId9" w:history="1">
        <w:r w:rsidR="00E37595" w:rsidRPr="00D75247">
          <w:rPr>
            <w:rStyle w:val="Hyperlink"/>
            <w:rFonts w:ascii="Arial" w:hAnsi="Arial" w:cs="Arial"/>
          </w:rPr>
          <w:t>https://www.ibm.com/docs/en/strategicsm/10.1.3?topic=security-data-rest-encryption</w:t>
        </w:r>
      </w:hyperlink>
    </w:p>
    <w:p w14:paraId="1795AFC3" w14:textId="22BEA1F1" w:rsidR="00E37595" w:rsidRDefault="00E37595" w:rsidP="000C0684">
      <w:pPr>
        <w:rPr>
          <w:rFonts w:ascii="Arial" w:hAnsi="Arial" w:cs="Arial"/>
          <w:lang w:val="en-US"/>
        </w:rPr>
      </w:pPr>
      <w:r w:rsidRPr="00E37595">
        <w:rPr>
          <w:rFonts w:ascii="Arial" w:hAnsi="Arial" w:cs="Arial"/>
          <w:i/>
          <w:iCs/>
        </w:rPr>
        <w:t>Wat is PCI DSS-compliance? 12 vereisten | Stripe</w:t>
      </w:r>
      <w:r w:rsidRPr="00E37595">
        <w:rPr>
          <w:rFonts w:ascii="Arial" w:hAnsi="Arial" w:cs="Arial"/>
        </w:rPr>
        <w:t xml:space="preserve">. </w:t>
      </w:r>
      <w:r w:rsidRPr="00E37595">
        <w:rPr>
          <w:rFonts w:ascii="Arial" w:hAnsi="Arial" w:cs="Arial"/>
          <w:lang w:val="en-US"/>
        </w:rPr>
        <w:t xml:space="preserve">(n.d.). </w:t>
      </w:r>
      <w:hyperlink r:id="rId10" w:history="1">
        <w:r w:rsidRPr="00E37595">
          <w:rPr>
            <w:rStyle w:val="Hyperlink"/>
            <w:rFonts w:ascii="Arial" w:hAnsi="Arial" w:cs="Arial"/>
            <w:lang w:val="en-US"/>
          </w:rPr>
          <w:t>https://stripe.com/nl/guides/pci-compliance</w:t>
        </w:r>
      </w:hyperlink>
    </w:p>
    <w:p w14:paraId="75CE2C7C" w14:textId="03FD6A1F" w:rsidR="00E37595" w:rsidRDefault="00D75247" w:rsidP="000C0684">
      <w:pPr>
        <w:rPr>
          <w:rFonts w:ascii="Arial" w:hAnsi="Arial" w:cs="Arial"/>
          <w:lang w:val="en-US"/>
        </w:rPr>
      </w:pPr>
      <w:r w:rsidRPr="00D75247">
        <w:rPr>
          <w:rFonts w:ascii="Arial" w:hAnsi="Arial" w:cs="Arial"/>
          <w:i/>
          <w:iCs/>
        </w:rPr>
        <w:t>Versterk uw IT-beveiliging met Multi-Factor Authenticatie (MFA)!</w:t>
      </w:r>
      <w:r w:rsidRPr="00D75247">
        <w:rPr>
          <w:rFonts w:ascii="Arial" w:hAnsi="Arial" w:cs="Arial"/>
        </w:rPr>
        <w:t xml:space="preserve"> </w:t>
      </w:r>
      <w:r w:rsidRPr="00D75247">
        <w:rPr>
          <w:rFonts w:ascii="Arial" w:hAnsi="Arial" w:cs="Arial"/>
          <w:lang w:val="en-US"/>
        </w:rPr>
        <w:t xml:space="preserve">(2024, June 20). Identity Management | Tools4ever. </w:t>
      </w:r>
      <w:hyperlink r:id="rId11" w:history="1">
        <w:r w:rsidRPr="00D75247">
          <w:rPr>
            <w:rStyle w:val="Hyperlink"/>
            <w:rFonts w:ascii="Arial" w:hAnsi="Arial" w:cs="Arial"/>
            <w:lang w:val="en-US"/>
          </w:rPr>
          <w:t>https://www.tools4ever.nl/kennisbank/multi-factor-authenticatie-mfa/</w:t>
        </w:r>
      </w:hyperlink>
    </w:p>
    <w:p w14:paraId="52AB6437" w14:textId="77777777" w:rsidR="00D75247" w:rsidRPr="000C0684" w:rsidRDefault="00D75247" w:rsidP="000C0684">
      <w:pPr>
        <w:rPr>
          <w:rFonts w:ascii="Arial" w:hAnsi="Arial" w:cs="Arial"/>
          <w:lang w:val="en-US"/>
        </w:rPr>
      </w:pPr>
    </w:p>
    <w:p w14:paraId="6CF65262" w14:textId="77777777" w:rsidR="000C0684" w:rsidRPr="00F770EE" w:rsidRDefault="000C0684" w:rsidP="00F770EE">
      <w:pPr>
        <w:rPr>
          <w:rFonts w:ascii="Arial" w:hAnsi="Arial" w:cs="Arial"/>
          <w:lang w:val="en-US"/>
        </w:rPr>
      </w:pPr>
    </w:p>
    <w:p w14:paraId="7433D992" w14:textId="77777777" w:rsidR="00F770EE" w:rsidRPr="00F33AE5" w:rsidRDefault="00F770EE" w:rsidP="00F33AE5">
      <w:pPr>
        <w:rPr>
          <w:rFonts w:ascii="Arial" w:hAnsi="Arial" w:cs="Arial"/>
          <w:lang w:val="en-US"/>
        </w:rPr>
      </w:pPr>
    </w:p>
    <w:p w14:paraId="46093946" w14:textId="77777777" w:rsidR="00C01904" w:rsidRPr="00F33AE5" w:rsidRDefault="00C01904" w:rsidP="00C01904">
      <w:pPr>
        <w:rPr>
          <w:rFonts w:ascii="Arial" w:hAnsi="Arial" w:cs="Arial"/>
          <w:lang w:val="en-US"/>
        </w:rPr>
      </w:pPr>
    </w:p>
    <w:sectPr w:rsidR="00C01904" w:rsidRPr="00F33A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56335"/>
    <w:multiLevelType w:val="multilevel"/>
    <w:tmpl w:val="48A6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A6205"/>
    <w:multiLevelType w:val="multilevel"/>
    <w:tmpl w:val="5BFEB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351FB"/>
    <w:multiLevelType w:val="multilevel"/>
    <w:tmpl w:val="7F64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A6CAE"/>
    <w:multiLevelType w:val="multilevel"/>
    <w:tmpl w:val="1F9AE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165EB1"/>
    <w:multiLevelType w:val="multilevel"/>
    <w:tmpl w:val="D582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295957"/>
    <w:multiLevelType w:val="hybridMultilevel"/>
    <w:tmpl w:val="8A84685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F6C3470"/>
    <w:multiLevelType w:val="hybridMultilevel"/>
    <w:tmpl w:val="FAD0C41E"/>
    <w:lvl w:ilvl="0" w:tplc="B4A84588">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B8414B6"/>
    <w:multiLevelType w:val="multilevel"/>
    <w:tmpl w:val="69AC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A70BEE"/>
    <w:multiLevelType w:val="multilevel"/>
    <w:tmpl w:val="9DAA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0472313">
    <w:abstractNumId w:val="5"/>
  </w:num>
  <w:num w:numId="2" w16cid:durableId="1504474518">
    <w:abstractNumId w:val="6"/>
  </w:num>
  <w:num w:numId="3" w16cid:durableId="1002393428">
    <w:abstractNumId w:val="8"/>
  </w:num>
  <w:num w:numId="4" w16cid:durableId="1834759138">
    <w:abstractNumId w:val="3"/>
  </w:num>
  <w:num w:numId="5" w16cid:durableId="567228497">
    <w:abstractNumId w:val="7"/>
  </w:num>
  <w:num w:numId="6" w16cid:durableId="950286399">
    <w:abstractNumId w:val="4"/>
  </w:num>
  <w:num w:numId="7" w16cid:durableId="120811914">
    <w:abstractNumId w:val="2"/>
  </w:num>
  <w:num w:numId="8" w16cid:durableId="810947888">
    <w:abstractNumId w:val="1"/>
  </w:num>
  <w:num w:numId="9" w16cid:durableId="701898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F2916"/>
    <w:rsid w:val="000315A2"/>
    <w:rsid w:val="000352E8"/>
    <w:rsid w:val="00050EEC"/>
    <w:rsid w:val="00055138"/>
    <w:rsid w:val="00067A19"/>
    <w:rsid w:val="00085B10"/>
    <w:rsid w:val="000C0684"/>
    <w:rsid w:val="000C2153"/>
    <w:rsid w:val="000D52D0"/>
    <w:rsid w:val="000F2916"/>
    <w:rsid w:val="00103CB4"/>
    <w:rsid w:val="00120755"/>
    <w:rsid w:val="00134539"/>
    <w:rsid w:val="0016388F"/>
    <w:rsid w:val="00163A91"/>
    <w:rsid w:val="001744D5"/>
    <w:rsid w:val="001815EF"/>
    <w:rsid w:val="001A6760"/>
    <w:rsid w:val="001A7829"/>
    <w:rsid w:val="001D73B3"/>
    <w:rsid w:val="002200B7"/>
    <w:rsid w:val="00273DCC"/>
    <w:rsid w:val="00274A69"/>
    <w:rsid w:val="0027775C"/>
    <w:rsid w:val="00295E85"/>
    <w:rsid w:val="002A68B1"/>
    <w:rsid w:val="002D3552"/>
    <w:rsid w:val="002D66B1"/>
    <w:rsid w:val="002F5EB5"/>
    <w:rsid w:val="00325DFA"/>
    <w:rsid w:val="00392F77"/>
    <w:rsid w:val="003B16AE"/>
    <w:rsid w:val="003B606C"/>
    <w:rsid w:val="003C4065"/>
    <w:rsid w:val="003D4F61"/>
    <w:rsid w:val="00454C53"/>
    <w:rsid w:val="00481281"/>
    <w:rsid w:val="0049243B"/>
    <w:rsid w:val="004945F4"/>
    <w:rsid w:val="004F1EB4"/>
    <w:rsid w:val="00541ACD"/>
    <w:rsid w:val="00562BBF"/>
    <w:rsid w:val="00567D4C"/>
    <w:rsid w:val="00582F49"/>
    <w:rsid w:val="00596BDE"/>
    <w:rsid w:val="005A737B"/>
    <w:rsid w:val="005C2AF5"/>
    <w:rsid w:val="005D0E03"/>
    <w:rsid w:val="005D38A7"/>
    <w:rsid w:val="005D4EF5"/>
    <w:rsid w:val="005E3657"/>
    <w:rsid w:val="005E65D3"/>
    <w:rsid w:val="006031D5"/>
    <w:rsid w:val="00615BAA"/>
    <w:rsid w:val="00617D1A"/>
    <w:rsid w:val="00626069"/>
    <w:rsid w:val="0064222F"/>
    <w:rsid w:val="00662F59"/>
    <w:rsid w:val="00663E2A"/>
    <w:rsid w:val="0067016B"/>
    <w:rsid w:val="00673384"/>
    <w:rsid w:val="00687C44"/>
    <w:rsid w:val="006A2E8F"/>
    <w:rsid w:val="006D20F3"/>
    <w:rsid w:val="006F58DC"/>
    <w:rsid w:val="007018BF"/>
    <w:rsid w:val="00705649"/>
    <w:rsid w:val="007062A1"/>
    <w:rsid w:val="007160AA"/>
    <w:rsid w:val="00731768"/>
    <w:rsid w:val="00734319"/>
    <w:rsid w:val="007415AB"/>
    <w:rsid w:val="00746032"/>
    <w:rsid w:val="007478F0"/>
    <w:rsid w:val="00796043"/>
    <w:rsid w:val="00811B2A"/>
    <w:rsid w:val="00836F1A"/>
    <w:rsid w:val="008552F7"/>
    <w:rsid w:val="008B2A97"/>
    <w:rsid w:val="008C02C4"/>
    <w:rsid w:val="008D21FB"/>
    <w:rsid w:val="008D2EB4"/>
    <w:rsid w:val="008D33E6"/>
    <w:rsid w:val="009265F5"/>
    <w:rsid w:val="00927B71"/>
    <w:rsid w:val="0093287B"/>
    <w:rsid w:val="009455AE"/>
    <w:rsid w:val="00962F2A"/>
    <w:rsid w:val="00990923"/>
    <w:rsid w:val="009921AD"/>
    <w:rsid w:val="009942EC"/>
    <w:rsid w:val="009D4C89"/>
    <w:rsid w:val="009E5B81"/>
    <w:rsid w:val="009E7672"/>
    <w:rsid w:val="009F2EE0"/>
    <w:rsid w:val="00A01A25"/>
    <w:rsid w:val="00A04E0C"/>
    <w:rsid w:val="00A04F5E"/>
    <w:rsid w:val="00A31CD6"/>
    <w:rsid w:val="00A36C99"/>
    <w:rsid w:val="00A37428"/>
    <w:rsid w:val="00A638D2"/>
    <w:rsid w:val="00AA4E94"/>
    <w:rsid w:val="00AB5CAC"/>
    <w:rsid w:val="00AC103A"/>
    <w:rsid w:val="00AD3C57"/>
    <w:rsid w:val="00B2682D"/>
    <w:rsid w:val="00B4091F"/>
    <w:rsid w:val="00B52FC8"/>
    <w:rsid w:val="00B53E91"/>
    <w:rsid w:val="00B73D77"/>
    <w:rsid w:val="00B75962"/>
    <w:rsid w:val="00B75B00"/>
    <w:rsid w:val="00BA4D7D"/>
    <w:rsid w:val="00BB6DD5"/>
    <w:rsid w:val="00BC23B3"/>
    <w:rsid w:val="00C01904"/>
    <w:rsid w:val="00C01DCF"/>
    <w:rsid w:val="00C25B3D"/>
    <w:rsid w:val="00C331F6"/>
    <w:rsid w:val="00C76485"/>
    <w:rsid w:val="00C87F69"/>
    <w:rsid w:val="00C91C59"/>
    <w:rsid w:val="00CB0A01"/>
    <w:rsid w:val="00CB71F7"/>
    <w:rsid w:val="00CD00E6"/>
    <w:rsid w:val="00D01938"/>
    <w:rsid w:val="00D05E64"/>
    <w:rsid w:val="00D122BE"/>
    <w:rsid w:val="00D26AF2"/>
    <w:rsid w:val="00D61F71"/>
    <w:rsid w:val="00D75247"/>
    <w:rsid w:val="00DC561B"/>
    <w:rsid w:val="00DE4C85"/>
    <w:rsid w:val="00DF56A3"/>
    <w:rsid w:val="00DF57B6"/>
    <w:rsid w:val="00DF74E7"/>
    <w:rsid w:val="00E02BA3"/>
    <w:rsid w:val="00E107F8"/>
    <w:rsid w:val="00E223DB"/>
    <w:rsid w:val="00E23ECB"/>
    <w:rsid w:val="00E3013F"/>
    <w:rsid w:val="00E3747B"/>
    <w:rsid w:val="00E37595"/>
    <w:rsid w:val="00E674E4"/>
    <w:rsid w:val="00E67EA4"/>
    <w:rsid w:val="00E721DE"/>
    <w:rsid w:val="00EA767F"/>
    <w:rsid w:val="00EB0DA2"/>
    <w:rsid w:val="00EC5ED9"/>
    <w:rsid w:val="00EC6F56"/>
    <w:rsid w:val="00ED0251"/>
    <w:rsid w:val="00ED1DC6"/>
    <w:rsid w:val="00F036D7"/>
    <w:rsid w:val="00F33AE5"/>
    <w:rsid w:val="00F6113B"/>
    <w:rsid w:val="00F6190E"/>
    <w:rsid w:val="00F6354B"/>
    <w:rsid w:val="00F65966"/>
    <w:rsid w:val="00F75967"/>
    <w:rsid w:val="00F770EE"/>
    <w:rsid w:val="00F85D1D"/>
    <w:rsid w:val="00F91424"/>
    <w:rsid w:val="00FA60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F43D5"/>
  <w15:chartTrackingRefBased/>
  <w15:docId w15:val="{41177CE4-FF2D-48BA-A715-0CCB68656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F29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0F29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0F291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F291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F291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F291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F291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F291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F291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F291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0F291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0F291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F291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F291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F291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F291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F291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F2916"/>
    <w:rPr>
      <w:rFonts w:eastAsiaTheme="majorEastAsia" w:cstheme="majorBidi"/>
      <w:color w:val="272727" w:themeColor="text1" w:themeTint="D8"/>
    </w:rPr>
  </w:style>
  <w:style w:type="paragraph" w:styleId="Titel">
    <w:name w:val="Title"/>
    <w:basedOn w:val="Standaard"/>
    <w:next w:val="Standaard"/>
    <w:link w:val="TitelChar"/>
    <w:uiPriority w:val="10"/>
    <w:qFormat/>
    <w:rsid w:val="000F29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F291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F291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F291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F291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F2916"/>
    <w:rPr>
      <w:i/>
      <w:iCs/>
      <w:color w:val="404040" w:themeColor="text1" w:themeTint="BF"/>
    </w:rPr>
  </w:style>
  <w:style w:type="paragraph" w:styleId="Lijstalinea">
    <w:name w:val="List Paragraph"/>
    <w:basedOn w:val="Standaard"/>
    <w:uiPriority w:val="34"/>
    <w:qFormat/>
    <w:rsid w:val="000F2916"/>
    <w:pPr>
      <w:ind w:left="720"/>
      <w:contextualSpacing/>
    </w:pPr>
  </w:style>
  <w:style w:type="character" w:styleId="Intensievebenadrukking">
    <w:name w:val="Intense Emphasis"/>
    <w:basedOn w:val="Standaardalinea-lettertype"/>
    <w:uiPriority w:val="21"/>
    <w:qFormat/>
    <w:rsid w:val="000F2916"/>
    <w:rPr>
      <w:i/>
      <w:iCs/>
      <w:color w:val="0F4761" w:themeColor="accent1" w:themeShade="BF"/>
    </w:rPr>
  </w:style>
  <w:style w:type="paragraph" w:styleId="Duidelijkcitaat">
    <w:name w:val="Intense Quote"/>
    <w:basedOn w:val="Standaard"/>
    <w:next w:val="Standaard"/>
    <w:link w:val="DuidelijkcitaatChar"/>
    <w:uiPriority w:val="30"/>
    <w:qFormat/>
    <w:rsid w:val="000F29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F2916"/>
    <w:rPr>
      <w:i/>
      <w:iCs/>
      <w:color w:val="0F4761" w:themeColor="accent1" w:themeShade="BF"/>
    </w:rPr>
  </w:style>
  <w:style w:type="character" w:styleId="Intensieveverwijzing">
    <w:name w:val="Intense Reference"/>
    <w:basedOn w:val="Standaardalinea-lettertype"/>
    <w:uiPriority w:val="32"/>
    <w:qFormat/>
    <w:rsid w:val="000F2916"/>
    <w:rPr>
      <w:b/>
      <w:bCs/>
      <w:smallCaps/>
      <w:color w:val="0F4761" w:themeColor="accent1" w:themeShade="BF"/>
      <w:spacing w:val="5"/>
    </w:rPr>
  </w:style>
  <w:style w:type="paragraph" w:styleId="Kopvaninhoudsopgave">
    <w:name w:val="TOC Heading"/>
    <w:basedOn w:val="Kop1"/>
    <w:next w:val="Standaard"/>
    <w:uiPriority w:val="39"/>
    <w:unhideWhenUsed/>
    <w:qFormat/>
    <w:rsid w:val="006031D5"/>
    <w:pPr>
      <w:spacing w:before="240" w:after="0"/>
      <w:outlineLvl w:val="9"/>
    </w:pPr>
    <w:rPr>
      <w:kern w:val="0"/>
      <w:sz w:val="32"/>
      <w:szCs w:val="32"/>
      <w:lang w:eastAsia="nl-NL"/>
    </w:rPr>
  </w:style>
  <w:style w:type="paragraph" w:styleId="Inhopg1">
    <w:name w:val="toc 1"/>
    <w:basedOn w:val="Standaard"/>
    <w:next w:val="Standaard"/>
    <w:autoRedefine/>
    <w:uiPriority w:val="39"/>
    <w:unhideWhenUsed/>
    <w:rsid w:val="00C01904"/>
    <w:pPr>
      <w:spacing w:after="100"/>
    </w:pPr>
  </w:style>
  <w:style w:type="character" w:styleId="Hyperlink">
    <w:name w:val="Hyperlink"/>
    <w:basedOn w:val="Standaardalinea-lettertype"/>
    <w:uiPriority w:val="99"/>
    <w:unhideWhenUsed/>
    <w:rsid w:val="00C01904"/>
    <w:rPr>
      <w:color w:val="467886" w:themeColor="hyperlink"/>
      <w:u w:val="single"/>
    </w:rPr>
  </w:style>
  <w:style w:type="character" w:styleId="Onopgelostemelding">
    <w:name w:val="Unresolved Mention"/>
    <w:basedOn w:val="Standaardalinea-lettertype"/>
    <w:uiPriority w:val="99"/>
    <w:semiHidden/>
    <w:unhideWhenUsed/>
    <w:rsid w:val="00F770EE"/>
    <w:rPr>
      <w:color w:val="605E5C"/>
      <w:shd w:val="clear" w:color="auto" w:fill="E1DFDD"/>
    </w:rPr>
  </w:style>
  <w:style w:type="paragraph" w:styleId="Inhopg2">
    <w:name w:val="toc 2"/>
    <w:basedOn w:val="Standaard"/>
    <w:next w:val="Standaard"/>
    <w:autoRedefine/>
    <w:uiPriority w:val="39"/>
    <w:unhideWhenUsed/>
    <w:rsid w:val="00EA767F"/>
    <w:pPr>
      <w:spacing w:after="100"/>
      <w:ind w:left="220"/>
    </w:pPr>
  </w:style>
  <w:style w:type="paragraph" w:styleId="Inhopg3">
    <w:name w:val="toc 3"/>
    <w:basedOn w:val="Standaard"/>
    <w:next w:val="Standaard"/>
    <w:autoRedefine/>
    <w:uiPriority w:val="39"/>
    <w:unhideWhenUsed/>
    <w:rsid w:val="00EA76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646273">
      <w:bodyDiv w:val="1"/>
      <w:marLeft w:val="0"/>
      <w:marRight w:val="0"/>
      <w:marTop w:val="0"/>
      <w:marBottom w:val="0"/>
      <w:divBdr>
        <w:top w:val="none" w:sz="0" w:space="0" w:color="auto"/>
        <w:left w:val="none" w:sz="0" w:space="0" w:color="auto"/>
        <w:bottom w:val="none" w:sz="0" w:space="0" w:color="auto"/>
        <w:right w:val="none" w:sz="0" w:space="0" w:color="auto"/>
      </w:divBdr>
    </w:div>
    <w:div w:id="82458821">
      <w:bodyDiv w:val="1"/>
      <w:marLeft w:val="0"/>
      <w:marRight w:val="0"/>
      <w:marTop w:val="0"/>
      <w:marBottom w:val="0"/>
      <w:divBdr>
        <w:top w:val="none" w:sz="0" w:space="0" w:color="auto"/>
        <w:left w:val="none" w:sz="0" w:space="0" w:color="auto"/>
        <w:bottom w:val="none" w:sz="0" w:space="0" w:color="auto"/>
        <w:right w:val="none" w:sz="0" w:space="0" w:color="auto"/>
      </w:divBdr>
    </w:div>
    <w:div w:id="95056322">
      <w:bodyDiv w:val="1"/>
      <w:marLeft w:val="0"/>
      <w:marRight w:val="0"/>
      <w:marTop w:val="0"/>
      <w:marBottom w:val="0"/>
      <w:divBdr>
        <w:top w:val="none" w:sz="0" w:space="0" w:color="auto"/>
        <w:left w:val="none" w:sz="0" w:space="0" w:color="auto"/>
        <w:bottom w:val="none" w:sz="0" w:space="0" w:color="auto"/>
        <w:right w:val="none" w:sz="0" w:space="0" w:color="auto"/>
      </w:divBdr>
      <w:divsChild>
        <w:div w:id="567308546">
          <w:marLeft w:val="-720"/>
          <w:marRight w:val="0"/>
          <w:marTop w:val="0"/>
          <w:marBottom w:val="0"/>
          <w:divBdr>
            <w:top w:val="none" w:sz="0" w:space="0" w:color="auto"/>
            <w:left w:val="none" w:sz="0" w:space="0" w:color="auto"/>
            <w:bottom w:val="none" w:sz="0" w:space="0" w:color="auto"/>
            <w:right w:val="none" w:sz="0" w:space="0" w:color="auto"/>
          </w:divBdr>
        </w:div>
      </w:divsChild>
    </w:div>
    <w:div w:id="103035010">
      <w:bodyDiv w:val="1"/>
      <w:marLeft w:val="0"/>
      <w:marRight w:val="0"/>
      <w:marTop w:val="0"/>
      <w:marBottom w:val="0"/>
      <w:divBdr>
        <w:top w:val="none" w:sz="0" w:space="0" w:color="auto"/>
        <w:left w:val="none" w:sz="0" w:space="0" w:color="auto"/>
        <w:bottom w:val="none" w:sz="0" w:space="0" w:color="auto"/>
        <w:right w:val="none" w:sz="0" w:space="0" w:color="auto"/>
      </w:divBdr>
    </w:div>
    <w:div w:id="207768554">
      <w:bodyDiv w:val="1"/>
      <w:marLeft w:val="0"/>
      <w:marRight w:val="0"/>
      <w:marTop w:val="0"/>
      <w:marBottom w:val="0"/>
      <w:divBdr>
        <w:top w:val="none" w:sz="0" w:space="0" w:color="auto"/>
        <w:left w:val="none" w:sz="0" w:space="0" w:color="auto"/>
        <w:bottom w:val="none" w:sz="0" w:space="0" w:color="auto"/>
        <w:right w:val="none" w:sz="0" w:space="0" w:color="auto"/>
      </w:divBdr>
    </w:div>
    <w:div w:id="225798999">
      <w:bodyDiv w:val="1"/>
      <w:marLeft w:val="0"/>
      <w:marRight w:val="0"/>
      <w:marTop w:val="0"/>
      <w:marBottom w:val="0"/>
      <w:divBdr>
        <w:top w:val="none" w:sz="0" w:space="0" w:color="auto"/>
        <w:left w:val="none" w:sz="0" w:space="0" w:color="auto"/>
        <w:bottom w:val="none" w:sz="0" w:space="0" w:color="auto"/>
        <w:right w:val="none" w:sz="0" w:space="0" w:color="auto"/>
      </w:divBdr>
      <w:divsChild>
        <w:div w:id="178009222">
          <w:marLeft w:val="-720"/>
          <w:marRight w:val="0"/>
          <w:marTop w:val="0"/>
          <w:marBottom w:val="0"/>
          <w:divBdr>
            <w:top w:val="none" w:sz="0" w:space="0" w:color="auto"/>
            <w:left w:val="none" w:sz="0" w:space="0" w:color="auto"/>
            <w:bottom w:val="none" w:sz="0" w:space="0" w:color="auto"/>
            <w:right w:val="none" w:sz="0" w:space="0" w:color="auto"/>
          </w:divBdr>
        </w:div>
      </w:divsChild>
    </w:div>
    <w:div w:id="327904590">
      <w:bodyDiv w:val="1"/>
      <w:marLeft w:val="0"/>
      <w:marRight w:val="0"/>
      <w:marTop w:val="0"/>
      <w:marBottom w:val="0"/>
      <w:divBdr>
        <w:top w:val="none" w:sz="0" w:space="0" w:color="auto"/>
        <w:left w:val="none" w:sz="0" w:space="0" w:color="auto"/>
        <w:bottom w:val="none" w:sz="0" w:space="0" w:color="auto"/>
        <w:right w:val="none" w:sz="0" w:space="0" w:color="auto"/>
      </w:divBdr>
      <w:divsChild>
        <w:div w:id="2146968559">
          <w:marLeft w:val="-720"/>
          <w:marRight w:val="0"/>
          <w:marTop w:val="0"/>
          <w:marBottom w:val="0"/>
          <w:divBdr>
            <w:top w:val="none" w:sz="0" w:space="0" w:color="auto"/>
            <w:left w:val="none" w:sz="0" w:space="0" w:color="auto"/>
            <w:bottom w:val="none" w:sz="0" w:space="0" w:color="auto"/>
            <w:right w:val="none" w:sz="0" w:space="0" w:color="auto"/>
          </w:divBdr>
        </w:div>
      </w:divsChild>
    </w:div>
    <w:div w:id="472061222">
      <w:bodyDiv w:val="1"/>
      <w:marLeft w:val="0"/>
      <w:marRight w:val="0"/>
      <w:marTop w:val="0"/>
      <w:marBottom w:val="0"/>
      <w:divBdr>
        <w:top w:val="none" w:sz="0" w:space="0" w:color="auto"/>
        <w:left w:val="none" w:sz="0" w:space="0" w:color="auto"/>
        <w:bottom w:val="none" w:sz="0" w:space="0" w:color="auto"/>
        <w:right w:val="none" w:sz="0" w:space="0" w:color="auto"/>
      </w:divBdr>
      <w:divsChild>
        <w:div w:id="1521427816">
          <w:marLeft w:val="-720"/>
          <w:marRight w:val="0"/>
          <w:marTop w:val="0"/>
          <w:marBottom w:val="0"/>
          <w:divBdr>
            <w:top w:val="none" w:sz="0" w:space="0" w:color="auto"/>
            <w:left w:val="none" w:sz="0" w:space="0" w:color="auto"/>
            <w:bottom w:val="none" w:sz="0" w:space="0" w:color="auto"/>
            <w:right w:val="none" w:sz="0" w:space="0" w:color="auto"/>
          </w:divBdr>
        </w:div>
      </w:divsChild>
    </w:div>
    <w:div w:id="477695863">
      <w:bodyDiv w:val="1"/>
      <w:marLeft w:val="0"/>
      <w:marRight w:val="0"/>
      <w:marTop w:val="0"/>
      <w:marBottom w:val="0"/>
      <w:divBdr>
        <w:top w:val="none" w:sz="0" w:space="0" w:color="auto"/>
        <w:left w:val="none" w:sz="0" w:space="0" w:color="auto"/>
        <w:bottom w:val="none" w:sz="0" w:space="0" w:color="auto"/>
        <w:right w:val="none" w:sz="0" w:space="0" w:color="auto"/>
      </w:divBdr>
    </w:div>
    <w:div w:id="515383173">
      <w:bodyDiv w:val="1"/>
      <w:marLeft w:val="0"/>
      <w:marRight w:val="0"/>
      <w:marTop w:val="0"/>
      <w:marBottom w:val="0"/>
      <w:divBdr>
        <w:top w:val="none" w:sz="0" w:space="0" w:color="auto"/>
        <w:left w:val="none" w:sz="0" w:space="0" w:color="auto"/>
        <w:bottom w:val="none" w:sz="0" w:space="0" w:color="auto"/>
        <w:right w:val="none" w:sz="0" w:space="0" w:color="auto"/>
      </w:divBdr>
    </w:div>
    <w:div w:id="745416382">
      <w:bodyDiv w:val="1"/>
      <w:marLeft w:val="0"/>
      <w:marRight w:val="0"/>
      <w:marTop w:val="0"/>
      <w:marBottom w:val="0"/>
      <w:divBdr>
        <w:top w:val="none" w:sz="0" w:space="0" w:color="auto"/>
        <w:left w:val="none" w:sz="0" w:space="0" w:color="auto"/>
        <w:bottom w:val="none" w:sz="0" w:space="0" w:color="auto"/>
        <w:right w:val="none" w:sz="0" w:space="0" w:color="auto"/>
      </w:divBdr>
    </w:div>
    <w:div w:id="813109516">
      <w:bodyDiv w:val="1"/>
      <w:marLeft w:val="0"/>
      <w:marRight w:val="0"/>
      <w:marTop w:val="0"/>
      <w:marBottom w:val="0"/>
      <w:divBdr>
        <w:top w:val="none" w:sz="0" w:space="0" w:color="auto"/>
        <w:left w:val="none" w:sz="0" w:space="0" w:color="auto"/>
        <w:bottom w:val="none" w:sz="0" w:space="0" w:color="auto"/>
        <w:right w:val="none" w:sz="0" w:space="0" w:color="auto"/>
      </w:divBdr>
      <w:divsChild>
        <w:div w:id="2067491835">
          <w:marLeft w:val="-720"/>
          <w:marRight w:val="0"/>
          <w:marTop w:val="0"/>
          <w:marBottom w:val="0"/>
          <w:divBdr>
            <w:top w:val="none" w:sz="0" w:space="0" w:color="auto"/>
            <w:left w:val="none" w:sz="0" w:space="0" w:color="auto"/>
            <w:bottom w:val="none" w:sz="0" w:space="0" w:color="auto"/>
            <w:right w:val="none" w:sz="0" w:space="0" w:color="auto"/>
          </w:divBdr>
        </w:div>
      </w:divsChild>
    </w:div>
    <w:div w:id="822506800">
      <w:bodyDiv w:val="1"/>
      <w:marLeft w:val="0"/>
      <w:marRight w:val="0"/>
      <w:marTop w:val="0"/>
      <w:marBottom w:val="0"/>
      <w:divBdr>
        <w:top w:val="none" w:sz="0" w:space="0" w:color="auto"/>
        <w:left w:val="none" w:sz="0" w:space="0" w:color="auto"/>
        <w:bottom w:val="none" w:sz="0" w:space="0" w:color="auto"/>
        <w:right w:val="none" w:sz="0" w:space="0" w:color="auto"/>
      </w:divBdr>
    </w:div>
    <w:div w:id="876699246">
      <w:bodyDiv w:val="1"/>
      <w:marLeft w:val="0"/>
      <w:marRight w:val="0"/>
      <w:marTop w:val="0"/>
      <w:marBottom w:val="0"/>
      <w:divBdr>
        <w:top w:val="none" w:sz="0" w:space="0" w:color="auto"/>
        <w:left w:val="none" w:sz="0" w:space="0" w:color="auto"/>
        <w:bottom w:val="none" w:sz="0" w:space="0" w:color="auto"/>
        <w:right w:val="none" w:sz="0" w:space="0" w:color="auto"/>
      </w:divBdr>
    </w:div>
    <w:div w:id="971792736">
      <w:bodyDiv w:val="1"/>
      <w:marLeft w:val="0"/>
      <w:marRight w:val="0"/>
      <w:marTop w:val="0"/>
      <w:marBottom w:val="0"/>
      <w:divBdr>
        <w:top w:val="none" w:sz="0" w:space="0" w:color="auto"/>
        <w:left w:val="none" w:sz="0" w:space="0" w:color="auto"/>
        <w:bottom w:val="none" w:sz="0" w:space="0" w:color="auto"/>
        <w:right w:val="none" w:sz="0" w:space="0" w:color="auto"/>
      </w:divBdr>
    </w:div>
    <w:div w:id="1091849440">
      <w:bodyDiv w:val="1"/>
      <w:marLeft w:val="0"/>
      <w:marRight w:val="0"/>
      <w:marTop w:val="0"/>
      <w:marBottom w:val="0"/>
      <w:divBdr>
        <w:top w:val="none" w:sz="0" w:space="0" w:color="auto"/>
        <w:left w:val="none" w:sz="0" w:space="0" w:color="auto"/>
        <w:bottom w:val="none" w:sz="0" w:space="0" w:color="auto"/>
        <w:right w:val="none" w:sz="0" w:space="0" w:color="auto"/>
      </w:divBdr>
    </w:div>
    <w:div w:id="1166433424">
      <w:bodyDiv w:val="1"/>
      <w:marLeft w:val="0"/>
      <w:marRight w:val="0"/>
      <w:marTop w:val="0"/>
      <w:marBottom w:val="0"/>
      <w:divBdr>
        <w:top w:val="none" w:sz="0" w:space="0" w:color="auto"/>
        <w:left w:val="none" w:sz="0" w:space="0" w:color="auto"/>
        <w:bottom w:val="none" w:sz="0" w:space="0" w:color="auto"/>
        <w:right w:val="none" w:sz="0" w:space="0" w:color="auto"/>
      </w:divBdr>
      <w:divsChild>
        <w:div w:id="2142382959">
          <w:marLeft w:val="-720"/>
          <w:marRight w:val="0"/>
          <w:marTop w:val="0"/>
          <w:marBottom w:val="0"/>
          <w:divBdr>
            <w:top w:val="none" w:sz="0" w:space="0" w:color="auto"/>
            <w:left w:val="none" w:sz="0" w:space="0" w:color="auto"/>
            <w:bottom w:val="none" w:sz="0" w:space="0" w:color="auto"/>
            <w:right w:val="none" w:sz="0" w:space="0" w:color="auto"/>
          </w:divBdr>
        </w:div>
      </w:divsChild>
    </w:div>
    <w:div w:id="1167401563">
      <w:bodyDiv w:val="1"/>
      <w:marLeft w:val="0"/>
      <w:marRight w:val="0"/>
      <w:marTop w:val="0"/>
      <w:marBottom w:val="0"/>
      <w:divBdr>
        <w:top w:val="none" w:sz="0" w:space="0" w:color="auto"/>
        <w:left w:val="none" w:sz="0" w:space="0" w:color="auto"/>
        <w:bottom w:val="none" w:sz="0" w:space="0" w:color="auto"/>
        <w:right w:val="none" w:sz="0" w:space="0" w:color="auto"/>
      </w:divBdr>
      <w:divsChild>
        <w:div w:id="1650591726">
          <w:marLeft w:val="-720"/>
          <w:marRight w:val="0"/>
          <w:marTop w:val="0"/>
          <w:marBottom w:val="0"/>
          <w:divBdr>
            <w:top w:val="none" w:sz="0" w:space="0" w:color="auto"/>
            <w:left w:val="none" w:sz="0" w:space="0" w:color="auto"/>
            <w:bottom w:val="none" w:sz="0" w:space="0" w:color="auto"/>
            <w:right w:val="none" w:sz="0" w:space="0" w:color="auto"/>
          </w:divBdr>
        </w:div>
      </w:divsChild>
    </w:div>
    <w:div w:id="1179659276">
      <w:bodyDiv w:val="1"/>
      <w:marLeft w:val="0"/>
      <w:marRight w:val="0"/>
      <w:marTop w:val="0"/>
      <w:marBottom w:val="0"/>
      <w:divBdr>
        <w:top w:val="none" w:sz="0" w:space="0" w:color="auto"/>
        <w:left w:val="none" w:sz="0" w:space="0" w:color="auto"/>
        <w:bottom w:val="none" w:sz="0" w:space="0" w:color="auto"/>
        <w:right w:val="none" w:sz="0" w:space="0" w:color="auto"/>
      </w:divBdr>
      <w:divsChild>
        <w:div w:id="1657034566">
          <w:marLeft w:val="-720"/>
          <w:marRight w:val="0"/>
          <w:marTop w:val="0"/>
          <w:marBottom w:val="0"/>
          <w:divBdr>
            <w:top w:val="none" w:sz="0" w:space="0" w:color="auto"/>
            <w:left w:val="none" w:sz="0" w:space="0" w:color="auto"/>
            <w:bottom w:val="none" w:sz="0" w:space="0" w:color="auto"/>
            <w:right w:val="none" w:sz="0" w:space="0" w:color="auto"/>
          </w:divBdr>
        </w:div>
      </w:divsChild>
    </w:div>
    <w:div w:id="1188252767">
      <w:bodyDiv w:val="1"/>
      <w:marLeft w:val="0"/>
      <w:marRight w:val="0"/>
      <w:marTop w:val="0"/>
      <w:marBottom w:val="0"/>
      <w:divBdr>
        <w:top w:val="none" w:sz="0" w:space="0" w:color="auto"/>
        <w:left w:val="none" w:sz="0" w:space="0" w:color="auto"/>
        <w:bottom w:val="none" w:sz="0" w:space="0" w:color="auto"/>
        <w:right w:val="none" w:sz="0" w:space="0" w:color="auto"/>
      </w:divBdr>
    </w:div>
    <w:div w:id="1365983384">
      <w:bodyDiv w:val="1"/>
      <w:marLeft w:val="0"/>
      <w:marRight w:val="0"/>
      <w:marTop w:val="0"/>
      <w:marBottom w:val="0"/>
      <w:divBdr>
        <w:top w:val="none" w:sz="0" w:space="0" w:color="auto"/>
        <w:left w:val="none" w:sz="0" w:space="0" w:color="auto"/>
        <w:bottom w:val="none" w:sz="0" w:space="0" w:color="auto"/>
        <w:right w:val="none" w:sz="0" w:space="0" w:color="auto"/>
      </w:divBdr>
    </w:div>
    <w:div w:id="1453598564">
      <w:bodyDiv w:val="1"/>
      <w:marLeft w:val="0"/>
      <w:marRight w:val="0"/>
      <w:marTop w:val="0"/>
      <w:marBottom w:val="0"/>
      <w:divBdr>
        <w:top w:val="none" w:sz="0" w:space="0" w:color="auto"/>
        <w:left w:val="none" w:sz="0" w:space="0" w:color="auto"/>
        <w:bottom w:val="none" w:sz="0" w:space="0" w:color="auto"/>
        <w:right w:val="none" w:sz="0" w:space="0" w:color="auto"/>
      </w:divBdr>
    </w:div>
    <w:div w:id="1464421328">
      <w:bodyDiv w:val="1"/>
      <w:marLeft w:val="0"/>
      <w:marRight w:val="0"/>
      <w:marTop w:val="0"/>
      <w:marBottom w:val="0"/>
      <w:divBdr>
        <w:top w:val="none" w:sz="0" w:space="0" w:color="auto"/>
        <w:left w:val="none" w:sz="0" w:space="0" w:color="auto"/>
        <w:bottom w:val="none" w:sz="0" w:space="0" w:color="auto"/>
        <w:right w:val="none" w:sz="0" w:space="0" w:color="auto"/>
      </w:divBdr>
      <w:divsChild>
        <w:div w:id="1719551450">
          <w:marLeft w:val="-720"/>
          <w:marRight w:val="0"/>
          <w:marTop w:val="0"/>
          <w:marBottom w:val="0"/>
          <w:divBdr>
            <w:top w:val="none" w:sz="0" w:space="0" w:color="auto"/>
            <w:left w:val="none" w:sz="0" w:space="0" w:color="auto"/>
            <w:bottom w:val="none" w:sz="0" w:space="0" w:color="auto"/>
            <w:right w:val="none" w:sz="0" w:space="0" w:color="auto"/>
          </w:divBdr>
        </w:div>
      </w:divsChild>
    </w:div>
    <w:div w:id="1472555110">
      <w:bodyDiv w:val="1"/>
      <w:marLeft w:val="0"/>
      <w:marRight w:val="0"/>
      <w:marTop w:val="0"/>
      <w:marBottom w:val="0"/>
      <w:divBdr>
        <w:top w:val="none" w:sz="0" w:space="0" w:color="auto"/>
        <w:left w:val="none" w:sz="0" w:space="0" w:color="auto"/>
        <w:bottom w:val="none" w:sz="0" w:space="0" w:color="auto"/>
        <w:right w:val="none" w:sz="0" w:space="0" w:color="auto"/>
      </w:divBdr>
    </w:div>
    <w:div w:id="1490710705">
      <w:bodyDiv w:val="1"/>
      <w:marLeft w:val="0"/>
      <w:marRight w:val="0"/>
      <w:marTop w:val="0"/>
      <w:marBottom w:val="0"/>
      <w:divBdr>
        <w:top w:val="none" w:sz="0" w:space="0" w:color="auto"/>
        <w:left w:val="none" w:sz="0" w:space="0" w:color="auto"/>
        <w:bottom w:val="none" w:sz="0" w:space="0" w:color="auto"/>
        <w:right w:val="none" w:sz="0" w:space="0" w:color="auto"/>
      </w:divBdr>
    </w:div>
    <w:div w:id="1571884745">
      <w:bodyDiv w:val="1"/>
      <w:marLeft w:val="0"/>
      <w:marRight w:val="0"/>
      <w:marTop w:val="0"/>
      <w:marBottom w:val="0"/>
      <w:divBdr>
        <w:top w:val="none" w:sz="0" w:space="0" w:color="auto"/>
        <w:left w:val="none" w:sz="0" w:space="0" w:color="auto"/>
        <w:bottom w:val="none" w:sz="0" w:space="0" w:color="auto"/>
        <w:right w:val="none" w:sz="0" w:space="0" w:color="auto"/>
      </w:divBdr>
    </w:div>
    <w:div w:id="1645621680">
      <w:bodyDiv w:val="1"/>
      <w:marLeft w:val="0"/>
      <w:marRight w:val="0"/>
      <w:marTop w:val="0"/>
      <w:marBottom w:val="0"/>
      <w:divBdr>
        <w:top w:val="none" w:sz="0" w:space="0" w:color="auto"/>
        <w:left w:val="none" w:sz="0" w:space="0" w:color="auto"/>
        <w:bottom w:val="none" w:sz="0" w:space="0" w:color="auto"/>
        <w:right w:val="none" w:sz="0" w:space="0" w:color="auto"/>
      </w:divBdr>
    </w:div>
    <w:div w:id="1652565624">
      <w:bodyDiv w:val="1"/>
      <w:marLeft w:val="0"/>
      <w:marRight w:val="0"/>
      <w:marTop w:val="0"/>
      <w:marBottom w:val="0"/>
      <w:divBdr>
        <w:top w:val="none" w:sz="0" w:space="0" w:color="auto"/>
        <w:left w:val="none" w:sz="0" w:space="0" w:color="auto"/>
        <w:bottom w:val="none" w:sz="0" w:space="0" w:color="auto"/>
        <w:right w:val="none" w:sz="0" w:space="0" w:color="auto"/>
      </w:divBdr>
    </w:div>
    <w:div w:id="1667322777">
      <w:bodyDiv w:val="1"/>
      <w:marLeft w:val="0"/>
      <w:marRight w:val="0"/>
      <w:marTop w:val="0"/>
      <w:marBottom w:val="0"/>
      <w:divBdr>
        <w:top w:val="none" w:sz="0" w:space="0" w:color="auto"/>
        <w:left w:val="none" w:sz="0" w:space="0" w:color="auto"/>
        <w:bottom w:val="none" w:sz="0" w:space="0" w:color="auto"/>
        <w:right w:val="none" w:sz="0" w:space="0" w:color="auto"/>
      </w:divBdr>
    </w:div>
    <w:div w:id="1780098118">
      <w:bodyDiv w:val="1"/>
      <w:marLeft w:val="0"/>
      <w:marRight w:val="0"/>
      <w:marTop w:val="0"/>
      <w:marBottom w:val="0"/>
      <w:divBdr>
        <w:top w:val="none" w:sz="0" w:space="0" w:color="auto"/>
        <w:left w:val="none" w:sz="0" w:space="0" w:color="auto"/>
        <w:bottom w:val="none" w:sz="0" w:space="0" w:color="auto"/>
        <w:right w:val="none" w:sz="0" w:space="0" w:color="auto"/>
      </w:divBdr>
    </w:div>
    <w:div w:id="1782064414">
      <w:bodyDiv w:val="1"/>
      <w:marLeft w:val="0"/>
      <w:marRight w:val="0"/>
      <w:marTop w:val="0"/>
      <w:marBottom w:val="0"/>
      <w:divBdr>
        <w:top w:val="none" w:sz="0" w:space="0" w:color="auto"/>
        <w:left w:val="none" w:sz="0" w:space="0" w:color="auto"/>
        <w:bottom w:val="none" w:sz="0" w:space="0" w:color="auto"/>
        <w:right w:val="none" w:sz="0" w:space="0" w:color="auto"/>
      </w:divBdr>
    </w:div>
    <w:div w:id="1898469821">
      <w:bodyDiv w:val="1"/>
      <w:marLeft w:val="0"/>
      <w:marRight w:val="0"/>
      <w:marTop w:val="0"/>
      <w:marBottom w:val="0"/>
      <w:divBdr>
        <w:top w:val="none" w:sz="0" w:space="0" w:color="auto"/>
        <w:left w:val="none" w:sz="0" w:space="0" w:color="auto"/>
        <w:bottom w:val="none" w:sz="0" w:space="0" w:color="auto"/>
        <w:right w:val="none" w:sz="0" w:space="0" w:color="auto"/>
      </w:divBdr>
    </w:div>
    <w:div w:id="1905484858">
      <w:bodyDiv w:val="1"/>
      <w:marLeft w:val="0"/>
      <w:marRight w:val="0"/>
      <w:marTop w:val="0"/>
      <w:marBottom w:val="0"/>
      <w:divBdr>
        <w:top w:val="none" w:sz="0" w:space="0" w:color="auto"/>
        <w:left w:val="none" w:sz="0" w:space="0" w:color="auto"/>
        <w:bottom w:val="none" w:sz="0" w:space="0" w:color="auto"/>
        <w:right w:val="none" w:sz="0" w:space="0" w:color="auto"/>
      </w:divBdr>
    </w:div>
    <w:div w:id="1958833623">
      <w:bodyDiv w:val="1"/>
      <w:marLeft w:val="0"/>
      <w:marRight w:val="0"/>
      <w:marTop w:val="0"/>
      <w:marBottom w:val="0"/>
      <w:divBdr>
        <w:top w:val="none" w:sz="0" w:space="0" w:color="auto"/>
        <w:left w:val="none" w:sz="0" w:space="0" w:color="auto"/>
        <w:bottom w:val="none" w:sz="0" w:space="0" w:color="auto"/>
        <w:right w:val="none" w:sz="0" w:space="0" w:color="auto"/>
      </w:divBdr>
    </w:div>
    <w:div w:id="1978605515">
      <w:bodyDiv w:val="1"/>
      <w:marLeft w:val="0"/>
      <w:marRight w:val="0"/>
      <w:marTop w:val="0"/>
      <w:marBottom w:val="0"/>
      <w:divBdr>
        <w:top w:val="none" w:sz="0" w:space="0" w:color="auto"/>
        <w:left w:val="none" w:sz="0" w:space="0" w:color="auto"/>
        <w:bottom w:val="none" w:sz="0" w:space="0" w:color="auto"/>
        <w:right w:val="none" w:sz="0" w:space="0" w:color="auto"/>
      </w:divBdr>
    </w:div>
    <w:div w:id="1987465795">
      <w:bodyDiv w:val="1"/>
      <w:marLeft w:val="0"/>
      <w:marRight w:val="0"/>
      <w:marTop w:val="0"/>
      <w:marBottom w:val="0"/>
      <w:divBdr>
        <w:top w:val="none" w:sz="0" w:space="0" w:color="auto"/>
        <w:left w:val="none" w:sz="0" w:space="0" w:color="auto"/>
        <w:bottom w:val="none" w:sz="0" w:space="0" w:color="auto"/>
        <w:right w:val="none" w:sz="0" w:space="0" w:color="auto"/>
      </w:divBdr>
    </w:div>
    <w:div w:id="2003504813">
      <w:bodyDiv w:val="1"/>
      <w:marLeft w:val="0"/>
      <w:marRight w:val="0"/>
      <w:marTop w:val="0"/>
      <w:marBottom w:val="0"/>
      <w:divBdr>
        <w:top w:val="none" w:sz="0" w:space="0" w:color="auto"/>
        <w:left w:val="none" w:sz="0" w:space="0" w:color="auto"/>
        <w:bottom w:val="none" w:sz="0" w:space="0" w:color="auto"/>
        <w:right w:val="none" w:sz="0" w:space="0" w:color="auto"/>
      </w:divBdr>
    </w:div>
    <w:div w:id="2029527458">
      <w:bodyDiv w:val="1"/>
      <w:marLeft w:val="0"/>
      <w:marRight w:val="0"/>
      <w:marTop w:val="0"/>
      <w:marBottom w:val="0"/>
      <w:divBdr>
        <w:top w:val="none" w:sz="0" w:space="0" w:color="auto"/>
        <w:left w:val="none" w:sz="0" w:space="0" w:color="auto"/>
        <w:bottom w:val="none" w:sz="0" w:space="0" w:color="auto"/>
        <w:right w:val="none" w:sz="0" w:space="0" w:color="auto"/>
      </w:divBdr>
      <w:divsChild>
        <w:div w:id="1186482721">
          <w:marLeft w:val="-720"/>
          <w:marRight w:val="0"/>
          <w:marTop w:val="0"/>
          <w:marBottom w:val="0"/>
          <w:divBdr>
            <w:top w:val="none" w:sz="0" w:space="0" w:color="auto"/>
            <w:left w:val="none" w:sz="0" w:space="0" w:color="auto"/>
            <w:bottom w:val="none" w:sz="0" w:space="0" w:color="auto"/>
            <w:right w:val="none" w:sz="0" w:space="0" w:color="auto"/>
          </w:divBdr>
        </w:div>
      </w:divsChild>
    </w:div>
    <w:div w:id="2052076723">
      <w:bodyDiv w:val="1"/>
      <w:marLeft w:val="0"/>
      <w:marRight w:val="0"/>
      <w:marTop w:val="0"/>
      <w:marBottom w:val="0"/>
      <w:divBdr>
        <w:top w:val="none" w:sz="0" w:space="0" w:color="auto"/>
        <w:left w:val="none" w:sz="0" w:space="0" w:color="auto"/>
        <w:bottom w:val="none" w:sz="0" w:space="0" w:color="auto"/>
        <w:right w:val="none" w:sz="0" w:space="0" w:color="auto"/>
      </w:divBdr>
      <w:divsChild>
        <w:div w:id="247202155">
          <w:marLeft w:val="-720"/>
          <w:marRight w:val="0"/>
          <w:marTop w:val="0"/>
          <w:marBottom w:val="0"/>
          <w:divBdr>
            <w:top w:val="none" w:sz="0" w:space="0" w:color="auto"/>
            <w:left w:val="none" w:sz="0" w:space="0" w:color="auto"/>
            <w:bottom w:val="none" w:sz="0" w:space="0" w:color="auto"/>
            <w:right w:val="none" w:sz="0" w:space="0" w:color="auto"/>
          </w:divBdr>
        </w:div>
      </w:divsChild>
    </w:div>
    <w:div w:id="2129545165">
      <w:bodyDiv w:val="1"/>
      <w:marLeft w:val="0"/>
      <w:marRight w:val="0"/>
      <w:marTop w:val="0"/>
      <w:marBottom w:val="0"/>
      <w:divBdr>
        <w:top w:val="none" w:sz="0" w:space="0" w:color="auto"/>
        <w:left w:val="none" w:sz="0" w:space="0" w:color="auto"/>
        <w:bottom w:val="none" w:sz="0" w:space="0" w:color="auto"/>
        <w:right w:val="none" w:sz="0" w:space="0" w:color="auto"/>
      </w:divBdr>
      <w:divsChild>
        <w:div w:id="1218735228">
          <w:marLeft w:val="-720"/>
          <w:marRight w:val="0"/>
          <w:marTop w:val="0"/>
          <w:marBottom w:val="0"/>
          <w:divBdr>
            <w:top w:val="none" w:sz="0" w:space="0" w:color="auto"/>
            <w:left w:val="none" w:sz="0" w:space="0" w:color="auto"/>
            <w:bottom w:val="none" w:sz="0" w:space="0" w:color="auto"/>
            <w:right w:val="none" w:sz="0" w:space="0" w:color="auto"/>
          </w:divBdr>
        </w:div>
      </w:divsChild>
    </w:div>
    <w:div w:id="213871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kinsey.com/featured-insights/mckinsey-explainers/what-is-tokeniza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hostinger.com/tutorials/ssl-certificate-cos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5.com/glossary/ssl-tls-encryption" TargetMode="External"/><Relationship Id="rId11" Type="http://schemas.openxmlformats.org/officeDocument/2006/relationships/hyperlink" Target="https://www.tools4ever.nl/kennisbank/multi-factor-authenticatie-mfa/" TargetMode="External"/><Relationship Id="rId5" Type="http://schemas.openxmlformats.org/officeDocument/2006/relationships/webSettings" Target="webSettings.xml"/><Relationship Id="rId10" Type="http://schemas.openxmlformats.org/officeDocument/2006/relationships/hyperlink" Target="https://stripe.com/nl/guides/pci-compliance" TargetMode="External"/><Relationship Id="rId4" Type="http://schemas.openxmlformats.org/officeDocument/2006/relationships/settings" Target="settings.xml"/><Relationship Id="rId9" Type="http://schemas.openxmlformats.org/officeDocument/2006/relationships/hyperlink" Target="https://www.ibm.com/docs/en/strategicsm/10.1.3?topic=security-data-rest-encryption"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201C3-4AB7-4B89-9386-D5C740475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1549</Words>
  <Characters>8525</Characters>
  <Application>Microsoft Office Word</Application>
  <DocSecurity>0</DocSecurity>
  <Lines>71</Lines>
  <Paragraphs>20</Paragraphs>
  <ScaleCrop>false</ScaleCrop>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Verhappen,Martijn M.J.J.</dc:creator>
  <cp:keywords/>
  <dc:description/>
  <cp:lastModifiedBy>martijn verhappen</cp:lastModifiedBy>
  <cp:revision>150</cp:revision>
  <dcterms:created xsi:type="dcterms:W3CDTF">2024-09-18T08:27:00Z</dcterms:created>
  <dcterms:modified xsi:type="dcterms:W3CDTF">2024-10-14T09:24:00Z</dcterms:modified>
</cp:coreProperties>
</file>