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9062" w:type="dxa"/>
        <w:tblLayout w:type="fixed"/>
        <w:tblLook w:val="04A0" w:firstRow="1" w:lastRow="0" w:firstColumn="1" w:lastColumn="0" w:noHBand="0" w:noVBand="1"/>
      </w:tblPr>
      <w:tblGrid>
        <w:gridCol w:w="2717"/>
        <w:gridCol w:w="6345"/>
      </w:tblGrid>
      <w:tr w:rsidR="00C53A83">
        <w:tc>
          <w:tcPr>
            <w:tcW w:w="2717" w:type="dxa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  <w:shd w:val="clear" w:color="auto" w:fill="F2F2F2" w:themeFill="background1" w:themeFillShade="F2"/>
          </w:tcPr>
          <w:p w:rsidR="00C53A83" w:rsidRDefault="00F56B54">
            <w:pPr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Onderwerp:</w:t>
            </w:r>
          </w:p>
        </w:tc>
        <w:tc>
          <w:tcPr>
            <w:tcW w:w="6345" w:type="dxa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</w:tcPr>
          <w:p w:rsidR="00C53A83" w:rsidRDefault="007D37D6">
            <w:r>
              <w:t>Reflectie Ricardo Molenaar n.a.v. video-opname eindpresentatie</w:t>
            </w:r>
          </w:p>
        </w:tc>
      </w:tr>
      <w:tr w:rsidR="00C53A83">
        <w:tc>
          <w:tcPr>
            <w:tcW w:w="2717" w:type="dxa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  <w:shd w:val="clear" w:color="auto" w:fill="F2F2F2" w:themeFill="background1" w:themeFillShade="F2"/>
          </w:tcPr>
          <w:p w:rsidR="00C53A83" w:rsidRDefault="007D37D6" w:rsidP="007D37D6">
            <w:pPr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Link</w:t>
            </w:r>
            <w:r w:rsidR="00F56B54">
              <w:rPr>
                <w:b/>
                <w:color w:val="AAB734"/>
              </w:rPr>
              <w:t>:</w:t>
            </w:r>
          </w:p>
        </w:tc>
        <w:tc>
          <w:tcPr>
            <w:tcW w:w="6345" w:type="dxa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</w:tcPr>
          <w:p w:rsidR="00C53A83" w:rsidRDefault="00C53A83"/>
        </w:tc>
      </w:tr>
      <w:tr w:rsidR="00C53A83">
        <w:tc>
          <w:tcPr>
            <w:tcW w:w="2717" w:type="dxa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  <w:shd w:val="clear" w:color="auto" w:fill="F2F2F2" w:themeFill="background1" w:themeFillShade="F2"/>
          </w:tcPr>
          <w:p w:rsidR="00C53A83" w:rsidRDefault="00F56B54">
            <w:pPr>
              <w:rPr>
                <w:b/>
              </w:rPr>
            </w:pPr>
            <w:r>
              <w:rPr>
                <w:b/>
                <w:color w:val="AAB734"/>
              </w:rPr>
              <w:t>Datum:</w:t>
            </w:r>
          </w:p>
        </w:tc>
        <w:tc>
          <w:tcPr>
            <w:tcW w:w="6345" w:type="dxa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</w:tcPr>
          <w:p w:rsidR="00C53A83" w:rsidRDefault="007D37D6" w:rsidP="007D37D6">
            <w:r>
              <w:t>23</w:t>
            </w:r>
            <w:r w:rsidR="00F56B54">
              <w:t>-</w:t>
            </w:r>
            <w:r>
              <w:t>0</w:t>
            </w:r>
            <w:r w:rsidR="00F56B54">
              <w:t>1-201</w:t>
            </w:r>
            <w:r>
              <w:t>7</w:t>
            </w:r>
          </w:p>
        </w:tc>
      </w:tr>
      <w:tr w:rsidR="00C53A83">
        <w:trPr>
          <w:trHeight w:val="266"/>
        </w:trPr>
        <w:tc>
          <w:tcPr>
            <w:tcW w:w="9062" w:type="dxa"/>
            <w:gridSpan w:val="2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  <w:shd w:val="clear" w:color="auto" w:fill="F2F2F2" w:themeFill="background1" w:themeFillShade="F2"/>
          </w:tcPr>
          <w:p w:rsidR="007D37D6" w:rsidRDefault="007D37D6" w:rsidP="007D37D6">
            <w:pPr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Positieve punten</w:t>
            </w:r>
            <w:r w:rsidR="00F56B54">
              <w:rPr>
                <w:b/>
                <w:color w:val="AAB734"/>
              </w:rPr>
              <w:t>:</w:t>
            </w:r>
          </w:p>
        </w:tc>
      </w:tr>
      <w:tr w:rsidR="00C53A83">
        <w:trPr>
          <w:trHeight w:val="607"/>
        </w:trPr>
        <w:tc>
          <w:tcPr>
            <w:tcW w:w="9062" w:type="dxa"/>
            <w:gridSpan w:val="2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</w:tcPr>
          <w:p w:rsidR="007D37D6" w:rsidRDefault="007D37D6" w:rsidP="007D37D6">
            <w:pPr>
              <w:pStyle w:val="Lijstalinea2"/>
              <w:tabs>
                <w:tab w:val="left" w:pos="420"/>
              </w:tabs>
              <w:ind w:left="0"/>
            </w:pPr>
            <w:r>
              <w:t>Bij het observeren van de video-opname van de eindpresentatie zijn mij de volgende positieve punten opgevallen:</w:t>
            </w:r>
          </w:p>
          <w:p w:rsidR="007D37D6" w:rsidRDefault="007D37D6" w:rsidP="007D37D6">
            <w:pPr>
              <w:pStyle w:val="Lijstalinea2"/>
              <w:numPr>
                <w:ilvl w:val="0"/>
                <w:numId w:val="6"/>
              </w:numPr>
              <w:tabs>
                <w:tab w:val="left" w:pos="420"/>
              </w:tabs>
            </w:pPr>
            <w:r>
              <w:t>Rustige duidelijke spraak.</w:t>
            </w:r>
          </w:p>
          <w:p w:rsidR="007D37D6" w:rsidRDefault="007D37D6" w:rsidP="007D37D6">
            <w:pPr>
              <w:pStyle w:val="Lijstalinea2"/>
              <w:numPr>
                <w:ilvl w:val="0"/>
                <w:numId w:val="6"/>
              </w:numPr>
              <w:tabs>
                <w:tab w:val="left" w:pos="420"/>
              </w:tabs>
            </w:pPr>
            <w:r>
              <w:t>Ontspannen indruk.</w:t>
            </w:r>
          </w:p>
          <w:p w:rsidR="007D37D6" w:rsidRDefault="007D37D6" w:rsidP="007D37D6">
            <w:pPr>
              <w:pStyle w:val="Lijstalinea2"/>
              <w:numPr>
                <w:ilvl w:val="0"/>
                <w:numId w:val="6"/>
              </w:numPr>
              <w:tabs>
                <w:tab w:val="left" w:pos="420"/>
              </w:tabs>
            </w:pPr>
            <w:r>
              <w:t>Handgebaren versterken het verhaal en zijn niet afleidend.</w:t>
            </w:r>
          </w:p>
          <w:p w:rsidR="007D37D6" w:rsidRDefault="007D37D6" w:rsidP="007D37D6">
            <w:pPr>
              <w:pStyle w:val="Lijstalinea2"/>
              <w:numPr>
                <w:ilvl w:val="0"/>
                <w:numId w:val="6"/>
              </w:numPr>
              <w:tabs>
                <w:tab w:val="left" w:pos="420"/>
              </w:tabs>
            </w:pPr>
            <w:r>
              <w:t>Het verhaal komt natuurlijk over, niet ingestudeerd.</w:t>
            </w:r>
            <w:r w:rsidR="00826B7C">
              <w:t xml:space="preserve"> </w:t>
            </w:r>
            <w:r>
              <w:t xml:space="preserve"> </w:t>
            </w:r>
          </w:p>
          <w:p w:rsidR="007D37D6" w:rsidRDefault="00826B7C" w:rsidP="007D37D6">
            <w:pPr>
              <w:pStyle w:val="Lijstalinea2"/>
              <w:numPr>
                <w:ilvl w:val="0"/>
                <w:numId w:val="6"/>
              </w:numPr>
              <w:tabs>
                <w:tab w:val="left" w:pos="420"/>
              </w:tabs>
            </w:pPr>
            <w:r>
              <w:t xml:space="preserve">Professionele uitstraling. </w:t>
            </w:r>
          </w:p>
        </w:tc>
      </w:tr>
      <w:tr w:rsidR="00C53A83">
        <w:trPr>
          <w:trHeight w:val="270"/>
        </w:trPr>
        <w:tc>
          <w:tcPr>
            <w:tcW w:w="9062" w:type="dxa"/>
            <w:gridSpan w:val="2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  <w:shd w:val="clear" w:color="auto" w:fill="F2F2F2" w:themeFill="background1" w:themeFillShade="F2"/>
          </w:tcPr>
          <w:p w:rsidR="00826B7C" w:rsidRPr="00826B7C" w:rsidRDefault="007D37D6">
            <w:pPr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Verbeterpunten</w:t>
            </w:r>
            <w:r w:rsidR="00F56B54">
              <w:rPr>
                <w:b/>
                <w:color w:val="AAB734"/>
              </w:rPr>
              <w:t>:</w:t>
            </w:r>
          </w:p>
        </w:tc>
      </w:tr>
      <w:tr w:rsidR="00C53A83">
        <w:trPr>
          <w:trHeight w:val="607"/>
        </w:trPr>
        <w:tc>
          <w:tcPr>
            <w:tcW w:w="9062" w:type="dxa"/>
            <w:gridSpan w:val="2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</w:tcPr>
          <w:p w:rsidR="00826B7C" w:rsidRDefault="00826B7C" w:rsidP="00826B7C">
            <w:pPr>
              <w:pStyle w:val="Lijstalinea2"/>
              <w:ind w:left="0"/>
            </w:pPr>
            <w:r>
              <w:t>De verbeterpunten die ik aantrof omvatte:</w:t>
            </w:r>
          </w:p>
          <w:p w:rsidR="007D37D6" w:rsidRDefault="007D37D6" w:rsidP="007D37D6">
            <w:pPr>
              <w:pStyle w:val="Lijstalinea2"/>
              <w:numPr>
                <w:ilvl w:val="0"/>
                <w:numId w:val="7"/>
              </w:numPr>
            </w:pPr>
            <w:r>
              <w:t>Ik heb de neiging teveel naar het bord te kijken wanneer ik niet aan het woord ben.</w:t>
            </w:r>
          </w:p>
          <w:p w:rsidR="007D37D6" w:rsidRDefault="007D37D6" w:rsidP="007D37D6">
            <w:pPr>
              <w:pStyle w:val="Lijstalinea2"/>
              <w:numPr>
                <w:ilvl w:val="0"/>
                <w:numId w:val="7"/>
              </w:numPr>
            </w:pPr>
            <w:r>
              <w:t>De spraak mag iets luider.</w:t>
            </w:r>
          </w:p>
          <w:p w:rsidR="007D37D6" w:rsidRDefault="007D37D6" w:rsidP="007D37D6">
            <w:pPr>
              <w:pStyle w:val="Lijstalinea2"/>
              <w:numPr>
                <w:ilvl w:val="0"/>
                <w:numId w:val="7"/>
              </w:numPr>
            </w:pPr>
            <w:r>
              <w:t>Soms nog zoekende naar woorden (stopwoord “uhm”).</w:t>
            </w:r>
          </w:p>
          <w:p w:rsidR="007D37D6" w:rsidRDefault="007D37D6" w:rsidP="007D37D6">
            <w:pPr>
              <w:pStyle w:val="Lijstalinea2"/>
              <w:numPr>
                <w:ilvl w:val="0"/>
                <w:numId w:val="7"/>
              </w:numPr>
            </w:pPr>
            <w:r>
              <w:t>Articulatie mag beter, soms nog de neiging worden in te slikken.</w:t>
            </w:r>
          </w:p>
          <w:p w:rsidR="007D37D6" w:rsidRDefault="00826B7C" w:rsidP="007D37D6">
            <w:pPr>
              <w:pStyle w:val="Lijstalinea2"/>
              <w:numPr>
                <w:ilvl w:val="0"/>
                <w:numId w:val="7"/>
              </w:numPr>
            </w:pPr>
            <w:r>
              <w:t>De professionele uitstraling mag worden versterkt door een zakelijke outfit.</w:t>
            </w:r>
          </w:p>
        </w:tc>
      </w:tr>
      <w:tr w:rsidR="00C53A83">
        <w:trPr>
          <w:trHeight w:val="264"/>
        </w:trPr>
        <w:tc>
          <w:tcPr>
            <w:tcW w:w="9062" w:type="dxa"/>
            <w:gridSpan w:val="2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  <w:shd w:val="clear" w:color="auto" w:fill="F2F2F2" w:themeFill="background1" w:themeFillShade="F2"/>
          </w:tcPr>
          <w:p w:rsidR="00C53A83" w:rsidRPr="007D37D6" w:rsidRDefault="007D37D6">
            <w:pPr>
              <w:pStyle w:val="Lijstalinea2"/>
              <w:ind w:left="0"/>
              <w:rPr>
                <w:b/>
              </w:rPr>
            </w:pPr>
            <w:r w:rsidRPr="007D37D6">
              <w:rPr>
                <w:b/>
                <w:color w:val="AAB734"/>
              </w:rPr>
              <w:t>Acties naar aanleiding van de verbeterpunten</w:t>
            </w:r>
            <w:r w:rsidR="00F56B54" w:rsidRPr="007D37D6">
              <w:rPr>
                <w:b/>
                <w:color w:val="AAB734"/>
              </w:rPr>
              <w:t>:</w:t>
            </w:r>
          </w:p>
        </w:tc>
      </w:tr>
      <w:tr w:rsidR="00C53A83">
        <w:trPr>
          <w:trHeight w:val="264"/>
        </w:trPr>
        <w:tc>
          <w:tcPr>
            <w:tcW w:w="9062" w:type="dxa"/>
            <w:gridSpan w:val="2"/>
            <w:tcBorders>
              <w:top w:val="single" w:sz="4" w:space="0" w:color="AAB734"/>
              <w:left w:val="single" w:sz="4" w:space="0" w:color="AAB734"/>
              <w:bottom w:val="single" w:sz="4" w:space="0" w:color="AAB734"/>
              <w:right w:val="single" w:sz="4" w:space="0" w:color="AAB734"/>
            </w:tcBorders>
          </w:tcPr>
          <w:p w:rsidR="00826B7C" w:rsidRDefault="00826B7C" w:rsidP="00826B7C">
            <w:pPr>
              <w:pStyle w:val="Lijstalinea2"/>
              <w:ind w:left="0"/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De acties naar aanleiding van de bovenstaande verbeterpunten betreffen:</w:t>
            </w:r>
          </w:p>
          <w:p w:rsidR="00826B7C" w:rsidRDefault="00826B7C" w:rsidP="00826B7C">
            <w:pPr>
              <w:pStyle w:val="Lijstalinea2"/>
              <w:numPr>
                <w:ilvl w:val="0"/>
                <w:numId w:val="8"/>
              </w:numPr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Bewust worden van het kijkgedrag. Kijk veel de zaal in en alleen naar het bord wanneer ik iets a</w:t>
            </w:r>
            <w:bookmarkStart w:id="0" w:name="_GoBack"/>
            <w:bookmarkEnd w:id="0"/>
            <w:r>
              <w:rPr>
                <w:b/>
                <w:color w:val="AAB734"/>
              </w:rPr>
              <w:t xml:space="preserve">anwijs. Ik moet daarbij letten op oogcontact met het publiek. </w:t>
            </w:r>
          </w:p>
          <w:p w:rsidR="00826B7C" w:rsidRDefault="00826B7C" w:rsidP="00826B7C">
            <w:pPr>
              <w:pStyle w:val="Lijstalinea2"/>
              <w:numPr>
                <w:ilvl w:val="0"/>
                <w:numId w:val="8"/>
              </w:numPr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Het volume van de spraak wat onnatuurlijk hoog maken voor de eigen beleving. Dit zorgt vaak voor een perfect volume-beleving bij het publiek.</w:t>
            </w:r>
          </w:p>
          <w:p w:rsidR="00826B7C" w:rsidRDefault="00826B7C" w:rsidP="00826B7C">
            <w:pPr>
              <w:pStyle w:val="Lijstalinea2"/>
              <w:numPr>
                <w:ilvl w:val="0"/>
                <w:numId w:val="8"/>
              </w:numPr>
              <w:rPr>
                <w:b/>
                <w:color w:val="AAB734"/>
              </w:rPr>
            </w:pPr>
            <w:r>
              <w:rPr>
                <w:b/>
                <w:color w:val="AAB734"/>
              </w:rPr>
              <w:t xml:space="preserve">Tekst goed inlezen en afstemmen op de steekwoorden. </w:t>
            </w:r>
          </w:p>
          <w:p w:rsidR="00826B7C" w:rsidRDefault="00826B7C" w:rsidP="00826B7C">
            <w:pPr>
              <w:pStyle w:val="Lijstalinea2"/>
              <w:numPr>
                <w:ilvl w:val="0"/>
                <w:numId w:val="8"/>
              </w:numPr>
              <w:rPr>
                <w:b/>
                <w:color w:val="AAB734"/>
              </w:rPr>
            </w:pPr>
            <w:r>
              <w:rPr>
                <w:b/>
                <w:color w:val="AAB734"/>
              </w:rPr>
              <w:t>Articulatie verbeteren door het overdreven te doen in mijn eigen beleving.</w:t>
            </w:r>
          </w:p>
          <w:p w:rsidR="00826B7C" w:rsidRDefault="00826B7C" w:rsidP="00826B7C">
            <w:pPr>
              <w:pStyle w:val="Lijstalinea2"/>
              <w:numPr>
                <w:ilvl w:val="0"/>
                <w:numId w:val="8"/>
              </w:numPr>
              <w:rPr>
                <w:b/>
                <w:color w:val="AAB734"/>
              </w:rPr>
            </w:pPr>
            <w:r>
              <w:rPr>
                <w:b/>
                <w:color w:val="AAB734"/>
              </w:rPr>
              <w:t xml:space="preserve">Een overhemd met colbert en nette schoenen dragen. </w:t>
            </w:r>
          </w:p>
        </w:tc>
      </w:tr>
    </w:tbl>
    <w:p w:rsidR="00C53A83" w:rsidRDefault="00C53A83">
      <w:pPr>
        <w:tabs>
          <w:tab w:val="left" w:pos="1248"/>
        </w:tabs>
      </w:pPr>
    </w:p>
    <w:sectPr w:rsidR="00C53A83">
      <w:headerReference w:type="default" r:id="rId9"/>
      <w:footerReference w:type="default" r:id="rId10"/>
      <w:pgSz w:w="11906" w:h="16838"/>
      <w:pgMar w:top="1417" w:right="1417" w:bottom="1417" w:left="1417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AF6" w:rsidRDefault="00442AF6">
      <w:pPr>
        <w:spacing w:after="0" w:line="240" w:lineRule="auto"/>
      </w:pPr>
      <w:r>
        <w:separator/>
      </w:r>
    </w:p>
  </w:endnote>
  <w:endnote w:type="continuationSeparator" w:id="0">
    <w:p w:rsidR="00442AF6" w:rsidRDefault="00442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3A83" w:rsidRDefault="00F56B54">
    <w:pPr>
      <w:pStyle w:val="Voettekst"/>
      <w:jc w:val="right"/>
    </w:pPr>
    <w:r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>
              <wp:simplePos x="0" y="0"/>
              <wp:positionH relativeFrom="column">
                <wp:posOffset>-309245</wp:posOffset>
              </wp:positionH>
              <wp:positionV relativeFrom="paragraph">
                <wp:posOffset>8890</wp:posOffset>
              </wp:positionV>
              <wp:extent cx="4886325" cy="309245"/>
              <wp:effectExtent l="0" t="0" r="9525" b="0"/>
              <wp:wrapSquare wrapText="bothSides"/>
              <wp:docPr id="217" name="Tekstvak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86325" cy="309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C53A83" w:rsidRDefault="00E25C02">
                          <w:r>
                            <w:rPr>
                              <w:color w:val="AAB734"/>
                            </w:rPr>
                            <w:t>Reflectie opname eindpresentatie</w:t>
                          </w:r>
                          <w:r w:rsidR="00F56B54">
                            <w:rPr>
                              <w:color w:val="AAB734"/>
                            </w:rPr>
                            <w:t xml:space="preserve"> </w:t>
                          </w:r>
                          <w:r>
                            <w:rPr>
                              <w:color w:val="AAB734"/>
                            </w:rPr>
                            <w:t>–</w:t>
                          </w:r>
                          <w:r>
                            <w:t xml:space="preserve"> Ricardo Molenaar – </w:t>
                          </w:r>
                          <w:r w:rsidRPr="00E25C02">
                            <w:rPr>
                              <w:color w:val="808080" w:themeColor="background1" w:themeShade="80"/>
                            </w:rPr>
                            <w:t>vA</w:t>
                          </w:r>
                          <w:r w:rsidR="00F56B54" w:rsidRPr="00E25C02">
                            <w:rPr>
                              <w:color w:val="808080" w:themeColor="background1" w:themeShade="80"/>
                            </w:rPr>
                            <w:t>01</w:t>
                          </w:r>
                          <w:r w:rsidRPr="00E25C02">
                            <w:rPr>
                              <w:color w:val="808080" w:themeColor="background1" w:themeShade="80"/>
                            </w:rPr>
                            <w:t xml:space="preserve"> | 23-01-2017</w:t>
                          </w:r>
                          <w:r>
                            <w:rPr>
                              <w:color w:val="808080" w:themeColor="background1" w:themeShade="8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kstvak 2" o:spid="_x0000_s1026" type="#_x0000_t202" style="position:absolute;left:0;text-align:left;margin-left:-24.35pt;margin-top:.7pt;width:384.75pt;height:24.35pt;z-index:251658240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" stroked="f">
              <v:textbox>
                <w:txbxContent>
                  <w:p w:rsidR="00C53A83" w:rsidRDefault="00E25C02">
                    <w:r>
                      <w:rPr>
                        <w:color w:val="AAB734"/>
                      </w:rPr>
                      <w:t>Reflectie opname eindpresentatie</w:t>
                    </w:r>
                    <w:r w:rsidR="00F56B54">
                      <w:rPr>
                        <w:color w:val="AAB734"/>
                      </w:rPr>
                      <w:t xml:space="preserve"> </w:t>
                    </w:r>
                    <w:r>
                      <w:rPr>
                        <w:color w:val="AAB734"/>
                      </w:rPr>
                      <w:t>–</w:t>
                    </w:r>
                    <w:r>
                      <w:t xml:space="preserve"> Ricardo Molenaar – </w:t>
                    </w:r>
                    <w:r w:rsidRPr="00E25C02">
                      <w:rPr>
                        <w:color w:val="808080" w:themeColor="background1" w:themeShade="80"/>
                      </w:rPr>
                      <w:t>vA</w:t>
                    </w:r>
                    <w:r w:rsidR="00F56B54" w:rsidRPr="00E25C02">
                      <w:rPr>
                        <w:color w:val="808080" w:themeColor="background1" w:themeShade="80"/>
                      </w:rPr>
                      <w:t>01</w:t>
                    </w:r>
                    <w:r w:rsidRPr="00E25C02">
                      <w:rPr>
                        <w:color w:val="808080" w:themeColor="background1" w:themeShade="80"/>
                      </w:rPr>
                      <w:t xml:space="preserve"> | 23-01-2017</w:t>
                    </w:r>
                    <w:r>
                      <w:rPr>
                        <w:color w:val="808080" w:themeColor="background1" w:themeShade="80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492143449"/>
      </w:sdtPr>
      <w:sdtEndPr/>
      <w:sdtContent>
        <w:r>
          <w:rPr>
            <w:noProof/>
            <w:lang w:eastAsia="nl-N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posOffset>-6216650</wp:posOffset>
                  </wp:positionH>
                  <wp:positionV relativeFrom="paragraph">
                    <wp:posOffset>-243840</wp:posOffset>
                  </wp:positionV>
                  <wp:extent cx="20282535" cy="46355"/>
                  <wp:effectExtent l="0" t="0" r="24765" b="11430"/>
                  <wp:wrapNone/>
                  <wp:docPr id="5" name="Rechthoek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0282688" cy="46308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rect id="Rechthoek 5" o:spid="_x0000_s1026" o:spt="1" style="position:absolute;left:0pt;margin-left:-489.5pt;margin-top:-19.2pt;height:3.65pt;width:1597.05pt;mso-position-horizontal-relative:page;z-index:251659264;v-text-anchor:middle;mso-width-relative:page;mso-height-relative:page;" fillcolor="#767171 [1614]" filled="t" stroked="t" coordsize="21600,21600" o:gfxdata="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MpPwn9sAAAANAQAADwAAAAAAAAABACAAAAAiAAAAZHJzL2Rvd25yZXYueG1sUEsBAhQAFAAAAAgA&#10;h07iQOL3p1lbAgAA7QQAAA4AAAAAAAAAAQAgAAAAKgEAAGRycy9lMm9Eb2MueG1sUEsFBgAAAAAG&#10;AAYAWQEAAPcFAAAAAA==&#10;">
                  <v:fill on="t" focussize="0,0"/>
                  <v:stroke weight="1pt" color="#767171 [1614]" miterlimit="8" joinstyle="miter"/>
                  <v:imagedata o:title=""/>
                  <o:lock v:ext="edit" aspectratio="f"/>
                </v:rect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25C02">
          <w:rPr>
            <w:noProof/>
          </w:rPr>
          <w:t>1</w:t>
        </w:r>
        <w:r>
          <w:fldChar w:fldCharType="end"/>
        </w:r>
      </w:sdtContent>
    </w:sdt>
  </w:p>
  <w:p w:rsidR="00C53A83" w:rsidRDefault="00C53A8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AF6" w:rsidRDefault="00442AF6">
      <w:pPr>
        <w:spacing w:after="0" w:line="240" w:lineRule="auto"/>
      </w:pPr>
      <w:r>
        <w:separator/>
      </w:r>
    </w:p>
  </w:footnote>
  <w:footnote w:type="continuationSeparator" w:id="0">
    <w:p w:rsidR="00442AF6" w:rsidRDefault="00442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raster"/>
      <w:tblW w:w="4085" w:type="dxa"/>
      <w:tblInd w:w="-4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701"/>
      <w:gridCol w:w="2384"/>
    </w:tblGrid>
    <w:tr w:rsidR="00C53A83">
      <w:tc>
        <w:tcPr>
          <w:tcW w:w="1701" w:type="dxa"/>
        </w:tcPr>
        <w:p w:rsidR="00C53A83" w:rsidRDefault="00F56B54">
          <w:pPr>
            <w:pStyle w:val="Koptekst"/>
            <w:rPr>
              <w:color w:val="AAB734"/>
            </w:rPr>
          </w:pPr>
          <w:r>
            <w:rPr>
              <w:color w:val="AAB734"/>
            </w:rPr>
            <w:t>Projectgroep:</w:t>
          </w:r>
        </w:p>
      </w:tc>
      <w:tc>
        <w:tcPr>
          <w:tcW w:w="2384" w:type="dxa"/>
        </w:tcPr>
        <w:p w:rsidR="00C53A83" w:rsidRDefault="00F56B54">
          <w:pPr>
            <w:pStyle w:val="Koptekst"/>
          </w:pPr>
          <w:r>
            <w:t>Projectteam 1</w:t>
          </w:r>
        </w:p>
      </w:tc>
    </w:tr>
    <w:tr w:rsidR="00C53A83">
      <w:tc>
        <w:tcPr>
          <w:tcW w:w="1701" w:type="dxa"/>
        </w:tcPr>
        <w:p w:rsidR="00C53A83" w:rsidRDefault="00F56B54">
          <w:pPr>
            <w:pStyle w:val="Koptekst"/>
            <w:rPr>
              <w:color w:val="AAB734"/>
            </w:rPr>
          </w:pPr>
          <w:r>
            <w:rPr>
              <w:color w:val="AAB734"/>
            </w:rPr>
            <w:t>Project:</w:t>
          </w:r>
        </w:p>
      </w:tc>
      <w:tc>
        <w:tcPr>
          <w:tcW w:w="2384" w:type="dxa"/>
        </w:tcPr>
        <w:p w:rsidR="00C53A83" w:rsidRDefault="00F56B54">
          <w:pPr>
            <w:pStyle w:val="Koptekst"/>
          </w:pPr>
          <w:r>
            <w:t>PROENT</w:t>
          </w:r>
        </w:p>
      </w:tc>
    </w:tr>
    <w:tr w:rsidR="00C53A83">
      <w:tc>
        <w:tcPr>
          <w:tcW w:w="1701" w:type="dxa"/>
        </w:tcPr>
        <w:p w:rsidR="00C53A83" w:rsidRDefault="00F56B54">
          <w:pPr>
            <w:pStyle w:val="Koptekst"/>
            <w:rPr>
              <w:color w:val="AAB734"/>
            </w:rPr>
          </w:pPr>
          <w:r>
            <w:rPr>
              <w:color w:val="AAB734"/>
            </w:rPr>
            <w:t>Opdrachtgever:</w:t>
          </w:r>
        </w:p>
      </w:tc>
      <w:tc>
        <w:tcPr>
          <w:tcW w:w="2384" w:type="dxa"/>
        </w:tcPr>
        <w:p w:rsidR="00C53A83" w:rsidRDefault="00F56B54">
          <w:pPr>
            <w:pStyle w:val="Koptekst"/>
          </w:pPr>
          <w:r>
            <w:t>De Haagse Hogeschool</w:t>
          </w:r>
        </w:p>
      </w:tc>
    </w:tr>
  </w:tbl>
  <w:p w:rsidR="00C53A83" w:rsidRDefault="00F56B54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4243705</wp:posOffset>
          </wp:positionH>
          <wp:positionV relativeFrom="paragraph">
            <wp:posOffset>-529590</wp:posOffset>
          </wp:positionV>
          <wp:extent cx="2141855" cy="548640"/>
          <wp:effectExtent l="0" t="0" r="0" b="381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777" b="26666"/>
                  <a:stretch>
                    <a:fillRect/>
                  </a:stretch>
                </pic:blipFill>
                <pic:spPr>
                  <a:xfrm>
                    <a:off x="0" y="0"/>
                    <a:ext cx="2141855" cy="5488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align>right</wp:align>
              </wp:positionH>
              <wp:positionV relativeFrom="paragraph">
                <wp:posOffset>115570</wp:posOffset>
              </wp:positionV>
              <wp:extent cx="7884160" cy="17780"/>
              <wp:effectExtent l="0" t="0" r="22225" b="20320"/>
              <wp:wrapNone/>
              <wp:docPr id="3" name="Rechthoe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84000" cy="18000"/>
                      </a:xfrm>
                      <a:prstGeom prst="rect">
                        <a:avLst/>
                      </a:prstGeom>
                      <a:solidFill>
                        <a:schemeClr val="bg2">
                          <a:lumMod val="50000"/>
                        </a:schemeClr>
                      </a:solidFill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hthoek 3" o:spid="_x0000_s1026" o:spt="1" style="position:absolute;left:0pt;margin-top:9.1pt;height:1.4pt;width:620.8pt;mso-position-horizontal:right;mso-position-horizontal-relative:page;z-index:251657216;v-text-anchor:middle;mso-width-relative:page;mso-height-relative:page;" fillcolor="#767171 [1614]" filled="t" stroked="t" coordsize="21600,21600" o:gfxdata="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pTbSTVAAAABwEA&#10;AA8AAAAAAAAAAQAgAAAAIgAAAGRycy9kb3ducmV2LnhtbFBLAQIUABQAAAAIAIdO4kDd6Cq1VgIA&#10;AOwEAAAOAAAAAAAAAAEAIAAAACQBAABkcnMvZTJvRG9jLnhtbFBLBQYAAAAABgAGAFkBAADsBQAA&#10;AAA=&#10;">
              <v:fill on="t" focussize="0,0"/>
              <v:stroke weight="1pt" color="#767171 [1614]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76E5B"/>
    <w:multiLevelType w:val="hybridMultilevel"/>
    <w:tmpl w:val="DA14DDAA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C7984"/>
    <w:multiLevelType w:val="hybridMultilevel"/>
    <w:tmpl w:val="FD76541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88258A"/>
    <w:multiLevelType w:val="hybridMultilevel"/>
    <w:tmpl w:val="D534A48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6EE4BD7"/>
    <w:multiLevelType w:val="multilevel"/>
    <w:tmpl w:val="46EE4BD7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97FED"/>
    <w:multiLevelType w:val="hybridMultilevel"/>
    <w:tmpl w:val="DD9C245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6E2B79"/>
    <w:multiLevelType w:val="multilevel"/>
    <w:tmpl w:val="516E2B79"/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D11CE"/>
    <w:multiLevelType w:val="multilevel"/>
    <w:tmpl w:val="5AED11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F5695C"/>
    <w:multiLevelType w:val="hybridMultilevel"/>
    <w:tmpl w:val="7090CAA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E38"/>
    <w:rsid w:val="F75EBC40"/>
    <w:rsid w:val="000047ED"/>
    <w:rsid w:val="000618A1"/>
    <w:rsid w:val="00080486"/>
    <w:rsid w:val="000A472C"/>
    <w:rsid w:val="000C33A1"/>
    <w:rsid w:val="000E0CFD"/>
    <w:rsid w:val="000F49C1"/>
    <w:rsid w:val="0011354B"/>
    <w:rsid w:val="00116C21"/>
    <w:rsid w:val="00144763"/>
    <w:rsid w:val="00144ED1"/>
    <w:rsid w:val="00150B24"/>
    <w:rsid w:val="00150D16"/>
    <w:rsid w:val="00154DD5"/>
    <w:rsid w:val="00166B25"/>
    <w:rsid w:val="00194BE1"/>
    <w:rsid w:val="001971A7"/>
    <w:rsid w:val="001C2579"/>
    <w:rsid w:val="001D22C5"/>
    <w:rsid w:val="001E6F6D"/>
    <w:rsid w:val="001F3D82"/>
    <w:rsid w:val="002052BD"/>
    <w:rsid w:val="00206CDC"/>
    <w:rsid w:val="00213DFF"/>
    <w:rsid w:val="00214240"/>
    <w:rsid w:val="00233747"/>
    <w:rsid w:val="00235338"/>
    <w:rsid w:val="00242AB7"/>
    <w:rsid w:val="00252A3B"/>
    <w:rsid w:val="00266952"/>
    <w:rsid w:val="0029169F"/>
    <w:rsid w:val="0029260B"/>
    <w:rsid w:val="002B2CAF"/>
    <w:rsid w:val="002D3F46"/>
    <w:rsid w:val="002E08E7"/>
    <w:rsid w:val="002F0849"/>
    <w:rsid w:val="002F4135"/>
    <w:rsid w:val="0034290A"/>
    <w:rsid w:val="003608BF"/>
    <w:rsid w:val="00366AF9"/>
    <w:rsid w:val="00374320"/>
    <w:rsid w:val="0038028C"/>
    <w:rsid w:val="00380950"/>
    <w:rsid w:val="00397499"/>
    <w:rsid w:val="003A1D03"/>
    <w:rsid w:val="003D1A77"/>
    <w:rsid w:val="003F02CD"/>
    <w:rsid w:val="003F3FD4"/>
    <w:rsid w:val="00404602"/>
    <w:rsid w:val="004262DA"/>
    <w:rsid w:val="00442AF6"/>
    <w:rsid w:val="00445D84"/>
    <w:rsid w:val="00447C71"/>
    <w:rsid w:val="004529C3"/>
    <w:rsid w:val="00456E8D"/>
    <w:rsid w:val="00461E6F"/>
    <w:rsid w:val="00463D82"/>
    <w:rsid w:val="004971A9"/>
    <w:rsid w:val="0049792B"/>
    <w:rsid w:val="004A37D2"/>
    <w:rsid w:val="004A756A"/>
    <w:rsid w:val="004B4A2B"/>
    <w:rsid w:val="004D1EF5"/>
    <w:rsid w:val="004E752F"/>
    <w:rsid w:val="004F6729"/>
    <w:rsid w:val="0051215E"/>
    <w:rsid w:val="00521782"/>
    <w:rsid w:val="00535CCA"/>
    <w:rsid w:val="00547EBB"/>
    <w:rsid w:val="00562B3C"/>
    <w:rsid w:val="00577E4A"/>
    <w:rsid w:val="00583ABB"/>
    <w:rsid w:val="005A266A"/>
    <w:rsid w:val="005D1C7C"/>
    <w:rsid w:val="005D42FC"/>
    <w:rsid w:val="005D5399"/>
    <w:rsid w:val="005E23CB"/>
    <w:rsid w:val="005F0A32"/>
    <w:rsid w:val="005F1DA5"/>
    <w:rsid w:val="00603425"/>
    <w:rsid w:val="00605753"/>
    <w:rsid w:val="0064037F"/>
    <w:rsid w:val="006545A7"/>
    <w:rsid w:val="00664F88"/>
    <w:rsid w:val="0067024C"/>
    <w:rsid w:val="0067173C"/>
    <w:rsid w:val="00685BC0"/>
    <w:rsid w:val="00694FE2"/>
    <w:rsid w:val="006B3196"/>
    <w:rsid w:val="006B7368"/>
    <w:rsid w:val="006F1770"/>
    <w:rsid w:val="006F2A61"/>
    <w:rsid w:val="00702929"/>
    <w:rsid w:val="00734557"/>
    <w:rsid w:val="00750B68"/>
    <w:rsid w:val="00767E53"/>
    <w:rsid w:val="00773E87"/>
    <w:rsid w:val="007841C8"/>
    <w:rsid w:val="00792C45"/>
    <w:rsid w:val="007A2106"/>
    <w:rsid w:val="007B6AB6"/>
    <w:rsid w:val="007D37D6"/>
    <w:rsid w:val="007E70D6"/>
    <w:rsid w:val="00826B7C"/>
    <w:rsid w:val="008406AD"/>
    <w:rsid w:val="008451D2"/>
    <w:rsid w:val="008577D5"/>
    <w:rsid w:val="008645C1"/>
    <w:rsid w:val="0087401D"/>
    <w:rsid w:val="008817BA"/>
    <w:rsid w:val="0088631D"/>
    <w:rsid w:val="008B5607"/>
    <w:rsid w:val="008B6B57"/>
    <w:rsid w:val="008C18DD"/>
    <w:rsid w:val="008C2184"/>
    <w:rsid w:val="008C4841"/>
    <w:rsid w:val="008E062D"/>
    <w:rsid w:val="00942A8D"/>
    <w:rsid w:val="00980659"/>
    <w:rsid w:val="00990C4D"/>
    <w:rsid w:val="00990F4B"/>
    <w:rsid w:val="009B124F"/>
    <w:rsid w:val="009C2D8C"/>
    <w:rsid w:val="009C4FA5"/>
    <w:rsid w:val="009D4E38"/>
    <w:rsid w:val="00A33A90"/>
    <w:rsid w:val="00A361A8"/>
    <w:rsid w:val="00A37A2A"/>
    <w:rsid w:val="00A40C69"/>
    <w:rsid w:val="00A57FFC"/>
    <w:rsid w:val="00A706E5"/>
    <w:rsid w:val="00A708D9"/>
    <w:rsid w:val="00AC1DB5"/>
    <w:rsid w:val="00AC2BFD"/>
    <w:rsid w:val="00AD42D6"/>
    <w:rsid w:val="00AE2103"/>
    <w:rsid w:val="00AF551E"/>
    <w:rsid w:val="00AF5B52"/>
    <w:rsid w:val="00B041FD"/>
    <w:rsid w:val="00B3325C"/>
    <w:rsid w:val="00B33BCE"/>
    <w:rsid w:val="00B37CE1"/>
    <w:rsid w:val="00B60F3B"/>
    <w:rsid w:val="00B726EB"/>
    <w:rsid w:val="00B77AA7"/>
    <w:rsid w:val="00BA058F"/>
    <w:rsid w:val="00BA1170"/>
    <w:rsid w:val="00BA17BC"/>
    <w:rsid w:val="00BA1A77"/>
    <w:rsid w:val="00BC3250"/>
    <w:rsid w:val="00BE2BC6"/>
    <w:rsid w:val="00BF08B1"/>
    <w:rsid w:val="00BF1568"/>
    <w:rsid w:val="00C0351E"/>
    <w:rsid w:val="00C20EFE"/>
    <w:rsid w:val="00C45F11"/>
    <w:rsid w:val="00C473AD"/>
    <w:rsid w:val="00C53A83"/>
    <w:rsid w:val="00C60328"/>
    <w:rsid w:val="00C66AE8"/>
    <w:rsid w:val="00C80B2E"/>
    <w:rsid w:val="00C81CF0"/>
    <w:rsid w:val="00C94EF9"/>
    <w:rsid w:val="00C967C3"/>
    <w:rsid w:val="00CB6C47"/>
    <w:rsid w:val="00CB7E94"/>
    <w:rsid w:val="00CC3001"/>
    <w:rsid w:val="00CD0969"/>
    <w:rsid w:val="00CD2EE3"/>
    <w:rsid w:val="00CF476C"/>
    <w:rsid w:val="00D06844"/>
    <w:rsid w:val="00D16E84"/>
    <w:rsid w:val="00D22A97"/>
    <w:rsid w:val="00D532D7"/>
    <w:rsid w:val="00D7037B"/>
    <w:rsid w:val="00D7423C"/>
    <w:rsid w:val="00D77326"/>
    <w:rsid w:val="00D86430"/>
    <w:rsid w:val="00D9091E"/>
    <w:rsid w:val="00D92FA7"/>
    <w:rsid w:val="00D93915"/>
    <w:rsid w:val="00D94A8B"/>
    <w:rsid w:val="00DA36BE"/>
    <w:rsid w:val="00DA68E5"/>
    <w:rsid w:val="00DB6569"/>
    <w:rsid w:val="00DC3624"/>
    <w:rsid w:val="00DF0AD8"/>
    <w:rsid w:val="00DF54D4"/>
    <w:rsid w:val="00DF7CF7"/>
    <w:rsid w:val="00E07F03"/>
    <w:rsid w:val="00E24BF9"/>
    <w:rsid w:val="00E25C02"/>
    <w:rsid w:val="00E2680A"/>
    <w:rsid w:val="00E6516D"/>
    <w:rsid w:val="00E66C7B"/>
    <w:rsid w:val="00E878B6"/>
    <w:rsid w:val="00E91E9C"/>
    <w:rsid w:val="00EA4AD0"/>
    <w:rsid w:val="00EB257B"/>
    <w:rsid w:val="00EC4B6B"/>
    <w:rsid w:val="00ED4581"/>
    <w:rsid w:val="00EF0F84"/>
    <w:rsid w:val="00EF2850"/>
    <w:rsid w:val="00F042A2"/>
    <w:rsid w:val="00F12C88"/>
    <w:rsid w:val="00F23E4D"/>
    <w:rsid w:val="00F30E3E"/>
    <w:rsid w:val="00F37416"/>
    <w:rsid w:val="00F413CE"/>
    <w:rsid w:val="00F50A36"/>
    <w:rsid w:val="00F5547F"/>
    <w:rsid w:val="00F56B54"/>
    <w:rsid w:val="00F60DDF"/>
    <w:rsid w:val="00F70CE0"/>
    <w:rsid w:val="00F851C5"/>
    <w:rsid w:val="00F90044"/>
    <w:rsid w:val="00F94CF7"/>
    <w:rsid w:val="00FB1822"/>
    <w:rsid w:val="2E2F421A"/>
    <w:rsid w:val="3CD70036"/>
    <w:rsid w:val="3DEF249C"/>
    <w:rsid w:val="4B4C56A0"/>
    <w:rsid w:val="514A216C"/>
    <w:rsid w:val="584064F2"/>
    <w:rsid w:val="661B7559"/>
    <w:rsid w:val="767916C8"/>
    <w:rsid w:val="7FBD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CDC9D2"/>
  <w15:docId w15:val="{0AAF2CE3-86D3-4498-A9A1-2C5D15CD9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unhideWhenUsed/>
    <w:pPr>
      <w:spacing w:line="240" w:lineRule="auto"/>
    </w:pPr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unhideWhenUsed/>
    <w:rPr>
      <w:b/>
      <w:bCs/>
    </w:rPr>
  </w:style>
  <w:style w:type="paragraph" w:styleId="Voettekst">
    <w:name w:val="footer"/>
    <w:basedOn w:val="Standaard"/>
    <w:link w:val="Voettekst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styleId="Verwijzingopmerking">
    <w:name w:val="annotation reference"/>
    <w:basedOn w:val="Standaardalinea-lettertype"/>
    <w:uiPriority w:val="99"/>
    <w:unhideWhenUsed/>
    <w:rPr>
      <w:sz w:val="16"/>
      <w:szCs w:val="16"/>
    </w:rPr>
  </w:style>
  <w:style w:type="table" w:styleId="Tabelraster">
    <w:name w:val="Table Grid"/>
    <w:basedOn w:val="Standaardtabe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tekstChar">
    <w:name w:val="Koptekst Char"/>
    <w:basedOn w:val="Standaardalinea-lettertype"/>
    <w:link w:val="Koptekst"/>
    <w:uiPriority w:val="99"/>
    <w:qFormat/>
  </w:style>
  <w:style w:type="character" w:customStyle="1" w:styleId="VoettekstChar">
    <w:name w:val="Voettekst Char"/>
    <w:basedOn w:val="Standaardalinea-lettertype"/>
    <w:link w:val="Voettekst"/>
    <w:uiPriority w:val="99"/>
    <w:qFormat/>
  </w:style>
  <w:style w:type="paragraph" w:customStyle="1" w:styleId="Lijstalinea1">
    <w:name w:val="Lijstalinea1"/>
    <w:basedOn w:val="Standaard"/>
    <w:uiPriority w:val="34"/>
    <w:qFormat/>
    <w:pPr>
      <w:ind w:left="720"/>
      <w:contextualSpacing/>
    </w:pPr>
  </w:style>
  <w:style w:type="paragraph" w:customStyle="1" w:styleId="Lijstalinea2">
    <w:name w:val="Lijstalinea2"/>
    <w:basedOn w:val="Standaard"/>
    <w:uiPriority w:val="99"/>
    <w:pPr>
      <w:ind w:left="720"/>
      <w:contextualSpacing/>
    </w:p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lang w:eastAsia="en-US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Pr>
      <w:b/>
      <w:bCs/>
      <w:lang w:eastAsia="en-US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D04E3F-763F-46E3-ABF3-03F90D523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213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Martijn van Essen</dc:creator>
  <cp:lastModifiedBy>Ricardo Molenaar</cp:lastModifiedBy>
  <cp:revision>3</cp:revision>
  <cp:lastPrinted>2016-09-13T07:33:00Z</cp:lastPrinted>
  <dcterms:created xsi:type="dcterms:W3CDTF">2017-01-23T19:50:00Z</dcterms:created>
  <dcterms:modified xsi:type="dcterms:W3CDTF">2017-01-23T19:52:00Z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1033-10.1.0.5795</vt:lpwstr>
  </property>
  <property fmtid="{D5CDD505-2E9C-101B-9397-08002B2CF9AE}" pid="3" name="ContentTypeId">
    <vt:lpwstr>0x01010033E9D09C57E4594C9C9D8B274454AC17</vt:lpwstr>
  </property>
</Properties>
</file>