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6345"/>
      </w:tblGrid>
      <w:tr>
        <w:tc>
          <w:tcPr>
            <w:tcW w:w="2717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spacing w:after="0" w:line="240" w:lineRule="auto"/>
            </w:pPr>
            <w:r>
              <w:t>Ontwerpen</w:t>
            </w:r>
          </w:p>
        </w:tc>
      </w:tr>
      <w:tr>
        <w:tc>
          <w:tcPr>
            <w:tcW w:w="2717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Spreker</w:t>
            </w:r>
            <w:r>
              <w:rPr>
                <w:b/>
                <w:color w:val="AAB734"/>
              </w:rPr>
              <w:t>:</w:t>
            </w:r>
          </w:p>
        </w:tc>
        <w:tc>
          <w:tcPr>
            <w:tcW w:w="6345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spacing w:after="0" w:line="240" w:lineRule="auto"/>
            </w:pPr>
            <w:r>
              <w:t>Eneco</w:t>
            </w:r>
          </w:p>
        </w:tc>
      </w:tr>
      <w:tr>
        <w:tc>
          <w:tcPr>
            <w:tcW w:w="2717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spacing w:after="0" w:line="240" w:lineRule="auto"/>
            </w:pPr>
            <w:r>
              <w:t>2</w:t>
            </w:r>
            <w:r>
              <w:t>4</w:t>
            </w:r>
            <w:r>
              <w:t>-11-2016</w:t>
            </w:r>
          </w:p>
        </w:tc>
      </w:tr>
      <w:tr>
        <w:trPr>
          <w:trHeight w:val="266" w:hRule="atLeast"/>
        </w:trPr>
        <w:tc>
          <w:tcPr>
            <w:tcW w:w="9062" w:type="dxa"/>
            <w:gridSpan w:val="2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Vragen</w:t>
            </w:r>
            <w:r>
              <w:rPr>
                <w:b/>
                <w:color w:val="AAB734"/>
              </w:rPr>
              <w:t>:</w:t>
            </w:r>
          </w:p>
        </w:tc>
      </w:tr>
      <w:tr>
        <w:trPr>
          <w:trHeight w:val="607" w:hRule="atLeast"/>
        </w:trPr>
        <w:tc>
          <w:tcPr>
            <w:tcW w:w="9062" w:type="dxa"/>
            <w:gridSpan w:val="2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0" w:leftChars="0" w:hanging="420" w:firstLineChars="0"/>
            </w:pPr>
            <w:r>
              <w:t>Wat zijn de primaire punten waarop je moet letten bij het ontwerpen van een windmolenpark?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420"/>
              </w:tabs>
              <w:spacing w:after="0" w:line="240" w:lineRule="auto"/>
              <w:ind w:left="420" w:leftChars="0" w:hanging="420" w:firstLineChars="0"/>
            </w:pPr>
            <w:r>
              <w:t>Op welke manier hebben windmolenparken invloed op het energienet en de energieopwekking(Door Eneco)?</w:t>
            </w:r>
            <w:bookmarkStart w:id="0" w:name="_GoBack"/>
            <w:bookmarkEnd w:id="0"/>
          </w:p>
        </w:tc>
      </w:tr>
      <w:tr>
        <w:trPr>
          <w:trHeight w:val="270" w:hRule="atLeast"/>
        </w:trPr>
        <w:tc>
          <w:tcPr>
            <w:tcW w:w="9062" w:type="dxa"/>
            <w:gridSpan w:val="2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b/>
                <w:color w:val="AAB734"/>
              </w:rPr>
              <w:t>Samenvatting</w:t>
            </w:r>
            <w:r>
              <w:rPr>
                <w:b/>
                <w:color w:val="AAB734"/>
              </w:rPr>
              <w:t>:</w:t>
            </w:r>
          </w:p>
        </w:tc>
      </w:tr>
      <w:tr>
        <w:trPr>
          <w:trHeight w:val="607" w:hRule="atLeast"/>
        </w:trPr>
        <w:tc>
          <w:tcPr>
            <w:tcW w:w="9062" w:type="dxa"/>
            <w:gridSpan w:val="2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pStyle w:val="10"/>
              <w:numPr>
                <w:numId w:val="0"/>
              </w:numPr>
              <w:spacing w:after="0" w:line="240" w:lineRule="auto"/>
            </w:pP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17" w:right="1417" w:bottom="1417" w:left="1417" w:header="340" w:footer="34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-313055</wp:posOffset>
              </wp:positionH>
              <wp:positionV relativeFrom="paragraph">
                <wp:posOffset>6985</wp:posOffset>
              </wp:positionV>
              <wp:extent cx="1653540" cy="309245"/>
              <wp:effectExtent l="0" t="0" r="3810" b="0"/>
              <wp:wrapSquare wrapText="bothSides"/>
              <wp:docPr id="217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/>
                          <w:r>
                            <w:rPr>
                              <w:color w:val="AAB734"/>
                            </w:rPr>
                            <w:t>Presentatie -</w:t>
                          </w:r>
                          <w:r>
                            <w:t xml:space="preserve"> Week 2 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kstvak 2" o:spid="_x0000_s1026" o:spt="202" type="#_x0000_t202" style="position:absolute;left:0pt;margin-left:-24.65pt;margin-top:0.55pt;height:24.35pt;width:130.2pt;mso-wrap-distance-bottom:3.6pt;mso-wrap-distance-left:9pt;mso-wrap-distance-right:9pt;mso-wrap-distance-top:3.6pt;z-index:251658240;mso-width-relative:page;mso-height-relative:page;" fillcolor="#FFFFFF" filled="t" stroked="f" coordsize="21600,21600" o:gfxdata="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X7eH9YAAAAIAQAADwAAAAAAAAABACAA&#10;AAAiAAAAZHJzL2Rvd25yZXYueG1sUEsBAhQAFAAAAAgAh07iQFXnBToPAgAABQQAAA4AAAAAAAAA&#10;AQAgAAAAJQEAAGRycy9lMm9Eb2MueG1sUEsFBgAAAAAGAAYAWQEAAKY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/>
                    <w:r>
                      <w:rPr>
                        <w:color w:val="AAB734"/>
                      </w:rPr>
                      <w:t>Presentatie -</w:t>
                    </w:r>
                    <w:r>
                      <w:t xml:space="preserve"> Week 2 V1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0"/>
      </w:sdtPr>
      <w:sdtContent>
        <w:r>
          <w:rPr>
            <w:lang w:eastAsia="nl-N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hthoek 5" o:spid="_x0000_s1026" o:spt="1" style="position:absolute;left:0pt;margin-left:-489.5pt;margin-top:-19.2pt;height:3.65pt;width:1597.05pt;mso-position-horizontal-relative:page;z-index:251658240;v-text-anchor:middle;mso-width-relative:page;mso-height-relative:page;" fillcolor="#767171 [1614]" filled="t" stroked="t" coordsize="21600,21600" o:gfxdata="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pPwn9sAAAANAQAADwAAAAAAAAABACAAAAAiAAAAZHJzL2Rvd25yZXYueG1sUEsBAhQAFAAAAAgA&#10;h07iQOL3p1lbAgAA7QQAAA4AAAAAAAAAAQAgAAAAKgEAAGRycy9lMm9Eb2MueG1sUEsFBgAAAAAG&#10;AAYAWQEAAPcF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4085" w:type="dxa"/>
      <w:tblInd w:w="-44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2384"/>
    </w:tblGrid>
    <w:tr>
      <w:tc>
        <w:tcPr>
          <w:tcW w:w="1701" w:type="dxa"/>
        </w:tcPr>
        <w:p>
          <w:pPr>
            <w:pStyle w:val="3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>
          <w:pPr>
            <w:pStyle w:val="3"/>
          </w:pPr>
          <w:r>
            <w:t>Projectteam 1</w:t>
          </w:r>
        </w:p>
      </w:tc>
    </w:tr>
    <w:tr>
      <w:tc>
        <w:tcPr>
          <w:tcW w:w="1701" w:type="dxa"/>
        </w:tcPr>
        <w:p>
          <w:pPr>
            <w:pStyle w:val="3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>
          <w:pPr>
            <w:pStyle w:val="3"/>
          </w:pPr>
          <w:r>
            <w:t>PROENT</w:t>
          </w:r>
        </w:p>
      </w:tc>
    </w:tr>
    <w:tr>
      <w:tc>
        <w:tcPr>
          <w:tcW w:w="1701" w:type="dxa"/>
        </w:tcPr>
        <w:p>
          <w:pPr>
            <w:pStyle w:val="3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>
          <w:pPr>
            <w:pStyle w:val="3"/>
          </w:pPr>
          <w:r>
            <w:t>De Haagse Hogeschool</w:t>
          </w:r>
        </w:p>
      </w:tc>
    </w:tr>
  </w:tbl>
  <w:p>
    <w:pPr>
      <w:pStyle w:val="3"/>
    </w:pPr>
    <w:r>
      <w:rPr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hthoek 3" o:spid="_x0000_s1026" o:spt="1" style="position:absolute;left:0pt;margin-top:9.1pt;height:1.4pt;width:620.8pt;mso-position-horizontal:right;mso-position-horizontal-relative:page;z-index:251658240;v-text-anchor:middle;mso-width-relative:page;mso-height-relative:page;" fillcolor="#767171 [1614]" filled="t" stroked="t" coordsize="21600,21600" o:gfxdata="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pTbSTVAAAABw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79910">
    <w:nsid w:val="5836B386"/>
    <w:multiLevelType w:val="singleLevel"/>
    <w:tmpl w:val="5836B386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9979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618A1"/>
    <w:rsid w:val="00080486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6B25"/>
    <w:rsid w:val="001971A7"/>
    <w:rsid w:val="001C2579"/>
    <w:rsid w:val="001E6F6D"/>
    <w:rsid w:val="001F3D82"/>
    <w:rsid w:val="002052BD"/>
    <w:rsid w:val="00206CDC"/>
    <w:rsid w:val="00213DFF"/>
    <w:rsid w:val="00214240"/>
    <w:rsid w:val="00235338"/>
    <w:rsid w:val="00252A3B"/>
    <w:rsid w:val="00266952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8028C"/>
    <w:rsid w:val="00380950"/>
    <w:rsid w:val="00397499"/>
    <w:rsid w:val="003A1D03"/>
    <w:rsid w:val="003D1A77"/>
    <w:rsid w:val="003F02CD"/>
    <w:rsid w:val="004262DA"/>
    <w:rsid w:val="00445D84"/>
    <w:rsid w:val="00447C71"/>
    <w:rsid w:val="00456E8D"/>
    <w:rsid w:val="00463D82"/>
    <w:rsid w:val="004971A9"/>
    <w:rsid w:val="0049792B"/>
    <w:rsid w:val="004A756A"/>
    <w:rsid w:val="004D1EF5"/>
    <w:rsid w:val="004E752F"/>
    <w:rsid w:val="0051215E"/>
    <w:rsid w:val="00521782"/>
    <w:rsid w:val="00535CCA"/>
    <w:rsid w:val="00562B3C"/>
    <w:rsid w:val="00577E4A"/>
    <w:rsid w:val="00583ABB"/>
    <w:rsid w:val="005A266A"/>
    <w:rsid w:val="005D1C7C"/>
    <w:rsid w:val="005D42FC"/>
    <w:rsid w:val="005E23CB"/>
    <w:rsid w:val="005F0A32"/>
    <w:rsid w:val="005F1DA5"/>
    <w:rsid w:val="00603425"/>
    <w:rsid w:val="0064037F"/>
    <w:rsid w:val="006545A7"/>
    <w:rsid w:val="00664F88"/>
    <w:rsid w:val="0067024C"/>
    <w:rsid w:val="0067173C"/>
    <w:rsid w:val="00694FE2"/>
    <w:rsid w:val="006B3196"/>
    <w:rsid w:val="006B7368"/>
    <w:rsid w:val="006F2A61"/>
    <w:rsid w:val="00702929"/>
    <w:rsid w:val="00750B68"/>
    <w:rsid w:val="00767E53"/>
    <w:rsid w:val="00773E87"/>
    <w:rsid w:val="007841C8"/>
    <w:rsid w:val="007A2106"/>
    <w:rsid w:val="007B6AB6"/>
    <w:rsid w:val="007E70D6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942A8D"/>
    <w:rsid w:val="00980659"/>
    <w:rsid w:val="00990C4D"/>
    <w:rsid w:val="00990F4B"/>
    <w:rsid w:val="009B124F"/>
    <w:rsid w:val="009C2D8C"/>
    <w:rsid w:val="009C4FA5"/>
    <w:rsid w:val="009D4E38"/>
    <w:rsid w:val="00A33A90"/>
    <w:rsid w:val="00A361A8"/>
    <w:rsid w:val="00A37A2A"/>
    <w:rsid w:val="00A706E5"/>
    <w:rsid w:val="00A708D9"/>
    <w:rsid w:val="00AC1DB5"/>
    <w:rsid w:val="00AC2BFD"/>
    <w:rsid w:val="00AD42D6"/>
    <w:rsid w:val="00AE2103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45F11"/>
    <w:rsid w:val="00C473AD"/>
    <w:rsid w:val="00C60328"/>
    <w:rsid w:val="00C66AE8"/>
    <w:rsid w:val="00C80B2E"/>
    <w:rsid w:val="00C81CF0"/>
    <w:rsid w:val="00C94EF9"/>
    <w:rsid w:val="00C967C3"/>
    <w:rsid w:val="00CD0969"/>
    <w:rsid w:val="00CD2EE3"/>
    <w:rsid w:val="00CF476C"/>
    <w:rsid w:val="00D06844"/>
    <w:rsid w:val="00D16E84"/>
    <w:rsid w:val="00D22A97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878B6"/>
    <w:rsid w:val="00E91E9C"/>
    <w:rsid w:val="00EA4AD0"/>
    <w:rsid w:val="00EB257B"/>
    <w:rsid w:val="00EC4B6B"/>
    <w:rsid w:val="00ED4581"/>
    <w:rsid w:val="00EF0F84"/>
    <w:rsid w:val="00EF2850"/>
    <w:rsid w:val="00F042A2"/>
    <w:rsid w:val="00F12C88"/>
    <w:rsid w:val="00F23E4D"/>
    <w:rsid w:val="00F30E3E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514A216C"/>
    <w:rsid w:val="661B7559"/>
    <w:rsid w:val="7FBD59F6"/>
    <w:rsid w:val="F75EBC40"/>
  </w:rsids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Koptekst Char"/>
    <w:basedOn w:val="4"/>
    <w:link w:val="3"/>
    <w:qFormat/>
    <w:uiPriority w:val="99"/>
  </w:style>
  <w:style w:type="character" w:customStyle="1" w:styleId="8">
    <w:name w:val="Voettekst Char"/>
    <w:basedOn w:val="4"/>
    <w:link w:val="2"/>
    <w:qFormat/>
    <w:uiPriority w:val="99"/>
  </w:style>
  <w:style w:type="paragraph" w:customStyle="1" w:styleId="9">
    <w:name w:val="Lijstalinea1"/>
    <w:basedOn w:val="1"/>
    <w:qFormat/>
    <w:uiPriority w:val="34"/>
    <w:pPr>
      <w:ind w:left="720"/>
      <w:contextualSpacing/>
    </w:pPr>
  </w:style>
  <w:style w:type="paragraph" w:customStyle="1" w:styleId="10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1662</Characters>
  <Lines>13</Lines>
  <Paragraphs>3</Paragraphs>
  <TotalTime>0</TotalTime>
  <ScaleCrop>false</ScaleCrop>
  <LinksUpToDate>false</LinksUpToDate>
  <CharactersWithSpaces>1961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2016-11-20T17:52:00Z</dcterms:created>
  <dc:creator>Martijn van Essen</dc:creator>
  <cp:lastModifiedBy>martijn</cp:lastModifiedBy>
  <cp:lastPrinted>2016-09-13T07:33:00Z</cp:lastPrinted>
  <dcterms:modified xsi:type="dcterms:W3CDTF">2016-11-24T10:31:25Z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  <property fmtid="{D5CDD505-2E9C-101B-9397-08002B2CF9AE}" pid="3" name="ContentTypeId">
    <vt:lpwstr>0x01010033E9D09C57E4594C9C9D8B274454AC17</vt:lpwstr>
  </property>
</Properties>
</file>