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40"/>
      </w:pPr>
      <w:r>
        <w:rPr>
          <w:sz w:val="40"/>
          <w:szCs w:val="40"/>
        </w:rPr>
        <w:t xml:space="preserve">Sistemas de Telecomunicações</w:t>
      </w:r>
      <w:r>
        <w:rPr>
          <w:sz w:val="40"/>
          <w:szCs w:val="40"/>
        </w:rPr>
        <w:t xml:space="preserve">  20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 / 20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3</w:t>
      </w:r>
      <w:r>
        <w:rPr>
          <w:sz w:val="40"/>
          <w:szCs w:val="40"/>
        </w:rPr>
      </w:r>
      <w:r/>
    </w:p>
    <w:p>
      <w:pPr>
        <w:pStyle w:val="1_641"/>
      </w:pPr>
      <w:r>
        <w:t xml:space="preserve">Aula prática:  P10</w:t>
      </w:r>
      <w:r/>
      <w:r/>
    </w:p>
    <w:p>
      <w:pPr>
        <w:pStyle w:val="1_643"/>
      </w:pPr>
      <w:r>
        <w:t xml:space="preserve">Aluno</w:t>
      </w:r>
      <w:r>
        <w:t xml:space="preserve"> 62964</w:t>
      </w:r>
      <w:r/>
      <w:r/>
    </w:p>
    <w:p>
      <w:pPr>
        <w:pStyle w:val="599"/>
      </w:pPr>
      <w:r/>
      <w:r/>
      <w:r/>
    </w:p>
    <w:p>
      <w:pPr>
        <w:pStyle w:val="599"/>
      </w:pPr>
      <w:r>
        <w:rPr>
          <w:i/>
          <w:iCs/>
        </w:rPr>
        <w:t xml:space="preserve">Indique as </w:t>
      </w:r>
      <w:r>
        <w:rPr>
          <w:b/>
          <w:bCs/>
          <w:i/>
          <w:iCs/>
        </w:rPr>
        <w:t xml:space="preserve">vari</w:t>
      </w:r>
      <w:r>
        <w:rPr>
          <w:b/>
          <w:bCs/>
          <w:i/>
          <w:iCs/>
        </w:rPr>
        <w:t xml:space="preserve">áveis e fun</w:t>
      </w:r>
      <w:r>
        <w:rPr>
          <w:b/>
          <w:bCs/>
          <w:i/>
          <w:iCs/>
        </w:rPr>
        <w:t xml:space="preserve">ç</w:t>
      </w:r>
      <w:r>
        <w:rPr>
          <w:b/>
          <w:bCs/>
          <w:i/>
          <w:iCs/>
        </w:rPr>
        <w:t xml:space="preserve">ões</w:t>
      </w:r>
      <w:r>
        <w:rPr>
          <w:i/>
          <w:iCs/>
        </w:rPr>
        <w:t xml:space="preserve"> usadas para </w:t>
      </w:r>
      <w:r>
        <w:rPr>
          <w:b/>
          <w:bCs/>
          <w:i/>
          <w:iCs/>
        </w:rPr>
        <w:t xml:space="preserve">enviar</w:t>
      </w:r>
      <w:r>
        <w:rPr>
          <w:b/>
          <w:bCs/>
          <w:i/>
          <w:iCs/>
        </w:rPr>
        <w:t xml:space="preserve"> dados (parte 1)</w:t>
      </w:r>
      <w:r>
        <w:rPr>
          <w:i/>
          <w:iCs/>
        </w:rPr>
        <w:t xml:space="preserve"> e para </w:t>
      </w:r>
      <w:r>
        <w:rPr>
          <w:b/>
          <w:bCs/>
          <w:i/>
          <w:iCs/>
        </w:rPr>
        <w:t xml:space="preserve">receber dados (part</w:t>
      </w:r>
      <w:r>
        <w:rPr>
          <w:b/>
          <w:bCs/>
          <w:i/>
          <w:iCs/>
        </w:rPr>
        <w:t xml:space="preserve">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2)</w:t>
      </w:r>
      <w:r>
        <w:rPr>
          <w:i/>
          <w:iCs/>
        </w:rPr>
        <w:t xml:space="preserve"> do </w:t>
      </w:r>
      <w:r>
        <w:rPr>
          <w:i/>
          <w:iCs/>
        </w:rPr>
        <w:t xml:space="preserve">último</w:t>
      </w:r>
      <w:r>
        <w:rPr>
          <w:i/>
          <w:iCs/>
        </w:rPr>
        <w:t xml:space="preserve"> </w:t>
      </w:r>
      <w:r>
        <w:rPr>
          <w:i/>
          <w:iCs/>
        </w:rPr>
        <w:t xml:space="preserve">protocol</w:t>
      </w:r>
      <w:r>
        <w:rPr>
          <w:i/>
          <w:iCs/>
        </w:rPr>
        <w:t xml:space="preserve">o </w:t>
      </w:r>
      <w:r>
        <w:rPr>
          <w:i/>
          <w:iCs/>
        </w:rPr>
        <w:t xml:space="preserve">realizado. Caso o </w:t>
      </w:r>
      <w:r>
        <w:rPr>
          <w:i/>
          <w:iCs/>
        </w:rPr>
        <w:t xml:space="preserve">último protoco</w:t>
      </w:r>
      <w:r>
        <w:rPr>
          <w:i/>
          <w:iCs/>
        </w:rPr>
        <w:t xml:space="preserve">lo esteja incompleto, i</w:t>
      </w:r>
      <w:r>
        <w:rPr>
          <w:i/>
          <w:iCs/>
        </w:rPr>
        <w:t xml:space="preserve">ndique as vari</w:t>
      </w:r>
      <w:r>
        <w:rPr>
          <w:i/>
          <w:iCs/>
        </w:rPr>
        <w:t xml:space="preserve">áveis e funç</w:t>
      </w:r>
      <w:r>
        <w:rPr>
          <w:i/>
          <w:iCs/>
        </w:rPr>
        <w:t xml:space="preserve">õ</w:t>
      </w:r>
      <w:r>
        <w:rPr>
          <w:i/>
          <w:iCs/>
        </w:rPr>
        <w:t xml:space="preserve">es para envia</w:t>
      </w:r>
      <w:r>
        <w:rPr>
          <w:i/>
          <w:iCs/>
        </w:rPr>
        <w:t xml:space="preserve">r e receber da</w:t>
      </w:r>
      <w:r>
        <w:rPr>
          <w:i/>
          <w:iCs/>
        </w:rPr>
        <w:t xml:space="preserve">dos dos dois </w:t>
      </w:r>
      <w:r>
        <w:rPr>
          <w:i/>
          <w:iCs/>
        </w:rPr>
        <w:t xml:space="preserve">últimos protocolos i</w:t>
      </w:r>
      <w:r>
        <w:rPr>
          <w:i/>
          <w:iCs/>
        </w:rPr>
        <w:t xml:space="preserve">mplementados.</w:t>
      </w:r>
      <w:r>
        <w:rPr>
          <w:i/>
          <w:iCs/>
        </w:rPr>
      </w:r>
      <w:r/>
    </w:p>
    <w:p>
      <w:pPr>
        <w:pStyle w:val="599"/>
      </w:pPr>
      <w:r>
        <w:rPr>
          <w:i/>
          <w:iCs/>
        </w:rPr>
      </w:r>
      <w:r>
        <w:rPr>
          <w:i/>
          <w:iCs/>
        </w:rPr>
      </w:r>
      <w:r/>
    </w:p>
    <w:p>
      <w:pPr>
        <w:pStyle w:val="599"/>
      </w:pPr>
      <w:r>
        <w:rPr>
          <w:i/>
          <w:iCs/>
        </w:rPr>
        <w:t xml:space="preserve">Ex</w:t>
      </w:r>
      <w:r>
        <w:rPr>
          <w:i/>
          <w:iCs/>
        </w:rPr>
        <w:t xml:space="preserve">e</w:t>
      </w:r>
      <w:r>
        <w:rPr>
          <w:i/>
          <w:iCs/>
        </w:rPr>
        <w:t xml:space="preserve">mpl</w:t>
      </w:r>
      <w:r>
        <w:rPr>
          <w:i/>
          <w:iCs/>
        </w:rPr>
        <w:t xml:space="preserve">o para o </w:t>
      </w:r>
      <w:r>
        <w:rPr>
          <w:i/>
          <w:iCs/>
        </w:rPr>
        <w:t xml:space="preserve">protocolo</w:t>
      </w:r>
      <w:r>
        <w:rPr>
          <w:i/>
          <w:iCs/>
        </w:rPr>
        <w:t xml:space="preserve"> </w:t>
      </w:r>
      <w:r>
        <w:rPr>
          <w:i/>
          <w:iCs/>
        </w:rPr>
        <w:t xml:space="preserve">Ut</w:t>
      </w:r>
      <w:r>
        <w:rPr>
          <w:i/>
          <w:iCs/>
        </w:rPr>
        <w:t xml:space="preserve">ópico</w:t>
      </w:r>
      <w:r>
        <w:rPr>
          <w:i/>
          <w:iCs/>
        </w:rPr>
        <w:t xml:space="preserve">:</w:t>
      </w:r>
      <w:r>
        <w:rPr>
          <w:i/>
          <w:iCs/>
        </w:rPr>
      </w:r>
      <w:r/>
    </w:p>
    <w:p>
      <w:pPr>
        <w:pStyle w:val="599"/>
      </w:pPr>
      <w:r/>
      <w:r/>
      <w:r/>
    </w:p>
    <w:p>
      <w:pPr>
        <w:pStyle w:val="599"/>
      </w:pPr>
      <w:r/>
      <w:r/>
      <w:r/>
    </w:p>
    <w:p>
      <w:pPr>
        <w:pStyle w:val="1_642"/>
      </w:pPr>
      <w:r>
        <w:t xml:space="preserve">Protocolo:  Utópico (0) </w:t>
      </w:r>
      <w:r/>
      <w:r/>
    </w:p>
    <w:p>
      <w:pPr>
        <w:pStyle w:val="1_641"/>
        <w:numPr>
          <w:ilvl w:val="0"/>
          <w:numId w:val="1"/>
        </w:numPr>
      </w:pPr>
      <w:r>
        <w:t xml:space="preserve">Emiss</w:t>
      </w:r>
      <w:r>
        <w:t xml:space="preserve">ão</w:t>
      </w:r>
      <w:r/>
      <w:r/>
    </w:p>
    <w:p>
      <w:pPr>
        <w:pStyle w:val="1_643"/>
      </w:pPr>
      <w:r>
        <w:t xml:space="preserve">Ficheiro</w:t>
      </w:r>
      <w:r/>
      <w:r/>
    </w:p>
    <w:p>
      <w:pPr>
        <w:pStyle w:val="599"/>
      </w:pPr>
      <w:r>
        <w:t xml:space="preserve">Utopic_snd.java</w:t>
      </w:r>
      <w:r/>
      <w:r/>
    </w:p>
    <w:p>
      <w:pPr>
        <w:pStyle w:val="1_643"/>
      </w:pPr>
      <w:r>
        <w:t xml:space="preserve">V</w:t>
      </w:r>
      <w:r>
        <w:t xml:space="preserve">ariáveis</w:t>
      </w:r>
      <w:r>
        <w:t xml:space="preserve"> de estado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599"/>
              <w:numPr>
                <w:ilvl w:val="0"/>
                <w:numId w:val="2"/>
              </w:numPr>
            </w:pPr>
            <w:r>
              <w:rPr>
                <w:b/>
              </w:rPr>
              <w:t xml:space="preserve">next_frame_to_send</w:t>
            </w:r>
            <w:r>
              <w:rPr>
                <w:b/>
              </w:rPr>
            </w:r>
            <w:r/>
          </w:p>
          <w:p>
            <w:pPr>
              <w:pStyle w:val="599"/>
              <w:rPr>
                <w:b/>
                <w:bCs/>
              </w:rPr>
            </w:pPr>
            <w:r>
              <w:t xml:space="preserve">Número de sequência d</w:t>
            </w:r>
            <w:r>
              <w:t xml:space="preserve">a próxima trama </w:t>
            </w:r>
            <w:r>
              <w:t xml:space="preserve">DATA </w:t>
            </w:r>
            <w:r>
              <w:t xml:space="preserve">a </w:t>
            </w:r>
            <w:r>
              <w:t xml:space="preserve">enviar</w:t>
            </w:r>
            <w:r/>
            <w:r/>
          </w:p>
        </w:tc>
      </w:tr>
    </w:tbl>
    <w:p>
      <w:pPr>
        <w:pStyle w:val="1_643"/>
      </w:pPr>
      <w:r>
        <w:t xml:space="preserve">Eventos re</w:t>
      </w:r>
      <w:r>
        <w:t xml:space="preserve">cebidos / Ação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599"/>
              <w:numPr>
                <w:ilvl w:val="0"/>
                <w:numId w:val="2"/>
              </w:numPr>
            </w:pPr>
            <w:r>
              <w:rPr>
                <w:b/>
              </w:rPr>
              <w:t xml:space="preserve">start_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imulation</w:t>
            </w:r>
            <w:r/>
            <w:r/>
          </w:p>
          <w:p>
            <w:pPr>
              <w:pStyle w:val="599"/>
            </w:pPr>
            <w:r>
              <w:t xml:space="preserve">Arranque da aplicação / Envia primeira trama</w:t>
            </w:r>
            <w:r>
              <w:t xml:space="preserve"> DATA</w:t>
            </w:r>
            <w:r/>
            <w:r/>
          </w:p>
        </w:tc>
      </w:tr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599"/>
              <w:numPr>
                <w:ilvl w:val="0"/>
                <w:numId w:val="2"/>
              </w:numPr>
            </w:pPr>
            <w:r>
              <w:rPr>
                <w:b/>
              </w:rPr>
              <w:t xml:space="preserve">handle_Data_end</w:t>
            </w:r>
            <w:r>
              <w:rPr>
                <w:b/>
              </w:rPr>
            </w:r>
            <w:r/>
          </w:p>
          <w:p>
            <w:pPr>
              <w:pStyle w:val="599"/>
              <w:rPr>
                <w:b/>
                <w:bCs/>
              </w:rPr>
            </w:pPr>
            <w:r>
              <w:t xml:space="preserve">Fim de </w:t>
            </w:r>
            <w:r>
              <w:t xml:space="preserve">envio de </w:t>
            </w:r>
            <w:r>
              <w:t xml:space="preserve">trama </w:t>
            </w:r>
            <w:r>
              <w:t xml:space="preserve">DATA</w:t>
            </w:r>
            <w:r>
              <w:t xml:space="preserve"> / Envia trama </w:t>
            </w:r>
            <w:r>
              <w:t xml:space="preserve">DATA</w:t>
            </w:r>
            <w:r/>
            <w:r/>
          </w:p>
        </w:tc>
      </w:tr>
    </w:tbl>
    <w:p>
      <w:pPr>
        <w:pStyle w:val="1_641"/>
        <w:numPr>
          <w:ilvl w:val="0"/>
          <w:numId w:val="1"/>
        </w:numPr>
      </w:pPr>
      <w:r>
        <w:t xml:space="preserve">Rece</w:t>
      </w:r>
      <w:r>
        <w:t xml:space="preserve">ção</w:t>
      </w:r>
      <w:r/>
      <w:r/>
    </w:p>
    <w:p>
      <w:pPr>
        <w:pStyle w:val="1_643"/>
      </w:pPr>
      <w:r>
        <w:t xml:space="preserve">Ficheiro</w:t>
      </w:r>
      <w:r/>
      <w:r/>
    </w:p>
    <w:p>
      <w:pPr>
        <w:pStyle w:val="599"/>
      </w:pPr>
      <w:r>
        <w:t xml:space="preserve">Utopic_rcv.java</w:t>
      </w:r>
      <w:r/>
      <w:r/>
    </w:p>
    <w:p>
      <w:pPr>
        <w:pStyle w:val="1_643"/>
      </w:pPr>
      <w:r>
        <w:t xml:space="preserve">Variáveis de estado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599"/>
              <w:numPr>
                <w:ilvl w:val="0"/>
                <w:numId w:val="2"/>
              </w:numPr>
            </w:pPr>
            <w:r>
              <w:rPr>
                <w:b/>
              </w:rPr>
              <w:t xml:space="preserve">frame_expected</w:t>
            </w:r>
            <w:r>
              <w:rPr>
                <w:b/>
              </w:rPr>
            </w:r>
            <w:r/>
          </w:p>
          <w:p>
            <w:pPr>
              <w:pStyle w:val="599"/>
              <w:rPr>
                <w:b/>
                <w:bCs/>
              </w:rPr>
            </w:pPr>
            <w:r>
              <w:t xml:space="preserve">N</w:t>
            </w:r>
            <w:r>
              <w:t xml:space="preserve">úmero de sequência espe</w:t>
            </w:r>
            <w:r>
              <w:t xml:space="preserve">rad</w:t>
            </w:r>
            <w:r>
              <w:t xml:space="preserve">o</w:t>
            </w:r>
            <w:r/>
            <w:r/>
          </w:p>
        </w:tc>
      </w:tr>
    </w:tbl>
    <w:p>
      <w:pPr>
        <w:pStyle w:val="1_643"/>
        <w:rPr>
          <w:bCs/>
          <w:i/>
          <w:sz w:val="40"/>
          <w:szCs w:val="40"/>
        </w:rPr>
      </w:pPr>
      <w:r>
        <w:t xml:space="preserve">Eventos rece</w:t>
      </w:r>
      <w:r>
        <w:t xml:space="preserve">bidos / Ação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599"/>
              <w:numPr>
                <w:ilvl w:val="0"/>
                <w:numId w:val="2"/>
              </w:numPr>
            </w:pPr>
            <w:r>
              <w:rPr>
                <w:b/>
              </w:rPr>
              <w:t xml:space="preserve">from_phy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ical_layer</w:t>
            </w:r>
            <w:r/>
            <w:r/>
          </w:p>
          <w:p>
            <w:pPr>
              <w:pStyle w:val="599"/>
            </w:pPr>
            <w:r>
              <w:t xml:space="preserve">Recebe </w:t>
            </w:r>
            <w:r>
              <w:t xml:space="preserve">tramas:</w:t>
            </w:r>
            <w:r/>
            <w:r/>
          </w:p>
          <w:p>
            <w:pPr>
              <w:pStyle w:val="599"/>
              <w:numPr>
                <w:ilvl w:val="0"/>
                <w:numId w:val="3"/>
              </w:numPr>
            </w:pPr>
            <w:r>
              <w:rPr>
                <w:b/>
              </w:rPr>
              <w:t xml:space="preserve">DATA</w:t>
            </w:r>
            <w:r>
              <w:t xml:space="preserve"> </w:t>
            </w:r>
            <w:r>
              <w:t xml:space="preserve">(</w:t>
            </w:r>
            <w:r>
              <w:t xml:space="preserve">campos </w:t>
            </w:r>
            <w:r>
              <w:rPr>
                <w:b/>
                <w:i/>
              </w:rPr>
              <w:t xml:space="preserve">seq</w:t>
            </w:r>
            <w:r>
              <w:t xml:space="preserve"> e </w:t>
            </w:r>
            <w:r>
              <w:rPr>
                <w:b/>
                <w:i/>
              </w:rPr>
              <w:t xml:space="preserve">info</w:t>
            </w:r>
            <w:r>
              <w:t xml:space="preserve">)</w:t>
            </w:r>
            <w:r>
              <w:t xml:space="preserve"> / Envia p</w:t>
            </w:r>
            <w:r>
              <w:t xml:space="preserve">ara camada rede</w:t>
            </w: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S Mincho">
    <w:panose1 w:val="02020606060505090204"/>
  </w:font>
  <w:font w:name="Cambria">
    <w:panose1 w:val="02040503050406030204"/>
  </w:font>
  <w:font w:name="MS Gothic">
    <w:panose1 w:val="020B060604050409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59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59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59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59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59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59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59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59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599"/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59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59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59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59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59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59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59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59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599"/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pStyle w:val="599"/>
        <w:ind w:left="108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599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599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599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599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599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599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599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599"/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0" w:customStyle="1">
    <w:name w:val="Título 1"/>
    <w:basedOn w:val="608"/>
    <w:next w:val="608"/>
    <w:link w:val="618"/>
    <w:uiPriority w:val="9"/>
    <w:qFormat/>
    <w:pPr>
      <w:contextualSpacing w:val="0"/>
      <w:ind w:left="0" w:right="0" w:firstLine="0"/>
      <w:jc w:val="left"/>
      <w:keepLines w:val="0"/>
      <w:keepNext/>
      <w:pageBreakBefore w:val="0"/>
      <w:spacing w:before="24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Calibri" w:hAnsi="Calibri" w:eastAsia="MS Gothic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pt-PT" w:eastAsia="en-US" w:bidi="ar-SA"/>
      <w14:ligatures w14:val="none"/>
    </w:rPr>
  </w:style>
  <w:style w:type="paragraph" w:styleId="1_641" w:customStyle="1">
    <w:name w:val="Título 2"/>
    <w:basedOn w:val="608"/>
    <w:next w:val="608"/>
    <w:link w:val="619"/>
    <w:uiPriority w:val="9"/>
    <w:qFormat/>
    <w:pPr>
      <w:contextualSpacing w:val="0"/>
      <w:ind w:left="0" w:right="0" w:firstLine="0"/>
      <w:jc w:val="left"/>
      <w:keepLines w:val="0"/>
      <w:keepNext/>
      <w:pageBreakBefore w:val="0"/>
      <w:spacing w:before="24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1"/>
      <w:suppressLineNumbers w:val="0"/>
    </w:pPr>
    <w:rPr>
      <w:rFonts w:ascii="Calibri" w:hAnsi="Calibri" w:eastAsia="MS Gothic" w:cs="Times New Roman"/>
      <w:b/>
      <w:bCs/>
      <w:i/>
      <w:iCs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pt-PT" w:eastAsia="en-US" w:bidi="ar-SA"/>
      <w14:ligatures w14:val="none"/>
    </w:rPr>
  </w:style>
  <w:style w:type="paragraph" w:styleId="1_643" w:customStyle="1">
    <w:name w:val="Título 5"/>
    <w:basedOn w:val="608"/>
    <w:next w:val="608"/>
    <w:link w:val="622"/>
    <w:uiPriority w:val="9"/>
    <w:qFormat/>
    <w:pPr>
      <w:contextualSpacing w:val="0"/>
      <w:ind w:left="0" w:right="0" w:firstLine="0"/>
      <w:jc w:val="left"/>
      <w:keepLines w:val="0"/>
      <w:keepNext w:val="0"/>
      <w:pageBreakBefore w:val="0"/>
      <w:spacing w:before="24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4"/>
      <w:suppressLineNumbers w:val="0"/>
    </w:pPr>
    <w:rPr>
      <w:rFonts w:ascii="Cambria" w:hAnsi="Cambria" w:eastAsia="MS Mincho" w:cs="Times New Roman"/>
      <w:b/>
      <w:bCs/>
      <w:i/>
      <w:iCs/>
      <w:caps w:val="0"/>
      <w:smallCaps w:val="0"/>
      <w:strike w:val="0"/>
      <w:vanish w:val="0"/>
      <w:color w:val="auto"/>
      <w:spacing w:val="0"/>
      <w:position w:val="0"/>
      <w:sz w:val="26"/>
      <w:szCs w:val="26"/>
      <w:highlight w:val="none"/>
      <w:u w:val="none"/>
      <w:vertAlign w:val="baseline"/>
      <w:rtl w:val="0"/>
      <w:cs w:val="0"/>
      <w:lang w:val="pt-PT" w:eastAsia="en-US" w:bidi="ar-SA"/>
      <w14:ligatures w14:val="none"/>
    </w:rPr>
  </w:style>
  <w:style w:type="paragraph" w:styleId="1_642" w:customStyle="1">
    <w:name w:val="Título 4"/>
    <w:basedOn w:val="608"/>
    <w:next w:val="608"/>
    <w:link w:val="621"/>
    <w:uiPriority w:val="9"/>
    <w:qFormat/>
    <w:pPr>
      <w:contextualSpacing w:val="0"/>
      <w:ind w:left="0" w:right="0" w:firstLine="0"/>
      <w:jc w:val="left"/>
      <w:keepLines w:val="0"/>
      <w:keepNext/>
      <w:pageBreakBefore w:val="0"/>
      <w:spacing w:before="24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3"/>
      <w:suppressLineNumbers w:val="0"/>
    </w:pPr>
    <w:rPr>
      <w:rFonts w:ascii="Cambria" w:hAnsi="Cambria" w:eastAsia="MS Mincho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pt-PT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2023-06-06T15:12:35Z</dcterms:modified>
</cp:coreProperties>
</file>