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0AB" w:rsidRDefault="00CA6A21">
      <w:r>
        <w:t>TL; DR: Numa sociedade utópica em que o pensamento está tao formalizado que pensar fora da norma é crime um grupo de jovens encontra um velho postal que os leva a questionar e por sua vez a revoltar em segredo. Eles vêm se forçados a agir nas sombras em missões para espalhar pensamento contra corrente.</w:t>
      </w:r>
    </w:p>
    <w:p w:rsidR="00025296" w:rsidRDefault="00025296"/>
    <w:p w:rsidR="00025296" w:rsidRDefault="00025296">
      <w:r>
        <w:t>A história tem início com um grupo de jovens a andarem na rua e ao reparem na destruição da casa de um homem considerado criminoso por posse de objetos de discórdia, eles param para observar a destruição, e homicídio, numa mistura de risos e felicidade juntando se a uma multidão a crescer para ver também. O evento critico dá-se no momento em que as chamas que se elevam dezenas de metros sobre a casa levam um postal antigo a parar entre o grupo. Ao ver a imagem paradisíaca e a mensagem de carinho o grupo lentamente questiona-se sobre tudo</w:t>
      </w:r>
      <w:bookmarkStart w:id="0" w:name="_GoBack"/>
      <w:bookmarkEnd w:id="0"/>
    </w:p>
    <w:sectPr w:rsidR="00025296" w:rsidSect="00C40D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21"/>
    <w:rsid w:val="00025296"/>
    <w:rsid w:val="00493F56"/>
    <w:rsid w:val="008120DF"/>
    <w:rsid w:val="00C40DB1"/>
    <w:rsid w:val="00CA6A21"/>
    <w:rsid w:val="00E612CF"/>
    <w:rsid w:val="00F14BCD"/>
    <w:rsid w:val="00F3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15A15"/>
  <w15:chartTrackingRefBased/>
  <w15:docId w15:val="{18F4409F-0E80-8247-AB53-06E3624F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BEERENHOUT FERREIRA</dc:creator>
  <cp:keywords/>
  <dc:description/>
  <cp:lastModifiedBy>THOMAS BEERENHOUT FERREIRA</cp:lastModifiedBy>
  <cp:revision>2</cp:revision>
  <dcterms:created xsi:type="dcterms:W3CDTF">2018-06-17T23:51:00Z</dcterms:created>
  <dcterms:modified xsi:type="dcterms:W3CDTF">2018-06-18T00:02:00Z</dcterms:modified>
</cp:coreProperties>
</file>