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96A2" w14:textId="77777777" w:rsidR="00D15DEA" w:rsidRDefault="0028017B">
      <w:pPr>
        <w:keepNext/>
        <w:pageBreakBefore/>
        <w:spacing w:after="0"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TЕХНОЛОГИЧНО  УЧИЛИЩЕ </w:t>
      </w:r>
      <w:r>
        <w:rPr>
          <w:rFonts w:ascii="Times New Roman" w:eastAsia="Times New Roman" w:hAnsi="Times New Roman" w:cs="Times New Roman"/>
          <w:b/>
          <w:sz w:val="28"/>
          <w:szCs w:val="28"/>
        </w:rPr>
        <w:t xml:space="preserve">ЕЛЕКТРОННИ СИСТЕМИ </w:t>
      </w:r>
      <w:r>
        <w:rPr>
          <w:noProof/>
        </w:rPr>
        <mc:AlternateContent>
          <mc:Choice Requires="wps">
            <w:drawing>
              <wp:anchor distT="0" distB="0" distL="114300" distR="114300" simplePos="0" relativeHeight="251658240" behindDoc="0" locked="0" layoutInCell="1" hidden="0" allowOverlap="1" wp14:anchorId="275AD628" wp14:editId="62D67A58">
                <wp:simplePos x="0" y="0"/>
                <wp:positionH relativeFrom="column">
                  <wp:posOffset>202565</wp:posOffset>
                </wp:positionH>
                <wp:positionV relativeFrom="paragraph">
                  <wp:posOffset>-275589</wp:posOffset>
                </wp:positionV>
                <wp:extent cx="1599565" cy="868045"/>
                <wp:effectExtent l="2540" t="6350" r="7620" b="1905"/>
                <wp:wrapSquare wrapText="bothSides" distT="0" distB="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wps:spPr>
                      <wps:txbx>
                        <w:txbxContent>
                          <w:p w14:paraId="029F3006" w14:textId="77777777" w:rsidR="006C122F" w:rsidRDefault="0028017B" w:rsidP="006C122F">
                            <w:pPr>
                              <w:ind w:hanging="2"/>
                            </w:pPr>
                            <w:r>
                              <w:rPr>
                                <w:rFonts w:ascii="Sentry" w:hAnsi="Sentry"/>
                                <w:sz w:val="24"/>
                              </w:rPr>
                              <w:object w:dxaOrig="2519" w:dyaOrig="1367" w14:anchorId="0A9E5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7pt;height:51.05pt" filled="t">
                                  <v:fill opacity="0" color2="black"/>
                                  <v:imagedata r:id="rId6" o:title=""/>
                                </v:shape>
                                <o:OLEObject Type="Embed" ProgID="Word.Document.8" ShapeID="_x0000_i1026" DrawAspect="Content" ObjectID="_1798340115" r:id="rId7"/>
                              </w:object>
                            </w:r>
                          </w:p>
                        </w:txbxContent>
                      </wps:txbx>
                      <wps:bodyPr rot="0" vert="horz" wrap="none" lIns="0" tIns="0" rIns="0" bIns="0" anchor="t" anchorCtr="0" upright="1">
                        <a:spAutoFit/>
                      </wps:bodyPr>
                    </wps:wsp>
                  </a:graphicData>
                </a:graphic>
              </wp:anchor>
            </w:drawing>
          </mc:Choice>
          <mc:Fallback>
            <w:pict>
              <v:shapetype w14:anchorId="275AD628" id="_x0000_t202" coordsize="21600,21600" o:spt="202" path="m,l,21600r21600,l21600,xe">
                <v:stroke joinstyle="miter"/>
                <v:path gradientshapeok="t" o:connecttype="rect"/>
              </v:shapetype>
              <v:shape id="Text Box 1" o:spid="_x0000_s1026" type="#_x0000_t202" style="position:absolute;left:0;text-align:left;margin-left:15.95pt;margin-top:-21.7pt;width:125.95pt;height:68.3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FiJP3eAAAAAJAQAADwAAAGRycy9kb3du&#10;cmV2LnhtbEyPwU7DMBBE70j8g7VIXFDrNKlQG7KpAAmOVBRE29s2XpKI2I5spwl/jznBcbVPM2+K&#10;zaQ7cWbnW2sQFvMEBJvKqtbUCO9vT7MVCB/IKOqsYYRv9rApLy8KypUdzSufd6EWMcT4nBCaEPpc&#10;Sl81rMnPbc8m/j6t0xTi6WqpHI0xXHcyTZJbqak1saGhnh8brr52g0ZItw/P44ei4Xh42e6VOg6u&#10;5hvE66vp/g5E4Cn8wfCrH9WhjE4nOxjlRYeQLdaRRJgtsyWICKSrLG45IayzDGRZyP8Lyh8AAAD/&#10;/wMAUEsBAi0AFAAGAAgAAAAhALaDOJL+AAAA4QEAABMAAAAAAAAAAAAAAAAAAAAAAFtDb250ZW50&#10;X1R5cGVzXS54bWxQSwECLQAUAAYACAAAACEAOP0h/9YAAACUAQAACwAAAAAAAAAAAAAAAAAvAQAA&#10;X3JlbHMvLnJlbHNQSwECLQAUAAYACAAAACEAIEGhY/QBAADVAwAADgAAAAAAAAAAAAAAAAAuAgAA&#10;ZHJzL2Uyb0RvYy54bWxQSwECLQAUAAYACAAAACEAFiJP3eAAAAAJAQAADwAAAAAAAAAAAAAAAABO&#10;BAAAZHJzL2Rvd25yZXYueG1sUEsFBgAAAAAEAAQA8wAAAFsFAAAAAA==&#10;" stroked="f">
                <v:fill opacity="0"/>
                <v:textbox style="mso-fit-shape-to-text:t" inset="0,0,0,0">
                  <w:txbxContent>
                    <w:p w14:paraId="029F3006" w14:textId="77777777" w:rsidR="006C122F" w:rsidRDefault="0028017B" w:rsidP="006C122F">
                      <w:pPr>
                        <w:ind w:hanging="2"/>
                      </w:pPr>
                      <w:r>
                        <w:rPr>
                          <w:rFonts w:ascii="Sentry" w:hAnsi="Sentry"/>
                          <w:sz w:val="24"/>
                        </w:rPr>
                        <w:object w:dxaOrig="2519" w:dyaOrig="1367" w14:anchorId="0A9E5BD9">
                          <v:shape id="_x0000_i1026" type="#_x0000_t75" style="width:94.7pt;height:51.05pt" filled="t">
                            <v:fill opacity="0" color2="black"/>
                            <v:imagedata r:id="rId6" o:title=""/>
                          </v:shape>
                          <o:OLEObject Type="Embed" ProgID="Word.Document.8" ShapeID="_x0000_i1026" DrawAspect="Content" ObjectID="_1798340115" r:id="rId8"/>
                        </w:object>
                      </w:r>
                    </w:p>
                  </w:txbxContent>
                </v:textbox>
                <w10:wrap type="square"/>
              </v:shape>
            </w:pict>
          </mc:Fallback>
        </mc:AlternateContent>
      </w:r>
    </w:p>
    <w:p w14:paraId="3F50B325" w14:textId="77777777" w:rsidR="00D15DEA" w:rsidRDefault="0028017B">
      <w:pPr>
        <w:spacing w:after="0"/>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към  ТЕХНИЧЕСКИ  УНИВЕРСИТЕТ - СОФИЯ</w:t>
      </w:r>
    </w:p>
    <w:p w14:paraId="15F57AAB" w14:textId="77777777" w:rsidR="00D15DEA" w:rsidRDefault="00D15DEA">
      <w:pPr>
        <w:spacing w:after="0"/>
        <w:ind w:left="1" w:hanging="3"/>
        <w:jc w:val="center"/>
        <w:rPr>
          <w:rFonts w:ascii="Times New Roman" w:eastAsia="Times New Roman" w:hAnsi="Times New Roman" w:cs="Times New Roman"/>
          <w:sz w:val="28"/>
          <w:szCs w:val="28"/>
        </w:rPr>
      </w:pPr>
    </w:p>
    <w:p w14:paraId="056FBF00" w14:textId="77777777" w:rsidR="00D15DEA" w:rsidRDefault="00D15DEA">
      <w:pPr>
        <w:spacing w:after="0"/>
        <w:ind w:hanging="2"/>
        <w:jc w:val="center"/>
        <w:rPr>
          <w:rFonts w:ascii="Times New Roman" w:eastAsia="Times New Roman" w:hAnsi="Times New Roman" w:cs="Times New Roman"/>
          <w:sz w:val="24"/>
          <w:szCs w:val="24"/>
        </w:rPr>
      </w:pPr>
    </w:p>
    <w:p w14:paraId="2AFF246A" w14:textId="77777777" w:rsidR="00D15DEA" w:rsidRDefault="00D15DEA">
      <w:pPr>
        <w:spacing w:after="0"/>
        <w:ind w:hanging="2"/>
        <w:jc w:val="center"/>
        <w:rPr>
          <w:rFonts w:ascii="Times New Roman" w:eastAsia="Times New Roman" w:hAnsi="Times New Roman" w:cs="Times New Roman"/>
          <w:sz w:val="24"/>
          <w:szCs w:val="24"/>
        </w:rPr>
      </w:pPr>
    </w:p>
    <w:p w14:paraId="1924BFF1" w14:textId="77777777" w:rsidR="00D15DEA" w:rsidRDefault="00D15DEA">
      <w:pPr>
        <w:spacing w:after="0"/>
        <w:ind w:hanging="2"/>
        <w:jc w:val="center"/>
        <w:rPr>
          <w:rFonts w:ascii="Times New Roman" w:eastAsia="Times New Roman" w:hAnsi="Times New Roman" w:cs="Times New Roman"/>
          <w:sz w:val="24"/>
          <w:szCs w:val="24"/>
        </w:rPr>
      </w:pPr>
    </w:p>
    <w:p w14:paraId="31E43454" w14:textId="77777777" w:rsidR="00D15DEA" w:rsidRDefault="00D15DEA">
      <w:pPr>
        <w:spacing w:after="0"/>
        <w:ind w:hanging="2"/>
        <w:jc w:val="center"/>
        <w:rPr>
          <w:rFonts w:ascii="Times New Roman" w:eastAsia="Times New Roman" w:hAnsi="Times New Roman" w:cs="Times New Roman"/>
          <w:sz w:val="24"/>
          <w:szCs w:val="24"/>
        </w:rPr>
      </w:pPr>
    </w:p>
    <w:p w14:paraId="1AB841B3" w14:textId="77777777" w:rsidR="00D15DEA" w:rsidRDefault="00D15DEA">
      <w:pPr>
        <w:spacing w:after="0"/>
        <w:ind w:hanging="2"/>
        <w:jc w:val="center"/>
        <w:rPr>
          <w:rFonts w:ascii="Times New Roman" w:eastAsia="Times New Roman" w:hAnsi="Times New Roman" w:cs="Times New Roman"/>
          <w:sz w:val="24"/>
          <w:szCs w:val="24"/>
        </w:rPr>
      </w:pPr>
    </w:p>
    <w:p w14:paraId="29BD38EF" w14:textId="77777777" w:rsidR="00D15DEA" w:rsidRDefault="00D15DEA">
      <w:pPr>
        <w:spacing w:after="0"/>
        <w:ind w:hanging="2"/>
        <w:jc w:val="center"/>
        <w:rPr>
          <w:rFonts w:ascii="Times New Roman" w:eastAsia="Times New Roman" w:hAnsi="Times New Roman" w:cs="Times New Roman"/>
          <w:sz w:val="24"/>
          <w:szCs w:val="24"/>
        </w:rPr>
      </w:pPr>
    </w:p>
    <w:p w14:paraId="5B3DF88C" w14:textId="77777777" w:rsidR="00D15DEA" w:rsidRDefault="00D15DEA">
      <w:pPr>
        <w:spacing w:after="0"/>
        <w:ind w:hanging="2"/>
        <w:jc w:val="center"/>
        <w:rPr>
          <w:rFonts w:ascii="Times New Roman" w:eastAsia="Times New Roman" w:hAnsi="Times New Roman" w:cs="Times New Roman"/>
          <w:sz w:val="24"/>
          <w:szCs w:val="24"/>
        </w:rPr>
      </w:pPr>
    </w:p>
    <w:p w14:paraId="7374F6E3" w14:textId="77777777" w:rsidR="00D15DEA" w:rsidRDefault="00D15DEA">
      <w:pPr>
        <w:spacing w:after="0"/>
        <w:ind w:hanging="2"/>
        <w:jc w:val="center"/>
        <w:rPr>
          <w:rFonts w:ascii="Times New Roman" w:eastAsia="Times New Roman" w:hAnsi="Times New Roman" w:cs="Times New Roman"/>
          <w:sz w:val="24"/>
          <w:szCs w:val="24"/>
        </w:rPr>
      </w:pPr>
    </w:p>
    <w:p w14:paraId="69304F1C" w14:textId="77777777" w:rsidR="00D15DEA" w:rsidRDefault="00D15DEA">
      <w:pPr>
        <w:spacing w:after="0"/>
        <w:ind w:hanging="2"/>
        <w:jc w:val="center"/>
        <w:rPr>
          <w:rFonts w:ascii="Times New Roman" w:eastAsia="Times New Roman" w:hAnsi="Times New Roman" w:cs="Times New Roman"/>
          <w:sz w:val="24"/>
          <w:szCs w:val="24"/>
        </w:rPr>
      </w:pPr>
    </w:p>
    <w:p w14:paraId="7D57CDB2" w14:textId="77777777" w:rsidR="00D15DEA" w:rsidRDefault="00D15DEA">
      <w:pPr>
        <w:spacing w:after="0"/>
        <w:ind w:hanging="2"/>
        <w:jc w:val="center"/>
        <w:rPr>
          <w:rFonts w:ascii="Times New Roman" w:eastAsia="Times New Roman" w:hAnsi="Times New Roman" w:cs="Times New Roman"/>
          <w:sz w:val="24"/>
          <w:szCs w:val="24"/>
        </w:rPr>
      </w:pPr>
    </w:p>
    <w:p w14:paraId="2C7B0E6A" w14:textId="77777777" w:rsidR="00D15DEA" w:rsidRDefault="00D15DEA">
      <w:pPr>
        <w:spacing w:after="0"/>
        <w:ind w:hanging="2"/>
        <w:jc w:val="center"/>
        <w:rPr>
          <w:rFonts w:ascii="Times New Roman" w:eastAsia="Times New Roman" w:hAnsi="Times New Roman" w:cs="Times New Roman"/>
          <w:sz w:val="24"/>
          <w:szCs w:val="24"/>
        </w:rPr>
      </w:pPr>
    </w:p>
    <w:p w14:paraId="07E4CFF4" w14:textId="77777777" w:rsidR="00D15DEA" w:rsidRDefault="00D15DEA">
      <w:pPr>
        <w:spacing w:after="0"/>
        <w:ind w:hanging="2"/>
        <w:jc w:val="center"/>
        <w:rPr>
          <w:rFonts w:ascii="Times New Roman" w:eastAsia="Times New Roman" w:hAnsi="Times New Roman" w:cs="Times New Roman"/>
          <w:sz w:val="24"/>
          <w:szCs w:val="24"/>
        </w:rPr>
      </w:pPr>
    </w:p>
    <w:p w14:paraId="700A7624" w14:textId="77777777" w:rsidR="00D15DEA" w:rsidRDefault="0028017B">
      <w:pPr>
        <w:spacing w:after="0"/>
        <w:ind w:left="3" w:hanging="5"/>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b/>
          <w:sz w:val="48"/>
          <w:szCs w:val="48"/>
        </w:rPr>
        <w:t>ДИПЛОМНА  РАБОТА</w:t>
      </w:r>
    </w:p>
    <w:p w14:paraId="5C632D40" w14:textId="77777777" w:rsidR="00D15DEA" w:rsidRDefault="00D15DEA">
      <w:pPr>
        <w:spacing w:after="0"/>
        <w:ind w:hanging="2"/>
        <w:jc w:val="center"/>
        <w:rPr>
          <w:rFonts w:ascii="Times New Roman" w:eastAsia="Times New Roman" w:hAnsi="Times New Roman" w:cs="Times New Roman"/>
          <w:sz w:val="24"/>
          <w:szCs w:val="24"/>
        </w:rPr>
      </w:pPr>
    </w:p>
    <w:p w14:paraId="63CBD8EC" w14:textId="77777777" w:rsidR="00D15DEA" w:rsidRDefault="0028017B">
      <w:pPr>
        <w:spacing w:before="60" w:after="60" w:line="240" w:lineRule="auto"/>
        <w:ind w:left="2160"/>
        <w:rPr>
          <w:rFonts w:ascii="Times New Roman" w:eastAsia="Times New Roman" w:hAnsi="Times New Roman" w:cs="Times New Roman"/>
          <w:color w:val="000000"/>
        </w:rPr>
      </w:pPr>
      <w:r>
        <w:rPr>
          <w:rFonts w:ascii="Times New Roman" w:eastAsia="Times New Roman" w:hAnsi="Times New Roman" w:cs="Times New Roman"/>
          <w:b/>
          <w:color w:val="000000"/>
        </w:rPr>
        <w:t>по професия  код  481020    „Системен програмист“</w:t>
      </w:r>
    </w:p>
    <w:p w14:paraId="1E4DCC6C" w14:textId="77777777" w:rsidR="00D15DEA" w:rsidRDefault="0028017B">
      <w:pPr>
        <w:spacing w:before="60" w:after="60" w:line="240" w:lineRule="auto"/>
        <w:ind w:left="1980" w:hanging="1"/>
        <w:rPr>
          <w:rFonts w:ascii="Times New Roman" w:eastAsia="Times New Roman" w:hAnsi="Times New Roman" w:cs="Times New Roman"/>
        </w:rPr>
      </w:pPr>
      <w:r>
        <w:rPr>
          <w:rFonts w:ascii="Times New Roman" w:eastAsia="Times New Roman" w:hAnsi="Times New Roman" w:cs="Times New Roman"/>
          <w:b/>
        </w:rPr>
        <w:t xml:space="preserve">специалност  код  4810201 </w:t>
      </w:r>
      <w:r>
        <w:rPr>
          <w:rFonts w:ascii="Times New Roman" w:eastAsia="Times New Roman" w:hAnsi="Times New Roman" w:cs="Times New Roman"/>
        </w:rPr>
        <w:t xml:space="preserve"> </w:t>
      </w:r>
      <w:r>
        <w:rPr>
          <w:rFonts w:ascii="Times New Roman" w:eastAsia="Times New Roman" w:hAnsi="Times New Roman" w:cs="Times New Roman"/>
          <w:b/>
        </w:rPr>
        <w:t>„Системно програмиране“</w:t>
      </w:r>
    </w:p>
    <w:p w14:paraId="29A81A49" w14:textId="77777777" w:rsidR="00D15DEA" w:rsidRDefault="00D15DEA">
      <w:pPr>
        <w:spacing w:after="0" w:line="240" w:lineRule="auto"/>
        <w:ind w:left="1" w:hanging="3"/>
        <w:rPr>
          <w:rFonts w:ascii="Times New Roman" w:eastAsia="Times New Roman" w:hAnsi="Times New Roman" w:cs="Times New Roman"/>
          <w:color w:val="000000"/>
          <w:sz w:val="24"/>
          <w:szCs w:val="24"/>
        </w:rPr>
      </w:pPr>
    </w:p>
    <w:p w14:paraId="31052E33" w14:textId="77777777" w:rsidR="00D15DEA" w:rsidRDefault="00D15DEA">
      <w:pPr>
        <w:spacing w:after="0"/>
        <w:ind w:hanging="2"/>
        <w:rPr>
          <w:rFonts w:ascii="Times New Roman" w:eastAsia="Times New Roman" w:hAnsi="Times New Roman" w:cs="Times New Roman"/>
          <w:sz w:val="24"/>
          <w:szCs w:val="24"/>
        </w:rPr>
      </w:pPr>
    </w:p>
    <w:p w14:paraId="2ECA1F8A" w14:textId="77777777" w:rsidR="00D15DEA" w:rsidRDefault="00D15DEA">
      <w:pPr>
        <w:spacing w:after="0"/>
        <w:ind w:hanging="2"/>
        <w:rPr>
          <w:rFonts w:ascii="Times New Roman" w:eastAsia="Times New Roman" w:hAnsi="Times New Roman" w:cs="Times New Roman"/>
          <w:sz w:val="24"/>
          <w:szCs w:val="24"/>
        </w:rPr>
      </w:pPr>
    </w:p>
    <w:p w14:paraId="1B28AFC7" w14:textId="77777777" w:rsidR="00D15DEA" w:rsidRDefault="00D15DEA">
      <w:pPr>
        <w:spacing w:after="0"/>
        <w:ind w:hanging="2"/>
        <w:rPr>
          <w:rFonts w:ascii="Times New Roman" w:eastAsia="Times New Roman" w:hAnsi="Times New Roman" w:cs="Times New Roman"/>
          <w:sz w:val="24"/>
          <w:szCs w:val="24"/>
        </w:rPr>
      </w:pPr>
    </w:p>
    <w:p w14:paraId="02EC1314" w14:textId="77777777" w:rsidR="00D15DEA" w:rsidRDefault="00D15DEA">
      <w:pPr>
        <w:spacing w:after="0"/>
        <w:ind w:hanging="2"/>
        <w:jc w:val="center"/>
        <w:rPr>
          <w:rFonts w:ascii="Times New Roman" w:eastAsia="Times New Roman" w:hAnsi="Times New Roman" w:cs="Times New Roman"/>
          <w:sz w:val="24"/>
          <w:szCs w:val="24"/>
        </w:rPr>
      </w:pPr>
    </w:p>
    <w:p w14:paraId="35A49911"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14:paraId="069100DE"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DAE70B" w14:textId="77777777" w:rsidR="00D15DEA" w:rsidRDefault="00D15DEA">
      <w:pPr>
        <w:spacing w:after="0"/>
        <w:ind w:left="1" w:hanging="3"/>
        <w:rPr>
          <w:rFonts w:ascii="Times New Roman" w:eastAsia="Times New Roman" w:hAnsi="Times New Roman" w:cs="Times New Roman"/>
          <w:sz w:val="28"/>
          <w:szCs w:val="28"/>
        </w:rPr>
      </w:pPr>
    </w:p>
    <w:p w14:paraId="7FDE52C8" w14:textId="77777777" w:rsidR="00D15DEA" w:rsidRDefault="00D15DEA">
      <w:pPr>
        <w:spacing w:after="0"/>
        <w:ind w:left="1" w:hanging="3"/>
        <w:rPr>
          <w:rFonts w:ascii="Times New Roman" w:eastAsia="Times New Roman" w:hAnsi="Times New Roman" w:cs="Times New Roman"/>
          <w:sz w:val="28"/>
          <w:szCs w:val="28"/>
        </w:rPr>
      </w:pPr>
    </w:p>
    <w:p w14:paraId="0F1AAEEE" w14:textId="77777777" w:rsidR="00D15DEA" w:rsidRDefault="00D15DEA">
      <w:pPr>
        <w:spacing w:after="0"/>
        <w:ind w:left="1" w:hanging="3"/>
        <w:rPr>
          <w:rFonts w:ascii="Times New Roman" w:eastAsia="Times New Roman" w:hAnsi="Times New Roman" w:cs="Times New Roman"/>
          <w:sz w:val="28"/>
          <w:szCs w:val="28"/>
        </w:rPr>
      </w:pPr>
    </w:p>
    <w:p w14:paraId="0DB5A613" w14:textId="77777777" w:rsidR="00D15DEA" w:rsidRDefault="00D15DEA">
      <w:pPr>
        <w:spacing w:after="0"/>
        <w:ind w:left="1" w:hanging="3"/>
        <w:rPr>
          <w:rFonts w:ascii="Times New Roman" w:eastAsia="Times New Roman" w:hAnsi="Times New Roman" w:cs="Times New Roman"/>
          <w:sz w:val="28"/>
          <w:szCs w:val="28"/>
        </w:rPr>
      </w:pPr>
    </w:p>
    <w:p w14:paraId="0CB0D091" w14:textId="77777777" w:rsidR="00D15DEA" w:rsidRDefault="00D15DEA">
      <w:pPr>
        <w:spacing w:after="0"/>
        <w:ind w:left="1" w:hanging="3"/>
        <w:rPr>
          <w:rFonts w:ascii="Times New Roman" w:eastAsia="Times New Roman" w:hAnsi="Times New Roman" w:cs="Times New Roman"/>
          <w:sz w:val="28"/>
          <w:szCs w:val="28"/>
        </w:rPr>
      </w:pPr>
    </w:p>
    <w:p w14:paraId="763DFDD9" w14:textId="77777777" w:rsidR="00D15DEA" w:rsidRDefault="00D15DEA">
      <w:pPr>
        <w:spacing w:after="0"/>
        <w:ind w:left="1" w:hanging="3"/>
        <w:rPr>
          <w:rFonts w:ascii="Times New Roman" w:eastAsia="Times New Roman" w:hAnsi="Times New Roman" w:cs="Times New Roman"/>
          <w:sz w:val="28"/>
          <w:szCs w:val="28"/>
        </w:rPr>
      </w:pPr>
    </w:p>
    <w:p w14:paraId="4340705B" w14:textId="77777777" w:rsidR="00D15DEA" w:rsidRDefault="00D15DEA">
      <w:pPr>
        <w:spacing w:after="0"/>
        <w:ind w:left="1" w:hanging="3"/>
        <w:rPr>
          <w:rFonts w:ascii="Times New Roman" w:eastAsia="Times New Roman" w:hAnsi="Times New Roman" w:cs="Times New Roman"/>
          <w:sz w:val="28"/>
          <w:szCs w:val="28"/>
        </w:rPr>
      </w:pPr>
    </w:p>
    <w:p w14:paraId="1A233D16"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Дипломен ръководител:</w:t>
      </w:r>
    </w:p>
    <w:p w14:paraId="54EB294B" w14:textId="77777777" w:rsidR="00D15DEA" w:rsidRDefault="0028017B">
      <w:pPr>
        <w:spacing w:before="120" w:after="0"/>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Име, Презиме, 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4"/>
          <w:szCs w:val="24"/>
        </w:rPr>
        <w:t xml:space="preserve"> титли Име Фамилия</w:t>
      </w:r>
    </w:p>
    <w:p w14:paraId="5C9BF3D7" w14:textId="77777777" w:rsidR="00D15DEA" w:rsidRDefault="00D15DEA">
      <w:pPr>
        <w:spacing w:after="0"/>
        <w:ind w:left="1" w:hanging="3"/>
        <w:rPr>
          <w:rFonts w:ascii="Times New Roman" w:eastAsia="Times New Roman" w:hAnsi="Times New Roman" w:cs="Times New Roman"/>
          <w:sz w:val="28"/>
          <w:szCs w:val="28"/>
        </w:rPr>
      </w:pPr>
    </w:p>
    <w:p w14:paraId="65E677E3" w14:textId="77777777" w:rsidR="00D15DEA" w:rsidRDefault="00D15DEA">
      <w:pPr>
        <w:spacing w:after="0"/>
        <w:ind w:left="1" w:hanging="3"/>
        <w:rPr>
          <w:rFonts w:ascii="Times New Roman" w:eastAsia="Times New Roman" w:hAnsi="Times New Roman" w:cs="Times New Roman"/>
          <w:sz w:val="28"/>
          <w:szCs w:val="28"/>
        </w:rPr>
      </w:pPr>
    </w:p>
    <w:p w14:paraId="5592382C" w14:textId="77777777" w:rsidR="00D15DEA" w:rsidRDefault="00D15DEA">
      <w:pPr>
        <w:spacing w:after="0"/>
        <w:ind w:left="1" w:hanging="3"/>
        <w:rPr>
          <w:rFonts w:ascii="Times New Roman" w:eastAsia="Times New Roman" w:hAnsi="Times New Roman" w:cs="Times New Roman"/>
          <w:sz w:val="28"/>
          <w:szCs w:val="28"/>
        </w:rPr>
      </w:pPr>
    </w:p>
    <w:p w14:paraId="6581E1B9" w14:textId="77777777" w:rsidR="00D15DEA" w:rsidRDefault="00D15DEA">
      <w:pPr>
        <w:spacing w:after="0"/>
        <w:ind w:left="1" w:hanging="3"/>
        <w:rPr>
          <w:rFonts w:ascii="Times New Roman" w:eastAsia="Times New Roman" w:hAnsi="Times New Roman" w:cs="Times New Roman"/>
          <w:sz w:val="28"/>
          <w:szCs w:val="28"/>
        </w:rPr>
      </w:pPr>
    </w:p>
    <w:p w14:paraId="42BD6C12" w14:textId="77777777" w:rsidR="00D15DEA" w:rsidRDefault="00D15DEA">
      <w:pPr>
        <w:spacing w:after="0"/>
        <w:ind w:left="1" w:hanging="3"/>
        <w:rPr>
          <w:rFonts w:ascii="Times New Roman" w:eastAsia="Times New Roman" w:hAnsi="Times New Roman" w:cs="Times New Roman"/>
          <w:sz w:val="28"/>
          <w:szCs w:val="28"/>
        </w:rPr>
      </w:pPr>
    </w:p>
    <w:p w14:paraId="77E7BDA9" w14:textId="77777777" w:rsidR="00D15DEA" w:rsidRDefault="00D15DEA">
      <w:pPr>
        <w:spacing w:after="0"/>
        <w:ind w:left="1" w:hanging="3"/>
        <w:rPr>
          <w:rFonts w:ascii="Times New Roman" w:eastAsia="Times New Roman" w:hAnsi="Times New Roman" w:cs="Times New Roman"/>
          <w:sz w:val="28"/>
          <w:szCs w:val="28"/>
        </w:rPr>
      </w:pPr>
    </w:p>
    <w:p w14:paraId="1063F568" w14:textId="77777777" w:rsidR="00D15DEA" w:rsidRDefault="00D15DEA">
      <w:pPr>
        <w:spacing w:after="0"/>
        <w:ind w:left="1" w:hanging="3"/>
        <w:rPr>
          <w:rFonts w:ascii="Times New Roman" w:eastAsia="Times New Roman" w:hAnsi="Times New Roman" w:cs="Times New Roman"/>
          <w:sz w:val="28"/>
          <w:szCs w:val="28"/>
        </w:rPr>
      </w:pPr>
    </w:p>
    <w:p w14:paraId="65CA57BE" w14:textId="77777777" w:rsidR="00D15DEA" w:rsidRDefault="00D15DEA">
      <w:pPr>
        <w:spacing w:after="0"/>
        <w:ind w:left="1" w:hanging="3"/>
        <w:rPr>
          <w:rFonts w:ascii="Times New Roman" w:eastAsia="Times New Roman" w:hAnsi="Times New Roman" w:cs="Times New Roman"/>
          <w:sz w:val="28"/>
          <w:szCs w:val="28"/>
        </w:rPr>
      </w:pPr>
    </w:p>
    <w:p w14:paraId="1E95005F" w14:textId="77777777" w:rsidR="00D15DEA" w:rsidRDefault="00D15DEA">
      <w:pPr>
        <w:spacing w:after="0"/>
        <w:ind w:left="1" w:hanging="3"/>
        <w:rPr>
          <w:rFonts w:ascii="Times New Roman" w:eastAsia="Times New Roman" w:hAnsi="Times New Roman" w:cs="Times New Roman"/>
          <w:sz w:val="28"/>
          <w:szCs w:val="28"/>
        </w:rPr>
      </w:pPr>
    </w:p>
    <w:p w14:paraId="553C0903" w14:textId="77777777" w:rsidR="00D15DEA" w:rsidRDefault="00D15DEA">
      <w:pPr>
        <w:spacing w:after="0"/>
        <w:ind w:left="1" w:hanging="3"/>
        <w:rPr>
          <w:rFonts w:ascii="Times New Roman" w:eastAsia="Times New Roman" w:hAnsi="Times New Roman" w:cs="Times New Roman"/>
          <w:sz w:val="28"/>
          <w:szCs w:val="28"/>
        </w:rPr>
      </w:pPr>
    </w:p>
    <w:p w14:paraId="7B32A362"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14:paraId="60B2EB00" w14:textId="77777777" w:rsidR="00D15DEA" w:rsidRDefault="00D15DEA">
      <w:pPr>
        <w:spacing w:after="0"/>
        <w:ind w:left="1" w:hanging="3"/>
        <w:jc w:val="center"/>
        <w:rPr>
          <w:rFonts w:ascii="Times New Roman" w:eastAsia="Times New Roman" w:hAnsi="Times New Roman" w:cs="Times New Roman"/>
          <w:sz w:val="28"/>
          <w:szCs w:val="28"/>
        </w:rPr>
      </w:pPr>
    </w:p>
    <w:p w14:paraId="4AEE3757"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2 0 2 5</w:t>
      </w:r>
    </w:p>
    <w:p w14:paraId="2FCDE45D" w14:textId="77777777" w:rsidR="00D15DEA" w:rsidRDefault="00D15DEA">
      <w:pPr>
        <w:spacing w:after="0"/>
        <w:ind w:left="1" w:hanging="3"/>
        <w:jc w:val="center"/>
        <w:rPr>
          <w:rFonts w:ascii="Times New Roman" w:eastAsia="Times New Roman" w:hAnsi="Times New Roman" w:cs="Times New Roman"/>
          <w:sz w:val="28"/>
          <w:szCs w:val="28"/>
        </w:rPr>
      </w:pPr>
    </w:p>
    <w:p w14:paraId="08BEA2DF" w14:textId="77777777" w:rsidR="00D15DEA" w:rsidRDefault="0028017B">
      <w:pPr>
        <w:keepNext/>
        <w:pageBreakBefore/>
        <w:numPr>
          <w:ilvl w:val="1"/>
          <w:numId w:val="4"/>
        </w:numPr>
        <w:spacing w:after="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TЕХНОЛОГИЧНО  УЧИЛИЩЕ </w:t>
      </w:r>
      <w:r>
        <w:rPr>
          <w:rFonts w:ascii="Times New Roman" w:eastAsia="Times New Roman" w:hAnsi="Times New Roman" w:cs="Times New Roman"/>
          <w:b/>
          <w:sz w:val="28"/>
          <w:szCs w:val="28"/>
        </w:rPr>
        <w:t xml:space="preserve">ЕЛЕКТРОННИ СИСТЕМИ </w:t>
      </w:r>
      <w:r>
        <w:rPr>
          <w:noProof/>
        </w:rPr>
        <mc:AlternateContent>
          <mc:Choice Requires="wps">
            <w:drawing>
              <wp:anchor distT="0" distB="0" distL="114300" distR="114300" simplePos="0" relativeHeight="251659264" behindDoc="0" locked="0" layoutInCell="1" hidden="0" allowOverlap="1" wp14:anchorId="59207C8D" wp14:editId="4E570D5B">
                <wp:simplePos x="0" y="0"/>
                <wp:positionH relativeFrom="column">
                  <wp:posOffset>202565</wp:posOffset>
                </wp:positionH>
                <wp:positionV relativeFrom="paragraph">
                  <wp:posOffset>-275589</wp:posOffset>
                </wp:positionV>
                <wp:extent cx="1203960" cy="648335"/>
                <wp:effectExtent l="0" t="0" r="0" b="0"/>
                <wp:wrapSquare wrapText="bothSides" distT="0" distB="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648335"/>
                        </a:xfrm>
                        <a:prstGeom prst="rect">
                          <a:avLst/>
                        </a:prstGeom>
                        <a:solidFill>
                          <a:srgbClr val="FFFFFF">
                            <a:alpha val="0"/>
                          </a:srgbClr>
                        </a:solidFill>
                        <a:ln>
                          <a:noFill/>
                        </a:ln>
                      </wps:spPr>
                      <wps:txbx>
                        <w:txbxContent>
                          <w:p w14:paraId="59D19CDA" w14:textId="77777777" w:rsidR="009C6CB2" w:rsidRDefault="0028017B" w:rsidP="009C6CB2">
                            <w:pPr>
                              <w:ind w:left="2" w:hanging="2"/>
                            </w:pPr>
                            <w:r>
                              <w:rPr>
                                <w:rFonts w:ascii="Sentry" w:eastAsia="NTR" w:hAnsi="Sentry" w:cs="NTR"/>
                                <w:sz w:val="24"/>
                                <w:szCs w:val="24"/>
                                <w:lang w:eastAsia="ar-SA"/>
                              </w:rPr>
                              <w:object w:dxaOrig="2519" w:dyaOrig="1367" w14:anchorId="78364DD3">
                                <v:shape id="_x0000_i1028" type="#_x0000_t75" style="width:94.45pt;height:51pt" filled="t">
                                  <v:fill opacity="0" color2="black"/>
                                  <v:imagedata r:id="rId6" o:title=""/>
                                </v:shape>
                                <o:OLEObject Type="Embed" ProgID="Word.Document.8" ShapeID="_x0000_i1028" DrawAspect="Content" ObjectID="_1798340116" r:id="rId9"/>
                              </w:object>
                            </w:r>
                          </w:p>
                        </w:txbxContent>
                      </wps:txbx>
                      <wps:bodyPr rot="0" vertOverflow="clip" horzOverflow="clip" vert="horz" wrap="none" lIns="0" tIns="0" rIns="0" bIns="0" anchor="t" anchorCtr="0" upright="1">
                        <a:spAutoFit/>
                      </wps:bodyPr>
                    </wps:wsp>
                  </a:graphicData>
                </a:graphic>
              </wp:anchor>
            </w:drawing>
          </mc:Choice>
          <mc:Fallback>
            <w:pict>
              <v:shape w14:anchorId="59207C8D" id="Text Box 2" o:spid="_x0000_s1027" type="#_x0000_t202" style="position:absolute;left:0;text-align:left;margin-left:15.95pt;margin-top:-21.7pt;width:94.8pt;height:5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rBgIAAAQEAAAOAAAAZHJzL2Uyb0RvYy54bWysU1+P0zAMf0fiO0R5Z90fmI5q3enYaQjp&#10;4JAOPkCapm1EGkdOtnZ8epy03cHxhshD5MT2z/bP9u526Aw7K/QabMFXiyVnykqotG0K/v3b8c0N&#10;Zz4IWwkDVhX8ojy/3b9+tetdrtbQgqkUMgKxPu9dwdsQXJ5lXraqE34BTllS1oCdCPTEJqtQ9ITe&#10;mWy9XG6zHrByCFJ5T7/3o5LvE35dKxke69qrwEzBKbeQbkx3Ge9svxN5g8K1Wk5piH/IohPaUtAr&#10;1L0Igp1Q/wXVaYngoQ4LCV0Gda2lSjVQNavli2qeWuFUqoXI8e5Kk/9/sPLL+cl9RRaGDzBQA1MR&#10;3j2A/OGZhUMrbKPuEKFvlago8CpSlvXO55NrpNrnPoKU/WeoqMniFCABDTV2kRWqkxE6NeByJV0N&#10;gckYcr3cvN+SSpJu+/Zms3mXQoh89nbow0cFHYtCwZGamtDF+cGHmI3IZ5MYzIPR1VEbkx7YlAeD&#10;7CxoAI7pjL7GtWL8TUNAGH40TXh/YBgbkSxEzDFc/EkcxLJHAsJQDkxXE0GRkhKqC5GCMA4dLUl4&#10;pKs20BdcGu04awF/vvyLdtRf0nDW02AW3NLmcGY+WaI/zvAs4CyUsyCsJMeCB85G8RDGWT851E1L&#10;uHOD76hFR53Ye851KopGLZEwrUWc5d/fyep5efe/AAAA//8DAFBLAwQUAAYACAAAACEAH5Kpl+AA&#10;AAAJAQAADwAAAGRycy9kb3ducmV2LnhtbEyPwU7DMBBE70j8g7VIXFDrJG2hhDgVIMGRioKA3rbx&#10;kkTE68h2mvD3mBMcV/M087bYTKYTR3K+tawgnScgiCurW64VvL48zNYgfEDW2FkmBd/kYVOenhSY&#10;azvyMx13oRaxhH2OCpoQ+lxKXzVk0M9tTxyzT+sMhni6WmqHYyw3ncyS5FIabDkuNNjTfUPV124w&#10;CrLt3eP4pnHYfzxt37XeD66mC6XOz6bbGxCBpvAHw69+VIcyOh3swNqLTsEivY6kgtlysQQRgSxL&#10;VyAOClbrK5BlIf9/UP4AAAD//wMAUEsBAi0AFAAGAAgAAAAhALaDOJL+AAAA4QEAABMAAAAAAAAA&#10;AAAAAAAAAAAAAFtDb250ZW50X1R5cGVzXS54bWxQSwECLQAUAAYACAAAACEAOP0h/9YAAACUAQAA&#10;CwAAAAAAAAAAAAAAAAAvAQAAX3JlbHMvLnJlbHNQSwECLQAUAAYACAAAACEAnfnMawYCAAAEBAAA&#10;DgAAAAAAAAAAAAAAAAAuAgAAZHJzL2Uyb0RvYy54bWxQSwECLQAUAAYACAAAACEAH5Kpl+AAAAAJ&#10;AQAADwAAAAAAAAAAAAAAAABgBAAAZHJzL2Rvd25yZXYueG1sUEsFBgAAAAAEAAQA8wAAAG0FAAAA&#10;AA==&#10;" stroked="f">
                <v:fill opacity="0"/>
                <v:textbox style="mso-fit-shape-to-text:t" inset="0,0,0,0">
                  <w:txbxContent>
                    <w:p w14:paraId="59D19CDA" w14:textId="77777777" w:rsidR="009C6CB2" w:rsidRDefault="0028017B" w:rsidP="009C6CB2">
                      <w:pPr>
                        <w:ind w:left="2" w:hanging="2"/>
                      </w:pPr>
                      <w:r>
                        <w:rPr>
                          <w:rFonts w:ascii="Sentry" w:eastAsia="NTR" w:hAnsi="Sentry" w:cs="NTR"/>
                          <w:sz w:val="24"/>
                          <w:szCs w:val="24"/>
                          <w:lang w:eastAsia="ar-SA"/>
                        </w:rPr>
                        <w:object w:dxaOrig="2519" w:dyaOrig="1367" w14:anchorId="78364DD3">
                          <v:shape id="_x0000_i1028" type="#_x0000_t75" style="width:94.45pt;height:51pt" filled="t">
                            <v:fill opacity="0" color2="black"/>
                            <v:imagedata r:id="rId6" o:title=""/>
                          </v:shape>
                          <o:OLEObject Type="Embed" ProgID="Word.Document.8" ShapeID="_x0000_i1028" DrawAspect="Content" ObjectID="_1798340116" r:id="rId10"/>
                        </w:object>
                      </w:r>
                    </w:p>
                  </w:txbxContent>
                </v:textbox>
                <w10:wrap type="square"/>
              </v:shape>
            </w:pict>
          </mc:Fallback>
        </mc:AlternateContent>
      </w:r>
    </w:p>
    <w:p w14:paraId="147B0BBF" w14:textId="77777777" w:rsidR="00D15DEA" w:rsidRDefault="0028017B">
      <w:pPr>
        <w:spacing w:after="0"/>
        <w:ind w:left="3"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към  ТЕХНИЧЕСКИ  УНИВЕРСИТЕТ - СОФИЯ</w:t>
      </w:r>
    </w:p>
    <w:p w14:paraId="4F7E63D8" w14:textId="77777777" w:rsidR="00D15DEA" w:rsidRDefault="00D15DEA">
      <w:pPr>
        <w:spacing w:after="0"/>
        <w:ind w:left="3" w:hanging="3"/>
        <w:rPr>
          <w:rFonts w:ascii="Times New Roman" w:eastAsia="Times New Roman" w:hAnsi="Times New Roman" w:cs="Times New Roman"/>
          <w:sz w:val="28"/>
          <w:szCs w:val="28"/>
        </w:rPr>
      </w:pPr>
    </w:p>
    <w:p w14:paraId="3EC93DEB" w14:textId="77777777" w:rsidR="00D15DEA" w:rsidRDefault="00D15DEA">
      <w:pPr>
        <w:spacing w:after="0"/>
        <w:ind w:left="3" w:hanging="3"/>
        <w:rPr>
          <w:rFonts w:ascii="Times New Roman" w:eastAsia="Times New Roman" w:hAnsi="Times New Roman" w:cs="Times New Roman"/>
          <w:sz w:val="28"/>
          <w:szCs w:val="28"/>
        </w:rPr>
      </w:pPr>
    </w:p>
    <w:p w14:paraId="49594227"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на заданието:  28.10.2024 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Утвърждавам:..............................</w:t>
      </w:r>
    </w:p>
    <w:p w14:paraId="004BAD96"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на предаване:  28.01.2025 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проф. д-р инж. П. Якимов /</w:t>
      </w:r>
    </w:p>
    <w:p w14:paraId="724EF7AE" w14:textId="77777777" w:rsidR="00D15DEA" w:rsidRDefault="00D15DEA">
      <w:pPr>
        <w:spacing w:after="0"/>
        <w:ind w:left="3" w:hanging="3"/>
        <w:rPr>
          <w:rFonts w:ascii="Times New Roman" w:eastAsia="Times New Roman" w:hAnsi="Times New Roman" w:cs="Times New Roman"/>
          <w:sz w:val="28"/>
          <w:szCs w:val="28"/>
        </w:rPr>
      </w:pPr>
    </w:p>
    <w:p w14:paraId="5A80C426" w14:textId="77777777" w:rsidR="00D15DEA" w:rsidRDefault="00D15DEA">
      <w:pPr>
        <w:spacing w:after="0"/>
        <w:ind w:left="3" w:hanging="3"/>
        <w:rPr>
          <w:rFonts w:ascii="Times New Roman" w:eastAsia="Times New Roman" w:hAnsi="Times New Roman" w:cs="Times New Roman"/>
          <w:sz w:val="28"/>
          <w:szCs w:val="28"/>
        </w:rPr>
      </w:pPr>
    </w:p>
    <w:p w14:paraId="18F1CA49" w14:textId="77777777" w:rsidR="00D15DEA" w:rsidRDefault="00D15DEA">
      <w:pPr>
        <w:spacing w:after="0"/>
        <w:ind w:left="3" w:hanging="3"/>
        <w:jc w:val="center"/>
        <w:rPr>
          <w:rFonts w:ascii="Times New Roman" w:eastAsia="Times New Roman" w:hAnsi="Times New Roman" w:cs="Times New Roman"/>
          <w:sz w:val="28"/>
          <w:szCs w:val="28"/>
        </w:rPr>
      </w:pPr>
    </w:p>
    <w:p w14:paraId="0EEA1C41" w14:textId="77777777" w:rsidR="00D15DEA" w:rsidRDefault="0028017B">
      <w:pPr>
        <w:spacing w:after="0"/>
        <w:ind w:left="5" w:hanging="5"/>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ЗАДАНИЕ</w:t>
      </w:r>
    </w:p>
    <w:p w14:paraId="464A92E6" w14:textId="77777777" w:rsidR="00D15DEA" w:rsidRDefault="0028017B">
      <w:pPr>
        <w:spacing w:after="0"/>
        <w:ind w:left="5" w:hanging="5"/>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за дипломна работа</w:t>
      </w:r>
    </w:p>
    <w:p w14:paraId="35F25E9E" w14:textId="77777777" w:rsidR="00D15DEA" w:rsidRDefault="00D15DEA">
      <w:pPr>
        <w:spacing w:after="0" w:line="240" w:lineRule="auto"/>
        <w:ind w:hanging="2"/>
        <w:jc w:val="center"/>
        <w:rPr>
          <w:rFonts w:ascii="Times New Roman" w:eastAsia="Times New Roman" w:hAnsi="Times New Roman" w:cs="Times New Roman"/>
          <w:b/>
          <w:i/>
          <w:color w:val="000000"/>
          <w:sz w:val="20"/>
          <w:szCs w:val="20"/>
        </w:rPr>
      </w:pPr>
    </w:p>
    <w:p w14:paraId="2E249DCE" w14:textId="77777777" w:rsidR="00D15DEA" w:rsidRDefault="00D15DEA">
      <w:pPr>
        <w:spacing w:after="0" w:line="240" w:lineRule="auto"/>
        <w:ind w:hanging="2"/>
        <w:jc w:val="center"/>
        <w:rPr>
          <w:rFonts w:ascii="Times New Roman" w:eastAsia="Times New Roman" w:hAnsi="Times New Roman" w:cs="Times New Roman"/>
          <w:b/>
          <w:color w:val="000000"/>
          <w:sz w:val="20"/>
          <w:szCs w:val="20"/>
        </w:rPr>
      </w:pPr>
    </w:p>
    <w:p w14:paraId="4DC6A979" w14:textId="77777777" w:rsidR="00D15DEA" w:rsidRDefault="0028017B">
      <w:pPr>
        <w:spacing w:before="60" w:after="6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ДЪРЖАВЕН ИЗПИТ ЗА ПРИДОБИВАНЕ НА ТРЕТА СТЕПЕН НА ПРОФЕСИОНАЛНА КВАЛИФИКАЦИЯ</w:t>
      </w:r>
    </w:p>
    <w:p w14:paraId="5960654A" w14:textId="77777777" w:rsidR="00D15DEA" w:rsidRDefault="0028017B">
      <w:pPr>
        <w:spacing w:after="0" w:line="240" w:lineRule="auto"/>
        <w:ind w:left="1800" w:hanging="1"/>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по професия  код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523050   „Техник на компютърни системи“</w:t>
      </w:r>
    </w:p>
    <w:p w14:paraId="621ABC05" w14:textId="77777777" w:rsidR="00D15DEA" w:rsidRDefault="0028017B">
      <w:pPr>
        <w:spacing w:after="0" w:line="240" w:lineRule="auto"/>
        <w:ind w:left="1800" w:hanging="1"/>
        <w:jc w:val="center"/>
        <w:rPr>
          <w:rFonts w:ascii="Times New Roman" w:eastAsia="Times New Roman" w:hAnsi="Times New Roman" w:cs="Times New Roman"/>
          <w:color w:val="000000"/>
        </w:rPr>
      </w:pPr>
      <w:r>
        <w:rPr>
          <w:rFonts w:ascii="Times New Roman" w:eastAsia="Times New Roman" w:hAnsi="Times New Roman" w:cs="Times New Roman"/>
          <w:b/>
          <w:color w:val="000000"/>
        </w:rPr>
        <w:t>специалност  код  5230502 „Компютърни мрежи“</w:t>
      </w:r>
    </w:p>
    <w:p w14:paraId="36ABFA7D" w14:textId="77777777" w:rsidR="00D15DEA" w:rsidRDefault="00D15DEA">
      <w:pPr>
        <w:spacing w:after="0" w:line="240" w:lineRule="auto"/>
        <w:ind w:left="1" w:hanging="3"/>
        <w:jc w:val="center"/>
        <w:rPr>
          <w:rFonts w:ascii="Times New Roman" w:eastAsia="Times New Roman" w:hAnsi="Times New Roman" w:cs="Times New Roman"/>
          <w:color w:val="000000"/>
          <w:sz w:val="24"/>
          <w:szCs w:val="24"/>
        </w:rPr>
      </w:pPr>
    </w:p>
    <w:p w14:paraId="7EB54BBF" w14:textId="77777777" w:rsidR="00D15DEA" w:rsidRDefault="00D15DEA">
      <w:pPr>
        <w:spacing w:after="0"/>
        <w:ind w:left="3" w:hanging="3"/>
        <w:jc w:val="center"/>
        <w:rPr>
          <w:rFonts w:ascii="Times New Roman" w:eastAsia="Times New Roman" w:hAnsi="Times New Roman" w:cs="Times New Roman"/>
          <w:sz w:val="28"/>
          <w:szCs w:val="28"/>
        </w:rPr>
      </w:pPr>
    </w:p>
    <w:p w14:paraId="0C27E363"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ученика......................................................................................от 12 ?? клас</w:t>
      </w:r>
    </w:p>
    <w:p w14:paraId="714B1053" w14:textId="77777777" w:rsidR="00D15DEA" w:rsidRDefault="00D15DEA">
      <w:pPr>
        <w:spacing w:after="0"/>
        <w:ind w:left="3" w:hanging="3"/>
        <w:jc w:val="center"/>
        <w:rPr>
          <w:rFonts w:ascii="Times New Roman" w:eastAsia="Times New Roman" w:hAnsi="Times New Roman" w:cs="Times New Roman"/>
          <w:sz w:val="28"/>
          <w:szCs w:val="28"/>
        </w:rPr>
      </w:pPr>
    </w:p>
    <w:p w14:paraId="67BE254E" w14:textId="77777777" w:rsidR="00D15DEA" w:rsidRDefault="00D15DEA">
      <w:pPr>
        <w:spacing w:after="0"/>
        <w:ind w:left="3" w:hanging="3"/>
        <w:jc w:val="center"/>
        <w:rPr>
          <w:rFonts w:ascii="Times New Roman" w:eastAsia="Times New Roman" w:hAnsi="Times New Roman" w:cs="Times New Roman"/>
          <w:sz w:val="28"/>
          <w:szCs w:val="28"/>
        </w:rPr>
      </w:pPr>
    </w:p>
    <w:p w14:paraId="04AA0392" w14:textId="77777777" w:rsidR="00D15DEA" w:rsidRDefault="0028017B">
      <w:pPr>
        <w:numPr>
          <w:ilvl w:val="0"/>
          <w:numId w:val="5"/>
        </w:num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957B08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41C4FF7"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346230" w14:textId="77777777" w:rsidR="00D15DEA" w:rsidRDefault="00D15DEA">
      <w:pPr>
        <w:spacing w:after="0"/>
        <w:ind w:left="3" w:hanging="3"/>
        <w:jc w:val="center"/>
        <w:rPr>
          <w:rFonts w:ascii="Times New Roman" w:eastAsia="Times New Roman" w:hAnsi="Times New Roman" w:cs="Times New Roman"/>
          <w:sz w:val="28"/>
          <w:szCs w:val="28"/>
        </w:rPr>
      </w:pPr>
    </w:p>
    <w:p w14:paraId="6DA7B2C3" w14:textId="77777777" w:rsidR="00D15DEA" w:rsidRDefault="0028017B">
      <w:pPr>
        <w:numPr>
          <w:ilvl w:val="0"/>
          <w:numId w:val="6"/>
        </w:num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Изисквания:................................................................................................</w:t>
      </w:r>
    </w:p>
    <w:p w14:paraId="5581CF2F"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FF63116"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C6123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3B61104"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AB7870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DC47A7F"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9C619B"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5960BC" w14:textId="77777777" w:rsidR="00D15DEA" w:rsidRDefault="00D15DEA">
      <w:pPr>
        <w:spacing w:after="0"/>
        <w:ind w:left="3" w:hanging="3"/>
        <w:jc w:val="center"/>
        <w:rPr>
          <w:rFonts w:ascii="Times New Roman" w:eastAsia="Times New Roman" w:hAnsi="Times New Roman" w:cs="Times New Roman"/>
          <w:sz w:val="28"/>
          <w:szCs w:val="28"/>
        </w:rPr>
      </w:pPr>
    </w:p>
    <w:p w14:paraId="7EE0D5A6" w14:textId="77777777" w:rsidR="00D15DEA" w:rsidRDefault="0028017B">
      <w:pPr>
        <w:numPr>
          <w:ilvl w:val="0"/>
          <w:numId w:val="6"/>
        </w:numPr>
        <w:spacing w:after="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Съдържание</w:t>
      </w:r>
      <w:r>
        <w:rPr>
          <w:rFonts w:ascii="Times New Roman" w:eastAsia="Times New Roman" w:hAnsi="Times New Roman" w:cs="Times New Roman"/>
          <w:sz w:val="28"/>
          <w:szCs w:val="28"/>
        </w:rPr>
        <w:tab/>
        <w:t>3.1 Теоретична част</w:t>
      </w:r>
    </w:p>
    <w:p w14:paraId="12713AD7"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 Практическа част</w:t>
      </w:r>
    </w:p>
    <w:p w14:paraId="1CEB1590"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 Приложение</w:t>
      </w:r>
    </w:p>
    <w:p w14:paraId="01A6E56C" w14:textId="77777777" w:rsidR="00D15DEA" w:rsidRDefault="00D15DEA">
      <w:pPr>
        <w:spacing w:after="0"/>
        <w:ind w:left="358"/>
        <w:jc w:val="center"/>
        <w:rPr>
          <w:rFonts w:ascii="Times New Roman" w:eastAsia="Times New Roman" w:hAnsi="Times New Roman" w:cs="Times New Roman"/>
          <w:sz w:val="28"/>
          <w:szCs w:val="28"/>
        </w:rPr>
      </w:pPr>
    </w:p>
    <w:p w14:paraId="7ABC04DF" w14:textId="77777777" w:rsidR="00D15DEA" w:rsidRDefault="00D15DEA">
      <w:pPr>
        <w:spacing w:after="0"/>
        <w:ind w:left="3" w:hanging="3"/>
        <w:jc w:val="center"/>
        <w:rPr>
          <w:rFonts w:ascii="Times New Roman" w:eastAsia="Times New Roman" w:hAnsi="Times New Roman" w:cs="Times New Roman"/>
          <w:sz w:val="28"/>
          <w:szCs w:val="28"/>
        </w:rPr>
      </w:pPr>
    </w:p>
    <w:p w14:paraId="1A13D866"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 :...........................................</w:t>
      </w:r>
    </w:p>
    <w:p w14:paraId="066189F7" w14:textId="77777777" w:rsidR="00D15DEA" w:rsidRDefault="0028017B">
      <w:pPr>
        <w:spacing w:after="0"/>
        <w:ind w:left="5279"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хххххххххххх  /</w:t>
      </w:r>
    </w:p>
    <w:p w14:paraId="66F67217"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Ръководител:..........................................</w:t>
      </w:r>
    </w:p>
    <w:p w14:paraId="1783C063" w14:textId="77777777" w:rsidR="00D15DEA" w:rsidRDefault="0028017B">
      <w:pPr>
        <w:spacing w:after="0"/>
        <w:ind w:left="5279"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инж. xхххххххх /</w:t>
      </w:r>
    </w:p>
    <w:p w14:paraId="34785C40" w14:textId="77777777" w:rsidR="00D15DEA" w:rsidRDefault="00D15DEA">
      <w:pPr>
        <w:spacing w:after="0"/>
        <w:ind w:left="3959" w:hanging="3"/>
        <w:jc w:val="center"/>
        <w:rPr>
          <w:rFonts w:ascii="Times New Roman" w:eastAsia="Times New Roman" w:hAnsi="Times New Roman" w:cs="Times New Roman"/>
          <w:sz w:val="28"/>
          <w:szCs w:val="28"/>
        </w:rPr>
      </w:pPr>
    </w:p>
    <w:p w14:paraId="0877C544"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ВРИД Директор:...............................................</w:t>
      </w:r>
    </w:p>
    <w:p w14:paraId="75D77626" w14:textId="77777777" w:rsidR="00D15DEA" w:rsidRDefault="0028017B">
      <w:pPr>
        <w:spacing w:after="0"/>
        <w:ind w:left="494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ст. пр. д-р Веселка Христова /</w:t>
      </w:r>
    </w:p>
    <w:p w14:paraId="65DC95B3" w14:textId="77777777" w:rsidR="00D15DEA" w:rsidRDefault="0028017B">
      <w:pPr>
        <w:spacing w:after="0" w:line="240" w:lineRule="auto"/>
        <w:jc w:val="center"/>
        <w:rPr>
          <w:rFonts w:ascii="Times New Roman" w:eastAsia="Times New Roman" w:hAnsi="Times New Roman" w:cs="Times New Roman"/>
          <w:sz w:val="28"/>
          <w:szCs w:val="28"/>
        </w:rPr>
      </w:pPr>
      <w:r>
        <w:br w:type="page"/>
      </w:r>
    </w:p>
    <w:p w14:paraId="5A67E4A5" w14:textId="77777777" w:rsidR="00D15DEA" w:rsidRDefault="00D15DEA">
      <w:pPr>
        <w:ind w:hanging="2"/>
      </w:pPr>
    </w:p>
    <w:p w14:paraId="5EBB6801" w14:textId="77777777" w:rsidR="00D15DEA" w:rsidRDefault="00D15DEA">
      <w:pPr>
        <w:ind w:hanging="2"/>
      </w:pPr>
    </w:p>
    <w:p w14:paraId="5691D4F0" w14:textId="77777777" w:rsidR="00D15DEA" w:rsidRDefault="00D15DEA">
      <w:pPr>
        <w:ind w:hanging="2"/>
      </w:pPr>
    </w:p>
    <w:p w14:paraId="33A2EE94" w14:textId="77777777" w:rsidR="00D15DEA" w:rsidRDefault="00D15DEA">
      <w:pPr>
        <w:ind w:hanging="2"/>
      </w:pPr>
    </w:p>
    <w:p w14:paraId="0CA7731E" w14:textId="77777777" w:rsidR="00D15DEA" w:rsidRDefault="00D15DEA">
      <w:pPr>
        <w:ind w:hanging="2"/>
      </w:pPr>
    </w:p>
    <w:p w14:paraId="0EF80717" w14:textId="77777777" w:rsidR="00D15DEA" w:rsidRDefault="00D15DEA">
      <w:pPr>
        <w:ind w:hanging="2"/>
      </w:pPr>
    </w:p>
    <w:p w14:paraId="5C34B1E1" w14:textId="77777777" w:rsidR="00D15DEA" w:rsidRDefault="00D15DEA">
      <w:pPr>
        <w:ind w:hanging="2"/>
      </w:pPr>
    </w:p>
    <w:p w14:paraId="6C98EB3D" w14:textId="77777777" w:rsidR="00D15DEA" w:rsidRDefault="00D15DEA">
      <w:pPr>
        <w:ind w:hanging="2"/>
      </w:pPr>
    </w:p>
    <w:p w14:paraId="41856F95" w14:textId="77777777" w:rsidR="00D15DEA" w:rsidRDefault="00D15DEA">
      <w:pPr>
        <w:ind w:hanging="2"/>
      </w:pPr>
    </w:p>
    <w:p w14:paraId="37167AAD" w14:textId="77777777" w:rsidR="00D15DEA" w:rsidRDefault="00D15DEA">
      <w:pPr>
        <w:ind w:hanging="2"/>
      </w:pPr>
    </w:p>
    <w:p w14:paraId="746D06A0" w14:textId="77777777" w:rsidR="00D15DEA" w:rsidRDefault="00D15DEA">
      <w:pPr>
        <w:ind w:hanging="2"/>
      </w:pPr>
    </w:p>
    <w:p w14:paraId="15A428C8" w14:textId="77777777" w:rsidR="00D15DEA" w:rsidRDefault="00D15DEA">
      <w:pPr>
        <w:ind w:hanging="2"/>
      </w:pPr>
    </w:p>
    <w:p w14:paraId="55BD2F7C" w14:textId="77777777" w:rsidR="00D15DEA" w:rsidRDefault="00D15DEA">
      <w:pPr>
        <w:ind w:hanging="2"/>
      </w:pPr>
    </w:p>
    <w:p w14:paraId="55D3960A" w14:textId="77777777" w:rsidR="00D15DEA" w:rsidRDefault="00D15DEA">
      <w:pPr>
        <w:ind w:hanging="2"/>
      </w:pPr>
    </w:p>
    <w:p w14:paraId="312FF059" w14:textId="77777777" w:rsidR="00D15DEA" w:rsidRDefault="00D15DEA">
      <w:pPr>
        <w:ind w:hanging="2"/>
      </w:pPr>
    </w:p>
    <w:p w14:paraId="172463B2" w14:textId="77777777" w:rsidR="00D15DEA" w:rsidRDefault="00D15DEA">
      <w:pPr>
        <w:ind w:hanging="2"/>
      </w:pPr>
    </w:p>
    <w:p w14:paraId="6A116393" w14:textId="77777777" w:rsidR="00D15DEA" w:rsidRDefault="00D15DEA">
      <w:pPr>
        <w:ind w:hanging="2"/>
      </w:pPr>
    </w:p>
    <w:p w14:paraId="3825FC48" w14:textId="77777777" w:rsidR="00D15DEA" w:rsidRDefault="00D15DEA">
      <w:pPr>
        <w:ind w:hanging="2"/>
      </w:pPr>
    </w:p>
    <w:p w14:paraId="244C35FE" w14:textId="77777777" w:rsidR="00D15DEA" w:rsidRDefault="00D15DEA">
      <w:pPr>
        <w:ind w:hanging="2"/>
      </w:pPr>
    </w:p>
    <w:p w14:paraId="1AC010F7" w14:textId="77777777" w:rsidR="00D15DEA" w:rsidRDefault="00D15DEA">
      <w:pPr>
        <w:ind w:hanging="2"/>
      </w:pPr>
    </w:p>
    <w:p w14:paraId="55579657" w14:textId="77777777" w:rsidR="00D15DEA" w:rsidRDefault="00D15DEA">
      <w:pPr>
        <w:ind w:hanging="2"/>
      </w:pPr>
    </w:p>
    <w:p w14:paraId="1C2F73CE" w14:textId="77777777" w:rsidR="00D15DEA" w:rsidRDefault="00D15DEA">
      <w:pPr>
        <w:ind w:hanging="2"/>
      </w:pPr>
    </w:p>
    <w:p w14:paraId="637A6466" w14:textId="77777777" w:rsidR="00D15DEA" w:rsidRDefault="00D15DEA">
      <w:pPr>
        <w:ind w:hanging="2"/>
      </w:pPr>
    </w:p>
    <w:p w14:paraId="696A9098" w14:textId="77777777" w:rsidR="00D15DEA" w:rsidRDefault="00D15DEA">
      <w:pPr>
        <w:ind w:hanging="2"/>
      </w:pPr>
    </w:p>
    <w:p w14:paraId="3839F481" w14:textId="77777777" w:rsidR="00D15DEA" w:rsidRDefault="00D15DEA">
      <w:pPr>
        <w:ind w:hanging="2"/>
      </w:pPr>
    </w:p>
    <w:p w14:paraId="2265D82D" w14:textId="77777777" w:rsidR="00D15DEA" w:rsidRDefault="00D15DEA">
      <w:pPr>
        <w:ind w:hanging="2"/>
      </w:pPr>
    </w:p>
    <w:p w14:paraId="3822EB9F" w14:textId="77777777" w:rsidR="00D15DEA" w:rsidRDefault="00D15DEA">
      <w:pPr>
        <w:ind w:hanging="2"/>
      </w:pPr>
    </w:p>
    <w:p w14:paraId="2EB61239" w14:textId="77777777" w:rsidR="00D15DEA" w:rsidRDefault="00D15DEA">
      <w:pPr>
        <w:ind w:hanging="2"/>
      </w:pPr>
    </w:p>
    <w:p w14:paraId="19E5D7EC" w14:textId="77777777" w:rsidR="00D15DEA" w:rsidRDefault="00D15DEA">
      <w:pPr>
        <w:ind w:hanging="2"/>
      </w:pPr>
    </w:p>
    <w:p w14:paraId="21992997" w14:textId="77777777" w:rsidR="00D15DEA" w:rsidRDefault="00D15DEA">
      <w:pPr>
        <w:ind w:hanging="2"/>
      </w:pPr>
    </w:p>
    <w:p w14:paraId="0BDD49D2" w14:textId="77777777" w:rsidR="00D15DEA" w:rsidRDefault="00D15DEA">
      <w:pPr>
        <w:ind w:hanging="2"/>
      </w:pPr>
    </w:p>
    <w:p w14:paraId="4365A719" w14:textId="77777777" w:rsidR="00D15DEA" w:rsidRDefault="00D15DEA">
      <w:pPr>
        <w:ind w:hanging="2"/>
      </w:pPr>
    </w:p>
    <w:p w14:paraId="2DC8518F" w14:textId="77777777" w:rsidR="00D15DEA" w:rsidRDefault="00D15DEA">
      <w:pPr>
        <w:ind w:hanging="2"/>
      </w:pPr>
    </w:p>
    <w:p w14:paraId="78EDAEDE" w14:textId="77777777" w:rsidR="00D15DEA" w:rsidRDefault="00D15DEA">
      <w:pPr>
        <w:ind w:hanging="2"/>
      </w:pPr>
    </w:p>
    <w:p w14:paraId="515A6545" w14:textId="77777777" w:rsidR="00D15DEA" w:rsidRDefault="0028017B">
      <w:pPr>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УВОД</w:t>
      </w:r>
    </w:p>
    <w:p w14:paraId="13EBF431" w14:textId="77777777" w:rsidR="00D15DEA" w:rsidRDefault="00D15DEA">
      <w:pPr>
        <w:ind w:hanging="2"/>
        <w:jc w:val="both"/>
        <w:rPr>
          <w:rFonts w:ascii="Times New Roman" w:eastAsia="Times New Roman" w:hAnsi="Times New Roman" w:cs="Times New Roman"/>
          <w:sz w:val="24"/>
          <w:szCs w:val="24"/>
        </w:rPr>
      </w:pPr>
    </w:p>
    <w:p w14:paraId="5E03B365" w14:textId="77777777" w:rsidR="00D15DEA" w:rsidRDefault="00D15DEA">
      <w:pPr>
        <w:ind w:hanging="2"/>
        <w:jc w:val="both"/>
        <w:rPr>
          <w:rFonts w:ascii="Times New Roman" w:eastAsia="Times New Roman" w:hAnsi="Times New Roman" w:cs="Times New Roman"/>
          <w:sz w:val="24"/>
          <w:szCs w:val="24"/>
        </w:rPr>
      </w:pPr>
    </w:p>
    <w:p w14:paraId="4F06215A" w14:textId="77777777" w:rsidR="00D15DEA" w:rsidRDefault="0028017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През последните години интереса към изследване на космоса се засилва все повече и повече. Макар и скъпо и трудно осъществимо, много учени започнаха да работят по изследването на други планети, и изследването на възможностите за човешки живот на други планети. Но чрез стандартизиране и намаляване на размера на сателитите изследванията на космоса, и космическите тела, може да стане по-евтино и лесно от всякога. Тук идват така наречените малки сателити, като за малък сателит се счита всичко от 0.1г до 1200кг, но най-разпространените малки сателити са така наречените нано сателити. Те имат минимално тегло от 1.1кг и максимално 10кг, което лимитира и размера на сателита и позволява на няколко малки сателита да бъдат изкарани в орбита от една ракета носител. Но с лимитирането на теглото идва следващият проблем, различните размери, и начини на изстрелване на сателити от ракетата носител. Тук на помощ идва стандарта CubeSat, измислен през 1999г от  професор Джорди Пуиг-Суари от калифорнийският политехнически университет и Боб Туигс от Станфорд. Като оригиналната идея зад измислянето CubeSat не била то да бъде прието като стандарт, а по скоро то да бъде инструмент, който позволява на студентите в университета да проектират, изработват и използват сателити. Като ограниченията заложени от двамата преподаватели се разпространили из университетите по света и станали стандарт постепенно. Първият CubeSat изстрелян в космоса е през 2003 на борда на руска ракета на Eurockot, като от тогава до 2023 са изстреляни над 2300 сателита отговарящи на стандарта CubeSat.</w:t>
      </w:r>
    </w:p>
    <w:p w14:paraId="393A569B"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CubeSat стандарта ограничава както теглото така и размера на крайният сателит. Името на стандарта идва от това, че различните формати на сателити са разделени на кубчета с фиксиран размер 10x10x10 cm (така наречения 1U от 1 unit). От там всеки размер е базиран на тази единица, 2U (10x10x20 cm), 3U (10x10x30 cm), 6U (10x20x30 сm), 12U (20x20x30 cm). Комерсиалните сателити имат и допълнителни изисквания към, център на тежестта, термална устойчивост, ключове за включване на системите (тъй като всички системи трябва да са изключени при излитането на ракета). Тези допълнителни нововъведения са направени, поради постепенната комерсиализация на стандарта, Която е предизвикана от непрекъснатата нужда от евтини сателити за индустриални цели. Примерни са частни комуникационни сателити, сателити събиращи метеорологични данни или стандартни спътници за дистанционно изследване на земята.</w:t>
      </w:r>
    </w:p>
    <w:p w14:paraId="0E195B24"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DCA3DF4"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 показатели за класификация на на спътниците е тяхното тегло. За разлика от големите спътници, сателитите от класа на CubeSat се делят по техният обем и максимално допустимо тегло.</w:t>
      </w:r>
    </w:p>
    <w:p w14:paraId="52B7BD97"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p>
    <w:p w14:paraId="6DF11EBF"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w:t>
      </w:r>
    </w:p>
    <w:p w14:paraId="56357DDF"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Основните изисквания са описани в стандарта ….. Американската космическа агенция NASA e разработила упътване за всички организации разработващи сателити CubeSat    </w:t>
      </w:r>
    </w:p>
    <w:p w14:paraId="5D2AB0D9"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9CF50B2" w14:textId="6F8A1DF1"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Космическото образование в България Ендуросат…Университетската практика в училища и университети….. </w:t>
      </w:r>
    </w:p>
    <w:p w14:paraId="20AB9599" w14:textId="1A61D4B9" w:rsidR="00AB2830" w:rsidRPr="005B2176" w:rsidRDefault="00AB2830">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оригиналната идея на </w:t>
      </w:r>
      <w:r w:rsidR="005B2176">
        <w:rPr>
          <w:rFonts w:ascii="Times New Roman" w:eastAsia="Times New Roman" w:hAnsi="Times New Roman" w:cs="Times New Roman"/>
          <w:sz w:val="28"/>
          <w:szCs w:val="28"/>
        </w:rPr>
        <w:t xml:space="preserve">Джорди Пуиг-Суари </w:t>
      </w:r>
      <w:r w:rsidR="005B2176">
        <w:rPr>
          <w:rFonts w:ascii="Times New Roman" w:eastAsia="Times New Roman" w:hAnsi="Times New Roman" w:cs="Times New Roman"/>
          <w:sz w:val="28"/>
          <w:szCs w:val="28"/>
        </w:rPr>
        <w:t xml:space="preserve">и </w:t>
      </w:r>
      <w:r w:rsidR="005B2176">
        <w:rPr>
          <w:rFonts w:ascii="Times New Roman" w:eastAsia="Times New Roman" w:hAnsi="Times New Roman" w:cs="Times New Roman"/>
          <w:sz w:val="28"/>
          <w:szCs w:val="28"/>
        </w:rPr>
        <w:t>Боб Туигс</w:t>
      </w:r>
      <w:r w:rsidR="005B2176">
        <w:rPr>
          <w:rFonts w:ascii="Times New Roman" w:eastAsia="Times New Roman" w:hAnsi="Times New Roman" w:cs="Times New Roman"/>
          <w:sz w:val="28"/>
          <w:szCs w:val="28"/>
        </w:rPr>
        <w:t xml:space="preserve"> до днешно време стандарта </w:t>
      </w:r>
      <w:r w:rsidR="005B2176">
        <w:rPr>
          <w:rFonts w:ascii="Times New Roman" w:eastAsia="Times New Roman" w:hAnsi="Times New Roman" w:cs="Times New Roman"/>
          <w:sz w:val="28"/>
          <w:szCs w:val="28"/>
          <w:lang w:val="en-US"/>
        </w:rPr>
        <w:t>CubeSat</w:t>
      </w:r>
      <w:r w:rsidR="005B2176">
        <w:rPr>
          <w:rFonts w:ascii="Times New Roman" w:eastAsia="Times New Roman" w:hAnsi="Times New Roman" w:cs="Times New Roman"/>
          <w:sz w:val="28"/>
          <w:szCs w:val="28"/>
        </w:rPr>
        <w:t xml:space="preserve"> се развива и в днешно време позволява на множество университети да разработват собствени сателити. Това подсигурява не само развитието на авиационните факултети в университетите, но и развитието на другите факултети, като позволява качването на различни експерименти от биологически, химически и физически характери, в космоса. Това развити води до такава експлозия в космическите програми на запад, че някои училища на </w:t>
      </w:r>
      <w:r w:rsidR="005A6BEA">
        <w:rPr>
          <w:rFonts w:ascii="Times New Roman" w:eastAsia="Times New Roman" w:hAnsi="Times New Roman" w:cs="Times New Roman"/>
          <w:sz w:val="28"/>
          <w:szCs w:val="28"/>
        </w:rPr>
        <w:t>за</w:t>
      </w:r>
      <w:r w:rsidR="005B2176">
        <w:rPr>
          <w:rFonts w:ascii="Times New Roman" w:eastAsia="Times New Roman" w:hAnsi="Times New Roman" w:cs="Times New Roman"/>
          <w:sz w:val="28"/>
          <w:szCs w:val="28"/>
        </w:rPr>
        <w:t>почват да организират</w:t>
      </w:r>
      <w:r w:rsidR="005A6BEA">
        <w:rPr>
          <w:rFonts w:ascii="Times New Roman" w:eastAsia="Times New Roman" w:hAnsi="Times New Roman" w:cs="Times New Roman"/>
          <w:sz w:val="28"/>
          <w:szCs w:val="28"/>
        </w:rPr>
        <w:t xml:space="preserve"> такива програми още в 11-12 клас. Където не само се научават базите за космоса и изстрелването на сателити, но и се учат бази по програмиране, хардуер, и електроника. Тези програми в Америка са спонсорирани дори и от правителството, с цел развитието на млади таланти в областта на космоса, и космическото изследване.</w:t>
      </w:r>
    </w:p>
    <w:p w14:paraId="31578AAA"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Въпреки малките си размери малките сателити съдържат всички основни системи откриваеми в големите им събратя. Това ги прави идеално средство за практическо обучение на космически инженери, и ги превръща в евтина платформа чрез която стотици научни проекти да намерят път и реализация в реалния космос.</w:t>
      </w:r>
    </w:p>
    <w:p w14:paraId="066F78F9"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Всеки сателит се разделя на отделни подсистеми. Те са: бордови компютър, захранваща система, система за събиране на телеметрия, комуникационна система, система за навигиране и позициониране и мисия представлявана от полезният товар. </w:t>
      </w:r>
    </w:p>
    <w:p w14:paraId="7D809A6E"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Бордовият компютър е мозъка на операцията, той следи данните получени от телеметричните сензори и получава комуникацията от земята. Също така той навигира и насочва сателита за да може да се захранва, комуникира с земята или изпълнява мисията оптимално. Функцията на бордовите компютри може да се изпълнява от микроконтролер, микрокомпютри, програмируема логическа матрица (fpga), или комбинация от няколко системи. Като всеки вариант има своите предимства и недостатъци. При микроконтролерите изчислителната мощ е малка и не може да извършват сложни изчисления, но за сметка на това тяхната консумация на ток е ниска. При микроконтролерите също така вградената работна памет е малка. За разлика от микроконтролерите, микрокомпютрите разполагат с повече изчислителна мощност и повече вградена памет. За сметка на повишените изчислителни способности обаче, вградените едноплаткови компютри на са оптимизирани от към консумация на ток. Тук идва и третия вариант програмируема логическа матрица, така наречените fpga чипове представляват матрица от логически клетки, които могат да бъдат конфигурирани по такъв начин, че да изпълняват определена логическа/математическа задача. Това означава, че те могат да бъдат програмирани да контролират полета на сателита, да приемат комуникациите, и да контролират мисията, освен това дизайна им позволява паралелно изчисления, което заедно с модуларноста позволява на чиповете да </w:t>
      </w:r>
      <w:r>
        <w:rPr>
          <w:rFonts w:ascii="Times New Roman" w:eastAsia="Times New Roman" w:hAnsi="Times New Roman" w:cs="Times New Roman"/>
          <w:sz w:val="28"/>
          <w:szCs w:val="28"/>
        </w:rPr>
        <w:lastRenderedPageBreak/>
        <w:t xml:space="preserve">извършват няколко операции едновременно.  Това ги прави невероятно ефективни както в изчисленията така и от към енергийна консумация. Програмируемите матрици на пръв поглед са идеалният вариант от към консумация на ток и изчислителна мощ, но за разлика от микроконтролерите и микрокомпютрите са скъпи и трудни за програмиране. Има и още един вариант и това е комбиниран между компютър, микроконтролери и програмируеми логическа матрица. Най-често комбинирането е с цел взимането на позитивите на двата метода и намаляване на негативните им страни. А втория е чрез комбинирането да се постигне подсигуряване срещу грешки. Пример за комбинация е компютър и програмируема матрица, в този вариант матрицата се използва за по тежките изчисления, тъй като е по-енергийно ефективна от компютъра, той е там само за да приема комуникации от земята и да приема телеметричните данни. </w:t>
      </w:r>
    </w:p>
    <w:p w14:paraId="49B17415"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Втората най-важна система за един сателит е комуникационната система (така наречения data link). Тази система представлява връзката на сателита с земята, и е единственият начин наземният контрол да получава информация от сателита и да изпраща команди или важни ъпдейти на софтуера. Най-често използваната система е радиокуминкационна, при нея информацията е пренесена от радиовълни излъчени от наземна станция. Този вид системи изискват мощни захранвания и са изключително неефективни в сравнение с лазерните системи за комуникация. Освен това при изграждането на наземната станция и избирането на честота на комуникацията, инженерите трябва да се съобразяват с регулаторните органи, които отговарят за разпределението честоти за радиокомуникации. За разлика от радио комуникациите при лазерната комуникация не се изисква толкова мощност, за жалост този вид комуникация е все още в експериментална фаза. При лазерната комуникация проблемите са породени от трудното насочване на лазера към получателя, тъй като и разлика от половин градус при насочването на сателита ще окаже разлика от километри на земята.</w:t>
      </w:r>
    </w:p>
    <w:p w14:paraId="37BF28DD"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Следващата важна система за един сателит е захранващата система. Всеки сателит разполага с матрица от слънчеви панели, които захранват батериите на сателита. Зареждането става чрез контролер, който балансира зареждането и разреждането на отделните клетки. Захранването се разделя на няколко отделни буса, всеки захранващ отделна подсистема. И всеки захранващ бус покрива напреженията нужни за захранване на подсистемата, както и сензори за следене на консумацията и температурата на отделни подсистеми. </w:t>
      </w:r>
    </w:p>
    <w:p w14:paraId="3B8F7AF4"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Системата за мониторинг (така наречената телеметрия), е системата от сензори, които следят ключови характеристики на сателита. Пример за такива сензори са температурни сензори, магнитометри, жироскопи, акселерометри, слънчеви сензори и други. Повечето от сензорите са универсални и се използват в всички сателити, но в зависимост от мисията или вида на товара се добавят още видове сензори комбинирани така, че да предоставят необходимата за оперирането полетна информация. За да може информацията от тези сензори обаче да бъде запазена и обработена идва така наречената система за обработка на данни (data handling system).</w:t>
      </w:r>
    </w:p>
    <w:p w14:paraId="0A6CC639"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Системата за обработка на данни се състои от няколко различни шини и комуникационни протоколи, както и система за съхранение на данните. Примери за </w:t>
      </w:r>
      <w:r>
        <w:rPr>
          <w:rFonts w:ascii="Times New Roman" w:eastAsia="Times New Roman" w:hAnsi="Times New Roman" w:cs="Times New Roman"/>
          <w:sz w:val="28"/>
          <w:szCs w:val="28"/>
        </w:rPr>
        <w:lastRenderedPageBreak/>
        <w:t>комуникационни протоколи често използване в сателитите са I2C, SPI, UART, CAN, RS-422, USB. С цел уеднаквяване повечето сателити използват pc-104 connector където разполагат комуникационните и захранващите шини. И последната част от системата за обработка на данните е съхранението. Най-често използваните методи за дългосрочно съхранение на данните са специални радиационно защитени SD карти.</w:t>
      </w:r>
    </w:p>
    <w:p w14:paraId="09FD3B8C"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Системата за навигиране е това което позволява на сателита да променя както своята позиция така и височината на полета над земната повърхност. Чрез множеството акселерометри, магнитометри и жироскопи, се събира информация за позицията и ротацията на сателита. След което компютърната система изчислява как трябва да се промени позицията на сателита и системата за задвижване променя посоката. </w:t>
      </w:r>
    </w:p>
    <w:p w14:paraId="52E21E3C" w14:textId="77777777"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Системите за задвижване може да се химически, електрически, магнитни, соларни платна или жироскопи. Повечето сателити са направени по такъв начин, че позицията на сателита за оптималното облъчване на слънчевите панели да съвпада с оптималната позиция за изпълняване на мисията на сателита, и оптимална позиция за комуникиране с наземната станция. На по-малките сателити поради липсата на пространство имат нужда от завъртане за да се постигне оптималното зареждане, или оптимално изпълнение на мисията. </w:t>
      </w:r>
    </w:p>
    <w:p w14:paraId="47AEBC5D"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Последния модул от един сателит е неговата мисия. Под мисия (payload) се разбира полезният товар, качен с цел изпълняването на дадена задача (мисия) докато е в космоса. Мисиите може да са с комерсиална или изследователска цел, или и двете едновременно. В комерсиалните среди компании като Endurosat разработват готови наносателити по поръчка. Като единственото което клиента определя в тези случаи е точно мисията, заедно с нейните спецификации. За пример може да дадем различните телекомуникационни компании, които използват CubeSat стандарта при разработване на техните сателити с цел по-евтиното тестване на нови технологии. Пример за такъв сателит е </w:t>
      </w:r>
      <w:hyperlink r:id="rId11">
        <w:r>
          <w:rPr>
            <w:rFonts w:ascii="Times New Roman" w:eastAsia="Times New Roman" w:hAnsi="Times New Roman" w:cs="Times New Roman"/>
            <w:color w:val="000000"/>
            <w:sz w:val="28"/>
            <w:szCs w:val="28"/>
            <w:shd w:val="clear" w:color="auto" w:fill="F8F9FA"/>
          </w:rPr>
          <w:t>OUFTI-1</w:t>
        </w:r>
      </w:hyperlink>
      <w:r>
        <w:rPr>
          <w:rFonts w:ascii="Times New Roman" w:eastAsia="Times New Roman" w:hAnsi="Times New Roman" w:cs="Times New Roman"/>
          <w:color w:val="000000"/>
          <w:sz w:val="28"/>
          <w:szCs w:val="28"/>
        </w:rPr>
        <w:t xml:space="preserve">, разработен от университета в Лиеж в Белгия. Изстрелян през 2016 неговата главна цел е била тестване на иновации в радиокомуникациите и тестването на различни комуникационни протоколи. Друг вид са сателити за заснемане на снимки. Пример за такъв е </w:t>
      </w:r>
      <w:hyperlink r:id="rId12">
        <w:r>
          <w:rPr>
            <w:rFonts w:ascii="Times New Roman" w:eastAsia="Times New Roman" w:hAnsi="Times New Roman" w:cs="Times New Roman"/>
            <w:color w:val="000000"/>
            <w:sz w:val="28"/>
            <w:szCs w:val="28"/>
            <w:shd w:val="clear" w:color="auto" w:fill="F8F9FA"/>
          </w:rPr>
          <w:t>COMPASS-1</w:t>
        </w:r>
      </w:hyperlink>
      <w:r>
        <w:rPr>
          <w:rFonts w:ascii="Times New Roman" w:eastAsia="Times New Roman" w:hAnsi="Times New Roman" w:cs="Times New Roman"/>
          <w:color w:val="000000"/>
          <w:sz w:val="28"/>
          <w:szCs w:val="28"/>
        </w:rPr>
        <w:t xml:space="preserve"> разработен от университета по приложни науки в Аахен. Неговата главна цел е представянето на сателити направен от така наречените готови компоненти (off the shelf components) и заснемането на снимки на земята. Той е изстрелян през 2008 и е още активен. Другия вид научни сателити изстреляни с цел проучване на даден феномен също се срещат, пример за такъв сателит е </w:t>
      </w:r>
      <w:hyperlink r:id="rId13">
        <w:r>
          <w:rPr>
            <w:rFonts w:ascii="Times New Roman" w:eastAsia="Times New Roman" w:hAnsi="Times New Roman" w:cs="Times New Roman"/>
            <w:color w:val="000000"/>
            <w:sz w:val="28"/>
            <w:szCs w:val="28"/>
            <w:shd w:val="clear" w:color="auto" w:fill="F8F9FA"/>
          </w:rPr>
          <w:t>GeneSat-1</w:t>
        </w:r>
      </w:hyperlink>
      <w:r>
        <w:rPr>
          <w:rFonts w:ascii="Times New Roman" w:eastAsia="Times New Roman" w:hAnsi="Times New Roman" w:cs="Times New Roman"/>
          <w:color w:val="000000"/>
          <w:sz w:val="28"/>
          <w:szCs w:val="28"/>
        </w:rPr>
        <w:t xml:space="preserve">. Неговата главна мисия е проучване в сферата на биологията. Той е изстрелян през 2006, като при създаването му участват НАСА и университета в Санта Клара калифорния. През 2010 е върнат на земята и главната му мисия се счита за успешна. И последния тип сателити са тестови. Най-често те са разработвани от университети с цел тестването на технологии и подобрения в сферата на наносателитите. Пример за такъв сателит е CP6 разработен от Калифорнииският Политехнически университет. Изстрелян на 19 май 2009 главната му мисия е демонстрация на технологията на сателита. </w:t>
      </w:r>
    </w:p>
    <w:p w14:paraId="157D0A17" w14:textId="77777777" w:rsidR="00D15DEA" w:rsidRDefault="0028017B">
      <w:pPr>
        <w:ind w:hanging="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Бордови компютър MARTSat</w:t>
      </w:r>
    </w:p>
    <w:p w14:paraId="78F8C0B6" w14:textId="77777777" w:rsidR="00D15DEA" w:rsidRDefault="0028017B">
      <w:pPr>
        <w:ind w:hanging="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Цел и обосновка на дипломната работа </w:t>
      </w:r>
    </w:p>
    <w:p w14:paraId="7A05F455"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Целта на тази дипломна работа е да се разработи функционален прототип на бордови компютър за управление на наносателит във формата Cubesat 1U и 3U. Избрана е хибридна схема съставена от едноплатков компютър Raspberry pi4 и 2 броя fpga. Заданието и спецификата на сателитната авионика предполагат да се разработят и периферните системи за захранване и комуникация с наземната станция. Целта на проекта е да се заложи основата за разработка на наносателит отговарящ на стандарта CubeSat, използвайки готови разработени компоненти и оптимизирани за монтаж на 3U спътник. С тази работа се цели и да се постави началото на първият ученически Cubesat в България TUESAT -1 и да се предизвика по-широк интерес към този вид електроника. Малките спътници във формата Cubesat са идеален учебен пример на сложно интегрирано съчетание на различни ембедед системи, телекомуникационни модули, захранване и както и съответното им софтуерно осигуряване разработвани да оперират във сложните условия на околоземното космическо пространство.</w:t>
      </w:r>
      <w:r>
        <w:rPr>
          <w:rFonts w:ascii="Times New Roman" w:eastAsia="Times New Roman" w:hAnsi="Times New Roman" w:cs="Times New Roman"/>
          <w:color w:val="000000"/>
          <w:sz w:val="28"/>
          <w:szCs w:val="28"/>
        </w:rPr>
        <w:t xml:space="preserve">  </w:t>
      </w:r>
    </w:p>
    <w:p w14:paraId="517B6893" w14:textId="77777777" w:rsidR="00D15DEA" w:rsidRDefault="00D15DEA">
      <w:pPr>
        <w:ind w:hanging="2"/>
        <w:jc w:val="both"/>
        <w:rPr>
          <w:rFonts w:ascii="Times New Roman" w:eastAsia="Times New Roman" w:hAnsi="Times New Roman" w:cs="Times New Roman"/>
          <w:color w:val="000000"/>
          <w:sz w:val="28"/>
          <w:szCs w:val="28"/>
        </w:rPr>
      </w:pPr>
    </w:p>
    <w:p w14:paraId="0667A772"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Критерий за проектиране на бордови компютър за наносателит във формата Cubesat</w:t>
      </w:r>
    </w:p>
    <w:p w14:paraId="518F844C" w14:textId="77777777" w:rsidR="00D15DEA" w:rsidRDefault="00D15DEA">
      <w:pPr>
        <w:jc w:val="both"/>
        <w:rPr>
          <w:rFonts w:ascii="Times New Roman" w:eastAsia="Times New Roman" w:hAnsi="Times New Roman" w:cs="Times New Roman"/>
          <w:sz w:val="28"/>
          <w:szCs w:val="28"/>
        </w:rPr>
      </w:pPr>
    </w:p>
    <w:p w14:paraId="09D3472E"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Архитектурата на авиониката на малките космически апарати се дели на два вида интегрирана или разделена. При разделното изпълнение всяка подсистема на космическият апарат се разглежда като независим елемент със хардуерен компонент изпълняващ функциите си независимо и обменяйки данни чрез стандартизирани протоколи и интерфеис.  При интегрираната имаме споделена функционалност от един основен елемент на авиониката.</w:t>
      </w:r>
    </w:p>
    <w:p w14:paraId="095E74F3"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Основен критерии при първоначалното проектиране на бордовата авионика за Cubesat e мисията или набора от апаратура на борда и съответно редица параметри осигуряващи изпълнението на полетното задание. На кратко и последователно ще изложим някои от основните. </w:t>
      </w:r>
    </w:p>
    <w:p w14:paraId="07B93B76" w14:textId="77777777" w:rsidR="00D15DEA" w:rsidRDefault="0028017B">
      <w:pPr>
        <w:numPr>
          <w:ilvl w:val="2"/>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Орбита</w:t>
      </w:r>
    </w:p>
    <w:p w14:paraId="682AE5A5"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масовият случай най-често се използват ниски или средни околоземни орбити, като при тях сателитите оперират от 200 до около 1200 km. Поради ниската височина тези орбити осигуряват ниско закъснение на сигнала 0,05 s при предаване на данни към земята. От друга страна по-ниските орбити предявяват по-високи изисквания към комуникационния модул поради по-малкото време за пребиваване в зоната на видимост на наземната приемо-предавателна станция. Избора на  орбита е пряка функция от поставената мисия и конкретното полетно задание. Именно след формулирането на полетното задание започва да се определя и облика на бъдещия сателит и авиониката и нейното функционално разделение.  </w:t>
      </w:r>
    </w:p>
    <w:p w14:paraId="50B8EB98"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разработката на бъдещия сателит TUESSat-1 залагаме мултифункционална модулна платформа оптимизирана във формата 3U. Модулността предполага </w:t>
      </w:r>
      <w:r>
        <w:rPr>
          <w:rFonts w:ascii="Times New Roman" w:eastAsia="Times New Roman" w:hAnsi="Times New Roman" w:cs="Times New Roman"/>
          <w:sz w:val="28"/>
          <w:szCs w:val="28"/>
        </w:rPr>
        <w:lastRenderedPageBreak/>
        <w:t xml:space="preserve">възможност за модернизирана на базовата разработка за работа със множество и различни мисии. За това се залага работа на ниски околоземни орбити  LEO.    </w:t>
      </w:r>
    </w:p>
    <w:p w14:paraId="6132FB56" w14:textId="77777777" w:rsidR="00D15DEA" w:rsidRDefault="0028017B">
      <w:pPr>
        <w:numPr>
          <w:ilvl w:val="2"/>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Продължителност на полета </w:t>
      </w:r>
    </w:p>
    <w:p w14:paraId="7BE0F944"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Продължителността на полета зависи от полетното задание и самата конструкция на спътника. Най-често влияние оказва излагането на космическата радиация. Това въвежда различни критерии и възможни изпълнения на спътниците с кратки мисии и тези изискващи продължителен престой на околоземна орбита. Спътниците с кратки полетни задания най-често се изработват от достъпни и относително евтини компоненти с общо предназначение. Тези изискващи продължителен престои  и или ще изпълняват мисии на средни и геостанционарни орбити се изработват с радиационно устойчиви компоненти и при тях се прилагат допълнителни мерки за предпазване от външните космически въздействия. Така например комерсиален телекомуникационен спътник разположен на геостанционарна орбита може да има срок на експлоатация от 10 до 20 години и да струва милиони долари.    </w:t>
      </w:r>
    </w:p>
    <w:p w14:paraId="00C79C8B" w14:textId="77777777" w:rsidR="00D15DEA" w:rsidRDefault="0028017B">
      <w:pPr>
        <w:numPr>
          <w:ilvl w:val="2"/>
          <w:numId w:val="2"/>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Изисквания към електрическото захранване </w:t>
      </w:r>
    </w:p>
    <w:p w14:paraId="04CD3746"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Доколкото захранването чрез слънчеви батерии е ограничено, а консумацията на ток е в пряка зависимост от вида на мисията. Така например спътник за дистанционно заснемане на земята изразходва повече електрически ток поради процесинга, компресията и предаването на изображението на земята. Така основен показател за ефективността на бордовия компютър е ниската енергийна консумация. Именно този  критерии е причината за все по широкото използване на FPGA компоненти. FPGA интегралните схеми се отличават по консумацията на ток, но и трите вида технологично не са изложени на резки пикове на електрическо потребление. Допълнително Flash FPGA са неволативни и не изискват високо потребление на ток при конфигурирането им. При бордовата електроника най-голямата консумация на електричество се пада на процесора и захранването на останалите елементи е относително ниско. </w:t>
      </w:r>
    </w:p>
    <w:p w14:paraId="4FCE2370" w14:textId="77777777" w:rsidR="00D15DEA" w:rsidRDefault="00D15DEA">
      <w:pPr>
        <w:jc w:val="both"/>
        <w:rPr>
          <w:rFonts w:ascii="Times New Roman" w:eastAsia="Times New Roman" w:hAnsi="Times New Roman" w:cs="Times New Roman"/>
          <w:sz w:val="28"/>
          <w:szCs w:val="28"/>
        </w:rPr>
      </w:pPr>
    </w:p>
    <w:p w14:paraId="32326F11" w14:textId="77777777" w:rsidR="00D15DEA" w:rsidRDefault="0028017B">
      <w:pPr>
        <w:spacing w:after="0"/>
        <w:ind w:left="5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Маса-габаритни показатели</w:t>
      </w:r>
    </w:p>
    <w:p w14:paraId="53DB9E90" w14:textId="77777777" w:rsidR="00D15DEA" w:rsidRDefault="00D15DEA">
      <w:pPr>
        <w:spacing w:after="0"/>
        <w:ind w:left="560"/>
        <w:jc w:val="both"/>
        <w:rPr>
          <w:rFonts w:ascii="Times New Roman" w:eastAsia="Times New Roman" w:hAnsi="Times New Roman" w:cs="Times New Roman"/>
          <w:sz w:val="28"/>
          <w:szCs w:val="28"/>
        </w:rPr>
      </w:pPr>
    </w:p>
    <w:p w14:paraId="2B5EEDC7"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Като всеки компонент на даден спътник по-ниската маса на авиониката би позволила по-голям полезен товар за изпълняваната мисия. От друга страна критерият за изпълнение на наносателити във формата на Cubesat изисква изпълнението на габаритите да се вписва в конструкцията най-често в платка с размери под 95 x 95 mm. В последните 10 години  в повечето индустриални и комерсиално предлагани компютри специално създадени за използване в спътници cubesat се прилага шина PC 104 която осигурява удобно стакване на различните компоненти на авиониката по между и се превръща в индустриален стандарт за повечето от фирмите предлагащи готови модули. </w:t>
      </w:r>
      <w:r>
        <w:rPr>
          <w:rFonts w:ascii="Times New Roman" w:eastAsia="Times New Roman" w:hAnsi="Times New Roman" w:cs="Times New Roman"/>
          <w:noProof/>
          <w:sz w:val="28"/>
          <w:szCs w:val="28"/>
        </w:rPr>
        <w:drawing>
          <wp:inline distT="0" distB="0" distL="0" distR="0" wp14:anchorId="7CA8379E" wp14:editId="5C6AA740">
            <wp:extent cx="9526" cy="952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9526" cy="9526"/>
                    </a:xfrm>
                    <a:prstGeom prst="rect">
                      <a:avLst/>
                    </a:prstGeom>
                    <a:ln/>
                  </pic:spPr>
                </pic:pic>
              </a:graphicData>
            </a:graphic>
          </wp:inline>
        </w:drawing>
      </w:r>
    </w:p>
    <w:p w14:paraId="73D4C19C" w14:textId="77777777" w:rsidR="00D15DEA" w:rsidRDefault="0028017B">
      <w:pPr>
        <w:numPr>
          <w:ilvl w:val="2"/>
          <w:numId w:val="3"/>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Изчислителна мощност</w:t>
      </w:r>
    </w:p>
    <w:p w14:paraId="4414611A" w14:textId="77777777" w:rsidR="00D15DEA" w:rsidRDefault="0028017B">
      <w:pPr>
        <w:pBdr>
          <w:top w:val="nil"/>
          <w:left w:val="nil"/>
          <w:bottom w:val="nil"/>
          <w:right w:val="nil"/>
          <w:between w:val="nil"/>
        </w:pBdr>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5CDDFDC8" w14:textId="77777777" w:rsidR="00D15DEA" w:rsidRDefault="00D15DEA">
      <w:pPr>
        <w:jc w:val="both"/>
        <w:rPr>
          <w:rFonts w:ascii="Times New Roman" w:eastAsia="Times New Roman" w:hAnsi="Times New Roman" w:cs="Times New Roman"/>
          <w:b/>
          <w:sz w:val="28"/>
          <w:szCs w:val="28"/>
        </w:rPr>
      </w:pPr>
    </w:p>
    <w:p w14:paraId="4B5DCB9B"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Изисквания към интерфейса</w:t>
      </w:r>
    </w:p>
    <w:p w14:paraId="6858CD00" w14:textId="77777777" w:rsidR="00D15DEA" w:rsidRDefault="0028017B">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Изискванията към интерфейса на всеки бордови компютър е да се осигури работа с различни модули и блокове, периферийни устройства и други контролери. Обикновено се използват няколко интерфейса които са масови стандарти за микроконтролерите и общи да разработчиците на ембедед системи. </w:t>
      </w:r>
    </w:p>
    <w:p w14:paraId="31BD7515" w14:textId="77777777" w:rsidR="00D15DEA" w:rsidRDefault="00D15DEA">
      <w:pPr>
        <w:pBdr>
          <w:top w:val="nil"/>
          <w:left w:val="nil"/>
          <w:bottom w:val="nil"/>
          <w:right w:val="nil"/>
          <w:between w:val="nil"/>
        </w:pBdr>
        <w:ind w:left="1080"/>
        <w:jc w:val="both"/>
        <w:rPr>
          <w:rFonts w:ascii="Times New Roman" w:eastAsia="Times New Roman" w:hAnsi="Times New Roman" w:cs="Times New Roman"/>
          <w:b/>
          <w:color w:val="000000"/>
          <w:sz w:val="28"/>
          <w:szCs w:val="28"/>
        </w:rPr>
      </w:pPr>
    </w:p>
    <w:p w14:paraId="4C4178AD" w14:textId="77777777" w:rsidR="00D15DEA" w:rsidRDefault="00D15DEA">
      <w:pPr>
        <w:ind w:left="720"/>
        <w:jc w:val="both"/>
        <w:rPr>
          <w:rFonts w:ascii="Times New Roman" w:eastAsia="Times New Roman" w:hAnsi="Times New Roman" w:cs="Times New Roman"/>
          <w:sz w:val="28"/>
          <w:szCs w:val="28"/>
        </w:rPr>
      </w:pPr>
    </w:p>
    <w:p w14:paraId="06BF5AB8"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Надеждност</w:t>
      </w:r>
    </w:p>
    <w:p w14:paraId="7607FE76" w14:textId="77777777" w:rsidR="00D15DEA" w:rsidRDefault="00D15DEA">
      <w:pPr>
        <w:ind w:left="720"/>
        <w:jc w:val="both"/>
        <w:rPr>
          <w:rFonts w:ascii="Times New Roman" w:eastAsia="Times New Roman" w:hAnsi="Times New Roman" w:cs="Times New Roman"/>
          <w:sz w:val="28"/>
          <w:szCs w:val="28"/>
        </w:rPr>
      </w:pPr>
    </w:p>
    <w:p w14:paraId="2BB9E8DC"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Статична и динамична памет </w:t>
      </w:r>
    </w:p>
    <w:p w14:paraId="1626FA4B" w14:textId="77777777" w:rsidR="00D15DEA" w:rsidRDefault="00D15DEA">
      <w:pPr>
        <w:ind w:left="720"/>
        <w:jc w:val="both"/>
        <w:rPr>
          <w:rFonts w:ascii="Times New Roman" w:eastAsia="Times New Roman" w:hAnsi="Times New Roman" w:cs="Times New Roman"/>
          <w:sz w:val="28"/>
          <w:szCs w:val="28"/>
        </w:rPr>
      </w:pPr>
    </w:p>
    <w:p w14:paraId="705CD5D3"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Отговаряне на изискванията за космически полет и тестова програма</w:t>
      </w:r>
    </w:p>
    <w:p w14:paraId="348403E7" w14:textId="77777777" w:rsidR="00D15DEA" w:rsidRDefault="00D15DEA">
      <w:pPr>
        <w:ind w:left="720"/>
        <w:jc w:val="both"/>
        <w:rPr>
          <w:rFonts w:ascii="Times New Roman" w:eastAsia="Times New Roman" w:hAnsi="Times New Roman" w:cs="Times New Roman"/>
          <w:sz w:val="28"/>
          <w:szCs w:val="28"/>
        </w:rPr>
      </w:pPr>
    </w:p>
    <w:p w14:paraId="47967F52" w14:textId="77777777" w:rsidR="00D15DEA" w:rsidRDefault="0028017B">
      <w:pPr>
        <w:numPr>
          <w:ilvl w:val="2"/>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Изисквания към сензорите </w:t>
      </w:r>
    </w:p>
    <w:p w14:paraId="739F54C9"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Сензорите се делят на три основни групи. Първата група се състои от сензори имащи критично важно и непосредствено отношение към дадената мисия изпълнявана от спътника. Втората група сензори събират информация за моментното състояние на отделните системи и авионика, като на пример напрежението в захранващия модул, големината на тока, температурата в различни зони и др. Третата група се отнася са сензори и датчици които имат отношение към навигацията, височината на полета над земната повърхност, както и към пространственото позициониране важно за работата на слънчевите батерии.</w:t>
      </w:r>
    </w:p>
    <w:p w14:paraId="4284A7B8" w14:textId="77777777" w:rsidR="00D15DEA" w:rsidRDefault="0028017B">
      <w:pPr>
        <w:spacing w:after="0"/>
        <w:ind w:left="5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1.2.11 Полетна история</w:t>
      </w:r>
    </w:p>
    <w:p w14:paraId="76230BB1" w14:textId="77777777" w:rsidR="00D15DEA" w:rsidRDefault="0028017B">
      <w:pPr>
        <w:spacing w:after="0"/>
        <w:ind w:left="5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847AF0" w14:textId="77777777" w:rsidR="00D15DEA" w:rsidRDefault="0028017B">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избор на готов компютър за бъдещ проект често се взима под внимание дали бордовата авионика или отделни елементи и или електронни компоненти вече са летели в космоса при предишни мисии. Този показател се прилага при готовите комерсиални OBC. За разработваният по този проект бордови сателитен компютър е важно част от използваните компоненти да имат полетна история или надеждно изпитани в условия максимално близки до усломията на работа в близкия касмос.</w:t>
      </w:r>
    </w:p>
    <w:p w14:paraId="2A6D29EC"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Базирайки се на тези основни критерии ще се формира облика на предлаганият бордови компютър означен MARTISAT 1-3u.1</w:t>
      </w:r>
    </w:p>
    <w:p w14:paraId="38EE0951"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разработката на наносателит във формата на CubeSat освен множеството критeрии описани по горе трябва да се има предвид средата в която ще се оперира. Първото предизвикателство пред конструкцията и бордовата апаратура на един спътник е още при изстрелването. Вибрациите и ударните натоварвания при отделянето на отделните </w:t>
      </w:r>
      <w:r>
        <w:rPr>
          <w:rFonts w:ascii="Times New Roman" w:eastAsia="Times New Roman" w:hAnsi="Times New Roman" w:cs="Times New Roman"/>
          <w:sz w:val="28"/>
          <w:szCs w:val="28"/>
        </w:rPr>
        <w:lastRenderedPageBreak/>
        <w:t xml:space="preserve">степени на ракетите носители поставят основните изисквания към якостните свойства на носещата структура и монтираната електроника. </w:t>
      </w:r>
    </w:p>
    <w:p w14:paraId="1EE84650"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Космическата среда представя други предизвикателства пред конструкторите на бордовите системи. Спътниците на ниска околоземна орбита работят в гравитационното поле на земята слънцето и луната. В безтегловност, без възможност за конвенционален топлобмен създава неблагоприятни термални условия на работа. При тези условия смазочните материали се изпаряват и често могат да се отложат върху различните оптически сензори нарушавайки тяхната работа. </w:t>
      </w:r>
    </w:p>
    <w:p w14:paraId="4FDE3564"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Спътника може да едновременно да се нагрее от едната страна (обърната към слънцето) и да бъде с много ниска температура от другата страна. За да се осигурят по-благоприятни условия се монтират термопроводници между най чувствителните елементи и осигуряват разсейването чрез излъчване.  Отделно самата електроника отделя голямо количество топлина. </w:t>
      </w:r>
    </w:p>
    <w:p w14:paraId="1AB31E5D" w14:textId="77777777" w:rsidR="00D15DEA" w:rsidRDefault="0028017B">
      <w:pPr>
        <w:numPr>
          <w:ilvl w:val="0"/>
          <w:numId w:val="5"/>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Особености на космическата среда</w:t>
      </w:r>
    </w:p>
    <w:p w14:paraId="64A091E0"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Конкретните условия на работа зависят от мисията и избраната орбита около земята. За CubeSat  летящи на ниски околоземни орбити едно от основните предизвикателства е радиационните пояси на Ван Ален, както и така наречената Южноатлантическа Аномалия. Ниската орбита подлага спътника и на съпротивление от най-горните разредени слоеве на околоземната атмосфера и въздействие от слънчевия вятър.  </w:t>
      </w:r>
    </w:p>
    <w:p w14:paraId="7F093223"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Често бордовите компютри и тяхната архитектура се определя от целите и задачите на изпълняваната от спътника мисия. Продължителността на мисията също е важен критерии. Повечето комерсиални и университетски научни мисии използващи спътници във формата CubeSat имат планирана продължителност на полета от над 1-1.5 до 3 години. Колкото по продължителна е мисията, толкова по-високи са изискванията към повишаване на надеждността на авиониката. Съответно се изисква повишаването на радиационната устойчивост и това става главен критерий при избора на компоненти и архитектура на хардуера и софтуера.</w:t>
      </w:r>
    </w:p>
    <w:p w14:paraId="1ED55AE8" w14:textId="77777777" w:rsidR="00D15DEA" w:rsidRDefault="00D15DEA">
      <w:pPr>
        <w:jc w:val="both"/>
        <w:rPr>
          <w:rFonts w:ascii="Times New Roman" w:eastAsia="Times New Roman" w:hAnsi="Times New Roman" w:cs="Times New Roman"/>
          <w:sz w:val="28"/>
          <w:szCs w:val="28"/>
        </w:rPr>
      </w:pPr>
    </w:p>
    <w:p w14:paraId="7A0D4939"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Радиационни ефекти в космоса</w:t>
      </w:r>
    </w:p>
    <w:p w14:paraId="6ABF12D4" w14:textId="77777777" w:rsidR="00D15DEA" w:rsidRDefault="00D15DEA">
      <w:pPr>
        <w:jc w:val="both"/>
        <w:rPr>
          <w:rFonts w:ascii="Times New Roman" w:eastAsia="Times New Roman" w:hAnsi="Times New Roman" w:cs="Times New Roman"/>
          <w:sz w:val="28"/>
          <w:szCs w:val="28"/>
        </w:rPr>
      </w:pPr>
    </w:p>
    <w:p w14:paraId="3F424A6C" w14:textId="77777777" w:rsidR="00D15DEA" w:rsidRDefault="00D15DEA">
      <w:pPr>
        <w:jc w:val="both"/>
        <w:rPr>
          <w:rFonts w:ascii="Times New Roman" w:eastAsia="Times New Roman" w:hAnsi="Times New Roman" w:cs="Times New Roman"/>
          <w:sz w:val="28"/>
          <w:szCs w:val="28"/>
        </w:rPr>
      </w:pPr>
    </w:p>
    <w:p w14:paraId="6D2DF14A" w14:textId="6CFEC878" w:rsidR="00D15DEA" w:rsidRDefault="00D15DEA">
      <w:pPr>
        <w:jc w:val="both"/>
        <w:rPr>
          <w:rFonts w:ascii="Times New Roman" w:eastAsia="Times New Roman" w:hAnsi="Times New Roman" w:cs="Times New Roman"/>
          <w:sz w:val="28"/>
          <w:szCs w:val="28"/>
        </w:rPr>
      </w:pPr>
    </w:p>
    <w:p w14:paraId="055D9F87" w14:textId="73BDC24D" w:rsidR="007A4F41" w:rsidRDefault="007A4F41">
      <w:pPr>
        <w:jc w:val="both"/>
        <w:rPr>
          <w:rFonts w:ascii="Times New Roman" w:eastAsia="Times New Roman" w:hAnsi="Times New Roman" w:cs="Times New Roman"/>
          <w:sz w:val="28"/>
          <w:szCs w:val="28"/>
        </w:rPr>
      </w:pPr>
    </w:p>
    <w:p w14:paraId="51D3F005" w14:textId="4AABC6F5" w:rsidR="007A4F41" w:rsidRDefault="007A4F41">
      <w:pPr>
        <w:jc w:val="both"/>
        <w:rPr>
          <w:rFonts w:ascii="Times New Roman" w:eastAsia="Times New Roman" w:hAnsi="Times New Roman" w:cs="Times New Roman"/>
          <w:sz w:val="28"/>
          <w:szCs w:val="28"/>
        </w:rPr>
      </w:pPr>
    </w:p>
    <w:p w14:paraId="3AFC885C" w14:textId="050805B8" w:rsidR="007A4F41" w:rsidRDefault="007A4F41">
      <w:pPr>
        <w:jc w:val="both"/>
        <w:rPr>
          <w:rFonts w:ascii="Times New Roman" w:eastAsia="Times New Roman" w:hAnsi="Times New Roman" w:cs="Times New Roman"/>
          <w:sz w:val="28"/>
          <w:szCs w:val="28"/>
        </w:rPr>
      </w:pPr>
    </w:p>
    <w:p w14:paraId="1FD02496" w14:textId="0F183F93" w:rsidR="007A4F41" w:rsidRDefault="007A4F41">
      <w:pPr>
        <w:jc w:val="both"/>
        <w:rPr>
          <w:rFonts w:ascii="Times New Roman" w:eastAsia="Times New Roman" w:hAnsi="Times New Roman" w:cs="Times New Roman"/>
          <w:sz w:val="28"/>
          <w:szCs w:val="28"/>
        </w:rPr>
      </w:pPr>
    </w:p>
    <w:p w14:paraId="304B9CE8" w14:textId="5FCF3417" w:rsidR="007A4F41" w:rsidRDefault="007A4F41">
      <w:pPr>
        <w:jc w:val="both"/>
        <w:rPr>
          <w:rFonts w:ascii="Times New Roman" w:eastAsia="Times New Roman" w:hAnsi="Times New Roman" w:cs="Times New Roman"/>
          <w:sz w:val="28"/>
          <w:szCs w:val="28"/>
        </w:rPr>
      </w:pPr>
    </w:p>
    <w:p w14:paraId="2B0E3EF5" w14:textId="5C92065B" w:rsidR="007A4F41" w:rsidRDefault="007A4F41">
      <w:pPr>
        <w:jc w:val="both"/>
        <w:rPr>
          <w:rFonts w:ascii="Times New Roman" w:eastAsia="Times New Roman" w:hAnsi="Times New Roman" w:cs="Times New Roman"/>
          <w:sz w:val="28"/>
          <w:szCs w:val="28"/>
        </w:rPr>
      </w:pPr>
    </w:p>
    <w:p w14:paraId="690ACA97" w14:textId="5E0AF485" w:rsidR="007A4F41" w:rsidRDefault="007A4F41">
      <w:pPr>
        <w:jc w:val="both"/>
        <w:rPr>
          <w:rFonts w:ascii="Times New Roman" w:eastAsia="Times New Roman" w:hAnsi="Times New Roman" w:cs="Times New Roman"/>
          <w:sz w:val="28"/>
          <w:szCs w:val="28"/>
        </w:rPr>
      </w:pPr>
    </w:p>
    <w:p w14:paraId="65538135" w14:textId="4F90C7DD" w:rsidR="007A4F41" w:rsidRDefault="007A4F41">
      <w:pPr>
        <w:jc w:val="both"/>
        <w:rPr>
          <w:rFonts w:ascii="Times New Roman" w:eastAsia="Times New Roman" w:hAnsi="Times New Roman" w:cs="Times New Roman"/>
          <w:sz w:val="28"/>
          <w:szCs w:val="28"/>
        </w:rPr>
      </w:pPr>
    </w:p>
    <w:p w14:paraId="00503B90" w14:textId="2109A15C" w:rsidR="007A4F41" w:rsidRDefault="007A4F41">
      <w:pPr>
        <w:jc w:val="both"/>
        <w:rPr>
          <w:rFonts w:ascii="Times New Roman" w:eastAsia="Times New Roman" w:hAnsi="Times New Roman" w:cs="Times New Roman"/>
          <w:sz w:val="28"/>
          <w:szCs w:val="28"/>
        </w:rPr>
      </w:pPr>
    </w:p>
    <w:p w14:paraId="09801A0C" w14:textId="77777777" w:rsidR="007A4F41" w:rsidRDefault="007A4F41">
      <w:pPr>
        <w:jc w:val="both"/>
        <w:rPr>
          <w:rFonts w:ascii="Times New Roman" w:eastAsia="Times New Roman" w:hAnsi="Times New Roman" w:cs="Times New Roman"/>
          <w:sz w:val="28"/>
          <w:szCs w:val="28"/>
        </w:rPr>
      </w:pPr>
    </w:p>
    <w:p w14:paraId="168E9ED8" w14:textId="77777777" w:rsidR="00D15DEA" w:rsidRDefault="00D15DEA">
      <w:pPr>
        <w:jc w:val="both"/>
        <w:rPr>
          <w:rFonts w:ascii="Times New Roman" w:eastAsia="Times New Roman" w:hAnsi="Times New Roman" w:cs="Times New Roman"/>
          <w:sz w:val="28"/>
          <w:szCs w:val="28"/>
        </w:rPr>
      </w:pPr>
    </w:p>
    <w:p w14:paraId="78707ACA" w14:textId="77777777" w:rsidR="00D15DEA" w:rsidRDefault="0028017B">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Обзор и анализ на съществуващи бордови компютри за Cubesat </w:t>
      </w:r>
    </w:p>
    <w:p w14:paraId="0E238BAD" w14:textId="7777777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Типове архитектури и решения за бордови компютри за Cubesat</w:t>
      </w:r>
    </w:p>
    <w:p w14:paraId="4F085AE2" w14:textId="77777777" w:rsidR="00A23366" w:rsidRPr="00B74C5A" w:rsidRDefault="00A23366" w:rsidP="00A23366">
      <w:pPr>
        <w:ind w:hanging="2"/>
        <w:jc w:val="center"/>
        <w:rPr>
          <w:rFonts w:ascii="Times New Roman" w:hAnsi="Times New Roman" w:cs="Times New Roman"/>
          <w:color w:val="000000" w:themeColor="text1"/>
          <w:sz w:val="28"/>
          <w:szCs w:val="28"/>
        </w:rPr>
      </w:pPr>
    </w:p>
    <w:p w14:paraId="0E937928"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pacing w:val="-4"/>
          <w:sz w:val="28"/>
          <w:szCs w:val="28"/>
          <w:shd w:val="clear" w:color="auto" w:fill="FFFFFF" w:themeFill="background1"/>
        </w:rPr>
      </w:pPr>
      <w:r w:rsidRPr="007A4F41">
        <w:rPr>
          <w:rFonts w:ascii="Times New Roman" w:hAnsi="Times New Roman" w:cs="Times New Roman"/>
          <w:color w:val="000000" w:themeColor="text1"/>
          <w:sz w:val="28"/>
          <w:szCs w:val="28"/>
        </w:rPr>
        <w:t>Първо ще разгледаме бордовия компютър на Endurosat, единствената българската компания произвеждаща комерсиални сателити. Те предлагат два типа бордови компютъра. Двата се еднакви като компютърна конфигурация, но по-скъпият съдържа GNSS система. Тази система GNSS (</w:t>
      </w:r>
      <w:r w:rsidRPr="007A4F41">
        <w:rPr>
          <w:rFonts w:ascii="Times New Roman" w:hAnsi="Times New Roman" w:cs="Times New Roman"/>
          <w:b/>
          <w:bCs/>
          <w:color w:val="040C28"/>
          <w:sz w:val="28"/>
          <w:szCs w:val="28"/>
        </w:rPr>
        <w:t>Global Navigation Satellite System</w:t>
      </w:r>
      <w:r w:rsidRPr="007A4F41">
        <w:rPr>
          <w:rFonts w:ascii="Times New Roman" w:hAnsi="Times New Roman" w:cs="Times New Roman"/>
          <w:color w:val="000000" w:themeColor="text1"/>
          <w:sz w:val="28"/>
          <w:szCs w:val="28"/>
        </w:rPr>
        <w:t xml:space="preserve">) </w:t>
      </w:r>
      <w:r w:rsidRPr="007A4F41">
        <w:rPr>
          <w:rFonts w:ascii="Times New Roman" w:hAnsi="Times New Roman" w:cs="Times New Roman"/>
          <w:color w:val="1F1F1F"/>
          <w:sz w:val="28"/>
          <w:szCs w:val="28"/>
        </w:rPr>
        <w:t>се отнася до всяко сателитно съзвездие, което предоставя услуги за глобално позициониране, навигация и синхронизиране.</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По другите фактори те са напълно еднакви. И двата компютъра разполагат с </w:t>
      </w:r>
      <w:r w:rsidRPr="007A4F41">
        <w:rPr>
          <w:rFonts w:ascii="Times New Roman" w:hAnsi="Times New Roman" w:cs="Times New Roman"/>
          <w:b/>
          <w:bCs/>
          <w:color w:val="000000" w:themeColor="text1"/>
          <w:spacing w:val="-4"/>
          <w:sz w:val="28"/>
          <w:szCs w:val="28"/>
          <w:shd w:val="clear" w:color="auto" w:fill="FFFFFF" w:themeFill="background1"/>
        </w:rPr>
        <w:t xml:space="preserve">ARM Cortex M7 </w:t>
      </w:r>
      <w:r w:rsidRPr="007A4F41">
        <w:rPr>
          <w:rFonts w:ascii="Times New Roman" w:hAnsi="Times New Roman" w:cs="Times New Roman"/>
          <w:color w:val="000000" w:themeColor="text1"/>
          <w:spacing w:val="-4"/>
          <w:sz w:val="28"/>
          <w:szCs w:val="28"/>
          <w:shd w:val="clear" w:color="auto" w:fill="FFFFFF" w:themeFill="background1"/>
        </w:rPr>
        <w:t>процесора, и 2</w:t>
      </w:r>
      <w:r w:rsidRPr="007A4F41">
        <w:rPr>
          <w:rFonts w:ascii="Times New Roman" w:hAnsi="Times New Roman" w:cs="Times New Roman"/>
          <w:color w:val="000000" w:themeColor="text1"/>
          <w:spacing w:val="-4"/>
          <w:sz w:val="28"/>
          <w:szCs w:val="28"/>
          <w:shd w:val="clear" w:color="auto" w:fill="FFFFFF" w:themeFill="background1"/>
          <w:lang w:val="en-US"/>
        </w:rPr>
        <w:t xml:space="preserve">MB </w:t>
      </w:r>
      <w:r w:rsidRPr="007A4F41">
        <w:rPr>
          <w:rFonts w:ascii="Times New Roman" w:hAnsi="Times New Roman" w:cs="Times New Roman"/>
          <w:color w:val="000000" w:themeColor="text1"/>
          <w:spacing w:val="-4"/>
          <w:sz w:val="28"/>
          <w:szCs w:val="28"/>
          <w:shd w:val="clear" w:color="auto" w:fill="FFFFFF" w:themeFill="background1"/>
        </w:rPr>
        <w:t xml:space="preserve">програмна памет и </w:t>
      </w:r>
      <w:r w:rsidRPr="007A4F41">
        <w:rPr>
          <w:rFonts w:ascii="Times New Roman" w:hAnsi="Times New Roman" w:cs="Times New Roman"/>
          <w:color w:val="000000" w:themeColor="text1"/>
          <w:spacing w:val="-4"/>
          <w:sz w:val="28"/>
          <w:szCs w:val="28"/>
          <w:shd w:val="clear" w:color="auto" w:fill="FFFFFF" w:themeFill="background1"/>
          <w:lang w:val="en-US"/>
        </w:rPr>
        <w:t xml:space="preserve">1MB SRAM (static random access memory). </w:t>
      </w:r>
      <w:r w:rsidRPr="007A4F41">
        <w:rPr>
          <w:rFonts w:ascii="Times New Roman" w:hAnsi="Times New Roman" w:cs="Times New Roman"/>
          <w:color w:val="000000" w:themeColor="text1"/>
          <w:spacing w:val="-4"/>
          <w:sz w:val="28"/>
          <w:szCs w:val="28"/>
          <w:shd w:val="clear" w:color="auto" w:fill="FFFFFF" w:themeFill="background1"/>
        </w:rPr>
        <w:t xml:space="preserve">Компютъра също така разполага с слот за </w:t>
      </w:r>
      <w:r w:rsidRPr="007A4F41">
        <w:rPr>
          <w:rFonts w:ascii="Times New Roman" w:hAnsi="Times New Roman" w:cs="Times New Roman"/>
          <w:color w:val="000000" w:themeColor="text1"/>
          <w:spacing w:val="-4"/>
          <w:sz w:val="28"/>
          <w:szCs w:val="28"/>
          <w:shd w:val="clear" w:color="auto" w:fill="FFFFFF" w:themeFill="background1"/>
          <w:lang w:val="en-US"/>
        </w:rPr>
        <w:t xml:space="preserve">SD </w:t>
      </w:r>
      <w:r w:rsidRPr="007A4F41">
        <w:rPr>
          <w:rFonts w:ascii="Times New Roman" w:hAnsi="Times New Roman" w:cs="Times New Roman"/>
          <w:color w:val="000000" w:themeColor="text1"/>
          <w:spacing w:val="-4"/>
          <w:sz w:val="28"/>
          <w:szCs w:val="28"/>
          <w:shd w:val="clear" w:color="auto" w:fill="FFFFFF" w:themeFill="background1"/>
        </w:rPr>
        <w:t xml:space="preserve">карта, както и часовник в реално време </w:t>
      </w:r>
      <w:r w:rsidRPr="007A4F41">
        <w:rPr>
          <w:rFonts w:ascii="Times New Roman" w:hAnsi="Times New Roman" w:cs="Times New Roman"/>
          <w:color w:val="000000" w:themeColor="text1"/>
          <w:spacing w:val="-4"/>
          <w:sz w:val="28"/>
          <w:szCs w:val="28"/>
          <w:shd w:val="clear" w:color="auto" w:fill="FFFFFF" w:themeFill="background1"/>
          <w:lang w:val="en-US"/>
        </w:rPr>
        <w:t xml:space="preserve">(RTC). </w:t>
      </w:r>
      <w:r w:rsidRPr="007A4F41">
        <w:rPr>
          <w:rFonts w:ascii="Times New Roman" w:hAnsi="Times New Roman" w:cs="Times New Roman"/>
          <w:color w:val="000000" w:themeColor="text1"/>
          <w:spacing w:val="-4"/>
          <w:sz w:val="28"/>
          <w:szCs w:val="28"/>
          <w:shd w:val="clear" w:color="auto" w:fill="FFFFFF" w:themeFill="background1"/>
        </w:rPr>
        <w:t xml:space="preserve">Разполагат и с конектор </w:t>
      </w:r>
      <w:r w:rsidRPr="007A4F41">
        <w:rPr>
          <w:rFonts w:ascii="Times New Roman" w:hAnsi="Times New Roman" w:cs="Times New Roman"/>
          <w:color w:val="000000" w:themeColor="text1"/>
          <w:spacing w:val="-4"/>
          <w:sz w:val="28"/>
          <w:szCs w:val="28"/>
          <w:shd w:val="clear" w:color="auto" w:fill="FFFFFF" w:themeFill="background1"/>
          <w:lang w:val="en-US"/>
        </w:rPr>
        <w:t xml:space="preserve">pc-104 </w:t>
      </w:r>
      <w:r w:rsidRPr="007A4F41">
        <w:rPr>
          <w:rFonts w:ascii="Times New Roman" w:hAnsi="Times New Roman" w:cs="Times New Roman"/>
          <w:color w:val="000000" w:themeColor="text1"/>
          <w:spacing w:val="-4"/>
          <w:sz w:val="28"/>
          <w:szCs w:val="28"/>
          <w:shd w:val="clear" w:color="auto" w:fill="FFFFFF" w:themeFill="background1"/>
        </w:rPr>
        <w:t xml:space="preserve">позволяващ на множеството от комуникационни протоколи да работят с останалата част от сателита. Компютрите разполагат с следните бусове 4x RS-485, 2x RS-422, 2x UART, 2x I2C, SPI, USB, CAN, позволяващи комуникация с всеки възможен сензор на пазара. Теглото на модула излиза на 180г. , за модула с </w:t>
      </w:r>
      <w:r w:rsidRPr="007A4F41">
        <w:rPr>
          <w:rFonts w:ascii="Times New Roman" w:hAnsi="Times New Roman" w:cs="Times New Roman"/>
          <w:color w:val="000000" w:themeColor="text1"/>
          <w:spacing w:val="-4"/>
          <w:sz w:val="28"/>
          <w:szCs w:val="28"/>
          <w:shd w:val="clear" w:color="auto" w:fill="FFFFFF" w:themeFill="background1"/>
          <w:lang w:val="en-US"/>
        </w:rPr>
        <w:t xml:space="preserve">GNSS </w:t>
      </w:r>
      <w:r w:rsidRPr="007A4F41">
        <w:rPr>
          <w:rFonts w:ascii="Times New Roman" w:hAnsi="Times New Roman" w:cs="Times New Roman"/>
          <w:color w:val="000000" w:themeColor="text1"/>
          <w:spacing w:val="-4"/>
          <w:sz w:val="28"/>
          <w:szCs w:val="28"/>
          <w:shd w:val="clear" w:color="auto" w:fill="FFFFFF" w:themeFill="background1"/>
        </w:rPr>
        <w:t xml:space="preserve"> и 130г. за модула без тази система. Компютрите разполагат със система за промяна на базовата честота с цел пестене на енергия. </w:t>
      </w:r>
      <w:r w:rsidRPr="007A4F41">
        <w:rPr>
          <w:rFonts w:ascii="Times New Roman" w:hAnsi="Times New Roman" w:cs="Times New Roman"/>
          <w:color w:val="000000" w:themeColor="text1"/>
          <w:spacing w:val="-4"/>
          <w:sz w:val="28"/>
          <w:szCs w:val="28"/>
          <w:shd w:val="clear" w:color="auto" w:fill="FFFFFF" w:themeFill="background1"/>
          <w:lang w:val="en-US"/>
        </w:rPr>
        <w:t xml:space="preserve">GNSS </w:t>
      </w:r>
      <w:r w:rsidRPr="007A4F41">
        <w:rPr>
          <w:rFonts w:ascii="Times New Roman" w:hAnsi="Times New Roman" w:cs="Times New Roman"/>
          <w:color w:val="000000" w:themeColor="text1"/>
          <w:spacing w:val="-4"/>
          <w:sz w:val="28"/>
          <w:szCs w:val="28"/>
          <w:shd w:val="clear" w:color="auto" w:fill="FFFFFF" w:themeFill="background1"/>
        </w:rPr>
        <w:t xml:space="preserve">приемника е </w:t>
      </w:r>
      <w:r w:rsidRPr="007A4F41">
        <w:rPr>
          <w:rFonts w:ascii="Times New Roman" w:hAnsi="Times New Roman" w:cs="Times New Roman"/>
          <w:b/>
          <w:bCs/>
          <w:color w:val="000000" w:themeColor="text1"/>
          <w:spacing w:val="-4"/>
          <w:sz w:val="28"/>
          <w:szCs w:val="28"/>
          <w:shd w:val="clear" w:color="auto" w:fill="FFFFFF" w:themeFill="background1"/>
        </w:rPr>
        <w:t xml:space="preserve">NovAtel OEM 719 </w:t>
      </w:r>
      <w:r w:rsidRPr="007A4F41">
        <w:rPr>
          <w:rFonts w:ascii="Times New Roman" w:hAnsi="Times New Roman" w:cs="Times New Roman"/>
          <w:color w:val="000000" w:themeColor="text1"/>
          <w:spacing w:val="-4"/>
          <w:sz w:val="28"/>
          <w:szCs w:val="28"/>
          <w:shd w:val="clear" w:color="auto" w:fill="FFFFFF" w:themeFill="background1"/>
        </w:rPr>
        <w:t xml:space="preserve">и позволява връзка със системата </w:t>
      </w:r>
      <w:r w:rsidRPr="007A4F41">
        <w:rPr>
          <w:rFonts w:ascii="Times New Roman" w:hAnsi="Times New Roman" w:cs="Times New Roman"/>
          <w:b/>
          <w:bCs/>
          <w:color w:val="000000" w:themeColor="text1"/>
          <w:spacing w:val="-4"/>
          <w:sz w:val="28"/>
          <w:szCs w:val="28"/>
          <w:shd w:val="clear" w:color="auto" w:fill="FFFFFF" w:themeFill="background1"/>
        </w:rPr>
        <w:t>Galileo E1</w:t>
      </w:r>
      <w:r w:rsidRPr="007A4F41">
        <w:rPr>
          <w:rFonts w:ascii="Times New Roman" w:hAnsi="Times New Roman" w:cs="Times New Roman"/>
          <w:color w:val="000000" w:themeColor="text1"/>
          <w:spacing w:val="-4"/>
          <w:sz w:val="28"/>
          <w:szCs w:val="28"/>
          <w:shd w:val="clear" w:color="auto" w:fill="FFFFFF" w:themeFill="background1"/>
        </w:rPr>
        <w:t>.</w:t>
      </w:r>
    </w:p>
    <w:p w14:paraId="4A9B99F8"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pacing w:val="-4"/>
          <w:sz w:val="28"/>
          <w:szCs w:val="28"/>
          <w:shd w:val="clear" w:color="auto" w:fill="FFFFFF" w:themeFill="background1"/>
        </w:rPr>
      </w:pPr>
    </w:p>
    <w:p w14:paraId="4E6E9FE7"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z w:val="28"/>
          <w:szCs w:val="28"/>
          <w:shd w:val="clear" w:color="auto" w:fill="ECEDEB"/>
        </w:rPr>
      </w:pPr>
      <w:r w:rsidRPr="007A4F41">
        <w:rPr>
          <w:rFonts w:ascii="Times New Roman" w:hAnsi="Times New Roman" w:cs="Times New Roman"/>
          <w:color w:val="000000" w:themeColor="text1"/>
          <w:spacing w:val="-4"/>
          <w:sz w:val="28"/>
          <w:szCs w:val="28"/>
          <w:shd w:val="clear" w:color="auto" w:fill="FFFFFF" w:themeFill="background1"/>
        </w:rPr>
        <w:t xml:space="preserve">Второ ще разгледаме </w:t>
      </w:r>
      <w:r w:rsidRPr="007A4F41">
        <w:rPr>
          <w:rFonts w:ascii="Times New Roman" w:hAnsi="Times New Roman" w:cs="Times New Roman"/>
          <w:color w:val="000000" w:themeColor="text1"/>
          <w:spacing w:val="-4"/>
          <w:sz w:val="28"/>
          <w:szCs w:val="28"/>
          <w:shd w:val="clear" w:color="auto" w:fill="FFFFFF" w:themeFill="background1"/>
          <w:lang w:val="en-US"/>
        </w:rPr>
        <w:t xml:space="preserve">KRYTEN-M3 </w:t>
      </w:r>
      <w:r w:rsidRPr="007A4F41">
        <w:rPr>
          <w:rFonts w:ascii="Times New Roman" w:hAnsi="Times New Roman" w:cs="Times New Roman"/>
          <w:color w:val="000000" w:themeColor="text1"/>
          <w:spacing w:val="-4"/>
          <w:sz w:val="28"/>
          <w:szCs w:val="28"/>
          <w:shd w:val="clear" w:color="auto" w:fill="FFFFFF" w:themeFill="background1"/>
        </w:rPr>
        <w:t xml:space="preserve">произведен от </w:t>
      </w:r>
      <w:r w:rsidRPr="007A4F41">
        <w:rPr>
          <w:rFonts w:ascii="Times New Roman" w:hAnsi="Times New Roman" w:cs="Times New Roman"/>
          <w:color w:val="000000" w:themeColor="text1"/>
          <w:spacing w:val="-4"/>
          <w:sz w:val="28"/>
          <w:szCs w:val="28"/>
          <w:shd w:val="clear" w:color="auto" w:fill="FFFFFF" w:themeFill="background1"/>
          <w:lang w:val="en-US"/>
        </w:rPr>
        <w:t xml:space="preserve">Clyde Spac. </w:t>
      </w:r>
      <w:r w:rsidRPr="007A4F41">
        <w:rPr>
          <w:rFonts w:ascii="Times New Roman" w:hAnsi="Times New Roman" w:cs="Times New Roman"/>
          <w:color w:val="000000" w:themeColor="text1"/>
          <w:spacing w:val="-4"/>
          <w:sz w:val="28"/>
          <w:szCs w:val="28"/>
          <w:shd w:val="clear" w:color="auto" w:fill="FFFFFF" w:themeFill="background1"/>
        </w:rPr>
        <w:t xml:space="preserve">Изтрелян за пръв път в космоса през 2014. Изработен за 5годишни мисии на така наречената </w:t>
      </w:r>
      <w:r w:rsidRPr="007A4F41">
        <w:rPr>
          <w:rFonts w:ascii="Times New Roman" w:hAnsi="Times New Roman" w:cs="Times New Roman"/>
          <w:color w:val="000000" w:themeColor="text1"/>
          <w:spacing w:val="-4"/>
          <w:sz w:val="28"/>
          <w:szCs w:val="28"/>
          <w:shd w:val="clear" w:color="auto" w:fill="FFFFFF" w:themeFill="background1"/>
          <w:lang w:val="en-US"/>
        </w:rPr>
        <w:t xml:space="preserve">LEO </w:t>
      </w:r>
      <w:r w:rsidRPr="007A4F41">
        <w:rPr>
          <w:rFonts w:ascii="Times New Roman" w:hAnsi="Times New Roman" w:cs="Times New Roman"/>
          <w:color w:val="000000" w:themeColor="text1"/>
          <w:spacing w:val="-4"/>
          <w:sz w:val="28"/>
          <w:szCs w:val="28"/>
          <w:shd w:val="clear" w:color="auto" w:fill="FFFFFF" w:themeFill="background1"/>
        </w:rPr>
        <w:t xml:space="preserve">орбита </w:t>
      </w:r>
      <w:r w:rsidRPr="007A4F41">
        <w:rPr>
          <w:rFonts w:ascii="Times New Roman" w:hAnsi="Times New Roman" w:cs="Times New Roman"/>
          <w:color w:val="000000" w:themeColor="text1"/>
          <w:spacing w:val="-4"/>
          <w:sz w:val="28"/>
          <w:szCs w:val="28"/>
          <w:shd w:val="clear" w:color="auto" w:fill="FFFFFF" w:themeFill="background1"/>
          <w:lang w:val="en-US"/>
        </w:rPr>
        <w:t>(low earth orbit)</w:t>
      </w:r>
      <w:r w:rsidRPr="007A4F41">
        <w:rPr>
          <w:rFonts w:ascii="Times New Roman" w:hAnsi="Times New Roman" w:cs="Times New Roman"/>
          <w:color w:val="000000" w:themeColor="text1"/>
          <w:spacing w:val="-4"/>
          <w:sz w:val="28"/>
          <w:szCs w:val="28"/>
          <w:shd w:val="clear" w:color="auto" w:fill="FFFFFF" w:themeFill="background1"/>
        </w:rPr>
        <w:t xml:space="preserve"> нискоземна орбита</w:t>
      </w:r>
      <w:r w:rsidRPr="007A4F41">
        <w:rPr>
          <w:rFonts w:ascii="Times New Roman" w:hAnsi="Times New Roman" w:cs="Times New Roman"/>
          <w:color w:val="000000" w:themeColor="text1"/>
          <w:spacing w:val="-4"/>
          <w:sz w:val="28"/>
          <w:szCs w:val="28"/>
          <w:shd w:val="clear" w:color="auto" w:fill="FFFFFF" w:themeFill="background1"/>
          <w:lang w:val="en-US"/>
        </w:rPr>
        <w:t>.</w:t>
      </w:r>
      <w:r w:rsidRPr="007A4F41">
        <w:rPr>
          <w:rFonts w:ascii="Times New Roman" w:hAnsi="Times New Roman" w:cs="Times New Roman"/>
          <w:color w:val="000000" w:themeColor="text1"/>
          <w:spacing w:val="-4"/>
          <w:sz w:val="28"/>
          <w:szCs w:val="28"/>
          <w:shd w:val="clear" w:color="auto" w:fill="FFFFFF" w:themeFill="background1"/>
        </w:rPr>
        <w:t xml:space="preserve"> Разполага с </w:t>
      </w:r>
      <w:r w:rsidRPr="007A4F41">
        <w:rPr>
          <w:rFonts w:ascii="Times New Roman" w:hAnsi="Times New Roman" w:cs="Times New Roman"/>
          <w:color w:val="000000" w:themeColor="text1"/>
          <w:spacing w:val="-4"/>
          <w:sz w:val="28"/>
          <w:szCs w:val="28"/>
          <w:shd w:val="clear" w:color="auto" w:fill="FFFFFF" w:themeFill="background1"/>
          <w:lang w:val="en-US"/>
        </w:rPr>
        <w:t xml:space="preserve">GPS </w:t>
      </w:r>
      <w:r w:rsidRPr="007A4F41">
        <w:rPr>
          <w:rFonts w:ascii="Times New Roman" w:hAnsi="Times New Roman" w:cs="Times New Roman"/>
          <w:color w:val="000000" w:themeColor="text1"/>
          <w:spacing w:val="-4"/>
          <w:sz w:val="28"/>
          <w:szCs w:val="28"/>
          <w:shd w:val="clear" w:color="auto" w:fill="FFFFFF" w:themeFill="background1"/>
        </w:rPr>
        <w:t>модул на</w:t>
      </w:r>
      <w:r w:rsidRPr="007A4F41">
        <w:rPr>
          <w:rFonts w:ascii="Times New Roman" w:hAnsi="Times New Roman" w:cs="Times New Roman"/>
          <w:color w:val="000000" w:themeColor="text1"/>
          <w:spacing w:val="-4"/>
          <w:sz w:val="28"/>
          <w:szCs w:val="28"/>
          <w:shd w:val="clear" w:color="auto" w:fill="FFFFFF" w:themeFill="background1"/>
          <w:lang w:val="en-US"/>
        </w:rPr>
        <w:t xml:space="preserve"> </w:t>
      </w:r>
      <w:r w:rsidRPr="007A4F41">
        <w:rPr>
          <w:rFonts w:ascii="Times New Roman" w:hAnsi="Times New Roman" w:cs="Times New Roman"/>
          <w:color w:val="000000" w:themeColor="text1"/>
          <w:spacing w:val="-4"/>
          <w:sz w:val="28"/>
          <w:szCs w:val="28"/>
          <w:shd w:val="clear" w:color="auto" w:fill="FFFFFF" w:themeFill="background1"/>
        </w:rPr>
        <w:t xml:space="preserve">подобреният </w:t>
      </w:r>
      <w:r w:rsidRPr="007A4F41">
        <w:rPr>
          <w:rFonts w:ascii="Times New Roman" w:hAnsi="Times New Roman" w:cs="Times New Roman"/>
          <w:color w:val="000000" w:themeColor="text1"/>
          <w:spacing w:val="-4"/>
          <w:sz w:val="28"/>
          <w:szCs w:val="28"/>
          <w:shd w:val="clear" w:color="auto" w:fill="FFFFFF" w:themeFill="background1"/>
          <w:lang w:val="en-US"/>
        </w:rPr>
        <w:t>(KRYTEN-M3 +)</w:t>
      </w:r>
      <w:r w:rsidRPr="007A4F41">
        <w:rPr>
          <w:rFonts w:ascii="Times New Roman" w:hAnsi="Times New Roman" w:cs="Times New Roman"/>
          <w:color w:val="000000" w:themeColor="text1"/>
          <w:spacing w:val="-4"/>
          <w:sz w:val="28"/>
          <w:szCs w:val="28"/>
          <w:shd w:val="clear" w:color="auto" w:fill="FFFFFF" w:themeFill="background1"/>
        </w:rPr>
        <w:t xml:space="preserve"> модела. Модела разполага с система </w:t>
      </w:r>
      <w:r w:rsidRPr="007A4F41">
        <w:rPr>
          <w:rFonts w:ascii="Times New Roman" w:hAnsi="Times New Roman" w:cs="Times New Roman"/>
          <w:color w:val="000000" w:themeColor="text1"/>
          <w:spacing w:val="-4"/>
          <w:sz w:val="28"/>
          <w:szCs w:val="28"/>
          <w:shd w:val="clear" w:color="auto" w:fill="FFFFFF" w:themeFill="background1"/>
          <w:lang w:val="en-US"/>
        </w:rPr>
        <w:t xml:space="preserve">Smart fusion 2 SoC </w:t>
      </w:r>
      <w:r w:rsidRPr="007A4F41">
        <w:rPr>
          <w:rFonts w:ascii="Times New Roman" w:hAnsi="Times New Roman" w:cs="Times New Roman"/>
          <w:color w:val="000000" w:themeColor="text1"/>
          <w:spacing w:val="-4"/>
          <w:sz w:val="28"/>
          <w:szCs w:val="28"/>
          <w:shd w:val="clear" w:color="auto" w:fill="FFFFFF" w:themeFill="background1"/>
        </w:rPr>
        <w:t xml:space="preserve">и </w:t>
      </w:r>
      <w:r w:rsidRPr="007A4F41">
        <w:rPr>
          <w:rFonts w:ascii="Times New Roman" w:hAnsi="Times New Roman" w:cs="Times New Roman"/>
          <w:color w:val="000000" w:themeColor="text1"/>
          <w:spacing w:val="-4"/>
          <w:sz w:val="28"/>
          <w:szCs w:val="28"/>
          <w:shd w:val="clear" w:color="auto" w:fill="FFFFFF" w:themeFill="background1"/>
          <w:lang w:val="en-US"/>
        </w:rPr>
        <w:t xml:space="preserve">ARM Cortex-M3 </w:t>
      </w:r>
      <w:r w:rsidRPr="007A4F41">
        <w:rPr>
          <w:rFonts w:ascii="Times New Roman" w:hAnsi="Times New Roman" w:cs="Times New Roman"/>
          <w:color w:val="000000" w:themeColor="text1"/>
          <w:spacing w:val="-4"/>
          <w:sz w:val="28"/>
          <w:szCs w:val="28"/>
          <w:shd w:val="clear" w:color="auto" w:fill="FFFFFF" w:themeFill="background1"/>
        </w:rPr>
        <w:t xml:space="preserve">процесор, работещ на 50 </w:t>
      </w:r>
      <w:r w:rsidRPr="007A4F41">
        <w:rPr>
          <w:rFonts w:ascii="Times New Roman" w:hAnsi="Times New Roman" w:cs="Times New Roman"/>
          <w:color w:val="000000" w:themeColor="text1"/>
          <w:spacing w:val="-4"/>
          <w:sz w:val="28"/>
          <w:szCs w:val="28"/>
          <w:shd w:val="clear" w:color="auto" w:fill="FFFFFF" w:themeFill="background1"/>
          <w:lang w:val="en-US"/>
        </w:rPr>
        <w:lastRenderedPageBreak/>
        <w:t xml:space="preserve">MHz. </w:t>
      </w:r>
      <w:r w:rsidRPr="007A4F41">
        <w:rPr>
          <w:rFonts w:ascii="Times New Roman" w:hAnsi="Times New Roman" w:cs="Times New Roman"/>
          <w:color w:val="000000" w:themeColor="text1"/>
          <w:spacing w:val="-4"/>
          <w:sz w:val="28"/>
          <w:szCs w:val="28"/>
          <w:shd w:val="clear" w:color="auto" w:fill="FFFFFF" w:themeFill="background1"/>
        </w:rPr>
        <w:t>Разполага с 16</w:t>
      </w:r>
      <w:r w:rsidRPr="007A4F41">
        <w:rPr>
          <w:rFonts w:ascii="Times New Roman" w:hAnsi="Times New Roman" w:cs="Times New Roman"/>
          <w:color w:val="000000" w:themeColor="text1"/>
          <w:spacing w:val="-4"/>
          <w:sz w:val="28"/>
          <w:szCs w:val="28"/>
          <w:shd w:val="clear" w:color="auto" w:fill="FFFFFF" w:themeFill="background1"/>
          <w:lang w:val="en-US"/>
        </w:rPr>
        <w:t xml:space="preserve">MB MRAM ().  </w:t>
      </w:r>
      <w:r w:rsidRPr="007A4F41">
        <w:rPr>
          <w:rFonts w:ascii="Times New Roman" w:hAnsi="Times New Roman" w:cs="Times New Roman"/>
          <w:color w:val="000000" w:themeColor="text1"/>
          <w:spacing w:val="-4"/>
          <w:sz w:val="28"/>
          <w:szCs w:val="28"/>
          <w:shd w:val="clear" w:color="auto" w:fill="FFFFFF" w:themeFill="background1"/>
        </w:rPr>
        <w:t>Разполата и д 256</w:t>
      </w:r>
      <w:r w:rsidRPr="007A4F41">
        <w:rPr>
          <w:rFonts w:ascii="Times New Roman" w:hAnsi="Times New Roman" w:cs="Times New Roman"/>
          <w:color w:val="000000" w:themeColor="text1"/>
          <w:spacing w:val="-4"/>
          <w:sz w:val="28"/>
          <w:szCs w:val="28"/>
          <w:shd w:val="clear" w:color="auto" w:fill="FFFFFF" w:themeFill="background1"/>
          <w:lang w:val="en-US"/>
        </w:rPr>
        <w:t xml:space="preserve">kB + 8MB </w:t>
      </w:r>
      <w:r w:rsidRPr="007A4F41">
        <w:rPr>
          <w:rFonts w:ascii="Times New Roman" w:hAnsi="Times New Roman" w:cs="Times New Roman"/>
          <w:color w:val="000000" w:themeColor="text1"/>
          <w:spacing w:val="-4"/>
          <w:sz w:val="28"/>
          <w:szCs w:val="28"/>
          <w:shd w:val="clear" w:color="auto" w:fill="FFFFFF" w:themeFill="background1"/>
        </w:rPr>
        <w:t xml:space="preserve">памет за </w:t>
      </w:r>
      <w:r w:rsidRPr="007A4F41">
        <w:rPr>
          <w:rFonts w:ascii="Times New Roman" w:hAnsi="Times New Roman" w:cs="Times New Roman"/>
          <w:color w:val="000000" w:themeColor="text1"/>
          <w:spacing w:val="-4"/>
          <w:sz w:val="28"/>
          <w:szCs w:val="28"/>
          <w:shd w:val="clear" w:color="auto" w:fill="FFFFFF" w:themeFill="background1"/>
          <w:lang w:val="en-US"/>
        </w:rPr>
        <w:t xml:space="preserve">boot </w:t>
      </w:r>
      <w:r w:rsidRPr="007A4F41">
        <w:rPr>
          <w:rFonts w:ascii="Times New Roman" w:hAnsi="Times New Roman" w:cs="Times New Roman"/>
          <w:color w:val="000000" w:themeColor="text1"/>
          <w:spacing w:val="-4"/>
          <w:sz w:val="28"/>
          <w:szCs w:val="28"/>
          <w:shd w:val="clear" w:color="auto" w:fill="FFFFFF" w:themeFill="background1"/>
        </w:rPr>
        <w:t xml:space="preserve">програмата. Компютъра е с работен температурен диапазон от </w:t>
      </w:r>
      <w:r w:rsidRPr="007A4F41">
        <w:rPr>
          <w:rFonts w:ascii="Times New Roman" w:hAnsi="Times New Roman" w:cs="Times New Roman"/>
          <w:color w:val="000000" w:themeColor="text1"/>
          <w:sz w:val="28"/>
          <w:szCs w:val="28"/>
          <w:shd w:val="clear" w:color="auto" w:fill="ECEDEB"/>
        </w:rPr>
        <w:t>-40°C до +80°C и радиационна издръжливост от 20</w:t>
      </w:r>
      <w:r w:rsidRPr="007A4F41">
        <w:rPr>
          <w:rFonts w:ascii="Times New Roman" w:hAnsi="Times New Roman" w:cs="Times New Roman"/>
          <w:color w:val="000000" w:themeColor="text1"/>
          <w:sz w:val="28"/>
          <w:szCs w:val="28"/>
          <w:shd w:val="clear" w:color="auto" w:fill="ECEDEB"/>
          <w:lang w:val="en-US"/>
        </w:rPr>
        <w:t xml:space="preserve">kRAD. </w:t>
      </w:r>
      <w:r w:rsidRPr="007A4F41">
        <w:rPr>
          <w:rFonts w:ascii="Times New Roman" w:hAnsi="Times New Roman" w:cs="Times New Roman"/>
          <w:color w:val="000000" w:themeColor="text1"/>
          <w:sz w:val="28"/>
          <w:szCs w:val="28"/>
          <w:shd w:val="clear" w:color="auto" w:fill="ECEDEB"/>
        </w:rPr>
        <w:t>Разполага с 2</w:t>
      </w:r>
      <w:r w:rsidRPr="007A4F41">
        <w:rPr>
          <w:rFonts w:ascii="Times New Roman" w:hAnsi="Times New Roman" w:cs="Times New Roman"/>
          <w:color w:val="000000" w:themeColor="text1"/>
          <w:sz w:val="28"/>
          <w:szCs w:val="28"/>
          <w:shd w:val="clear" w:color="auto" w:fill="ECEDEB"/>
          <w:lang w:val="en-US"/>
        </w:rPr>
        <w:t xml:space="preserve"> I2C </w:t>
      </w:r>
      <w:r w:rsidRPr="007A4F41">
        <w:rPr>
          <w:rFonts w:ascii="Times New Roman" w:hAnsi="Times New Roman" w:cs="Times New Roman"/>
          <w:color w:val="000000" w:themeColor="text1"/>
          <w:sz w:val="28"/>
          <w:szCs w:val="28"/>
          <w:shd w:val="clear" w:color="auto" w:fill="ECEDEB"/>
        </w:rPr>
        <w:t xml:space="preserve">буса, </w:t>
      </w:r>
      <w:r w:rsidRPr="007A4F41">
        <w:rPr>
          <w:rFonts w:ascii="Times New Roman" w:hAnsi="Times New Roman" w:cs="Times New Roman"/>
          <w:color w:val="000000" w:themeColor="text1"/>
          <w:sz w:val="28"/>
          <w:szCs w:val="28"/>
          <w:shd w:val="clear" w:color="auto" w:fill="ECEDEB"/>
          <w:lang w:val="en-US"/>
        </w:rPr>
        <w:t xml:space="preserve">SPI </w:t>
      </w:r>
      <w:r w:rsidRPr="007A4F41">
        <w:rPr>
          <w:rFonts w:ascii="Times New Roman" w:hAnsi="Times New Roman" w:cs="Times New Roman"/>
          <w:color w:val="000000" w:themeColor="text1"/>
          <w:sz w:val="28"/>
          <w:szCs w:val="28"/>
          <w:shd w:val="clear" w:color="auto" w:fill="ECEDEB"/>
        </w:rPr>
        <w:t xml:space="preserve">бус с 7 </w:t>
      </w:r>
      <w:r w:rsidRPr="007A4F41">
        <w:rPr>
          <w:rFonts w:ascii="Times New Roman" w:hAnsi="Times New Roman" w:cs="Times New Roman"/>
          <w:color w:val="000000" w:themeColor="text1"/>
          <w:sz w:val="28"/>
          <w:szCs w:val="28"/>
          <w:shd w:val="clear" w:color="auto" w:fill="ECEDEB"/>
          <w:lang w:val="en-US"/>
        </w:rPr>
        <w:t xml:space="preserve">chip select </w:t>
      </w:r>
      <w:r w:rsidRPr="007A4F41">
        <w:rPr>
          <w:rFonts w:ascii="Times New Roman" w:hAnsi="Times New Roman" w:cs="Times New Roman"/>
          <w:color w:val="000000" w:themeColor="text1"/>
          <w:sz w:val="28"/>
          <w:szCs w:val="28"/>
          <w:shd w:val="clear" w:color="auto" w:fill="ECEDEB"/>
        </w:rPr>
        <w:t xml:space="preserve">линии, </w:t>
      </w:r>
      <w:r w:rsidRPr="007A4F41">
        <w:rPr>
          <w:rFonts w:ascii="Times New Roman" w:hAnsi="Times New Roman" w:cs="Times New Roman"/>
          <w:color w:val="000000" w:themeColor="text1"/>
          <w:sz w:val="28"/>
          <w:szCs w:val="28"/>
          <w:shd w:val="clear" w:color="auto" w:fill="ECEDEB"/>
          <w:lang w:val="en-US"/>
        </w:rPr>
        <w:t xml:space="preserve">CAN, QSPI, GPIO </w:t>
      </w:r>
      <w:r w:rsidRPr="007A4F41">
        <w:rPr>
          <w:rFonts w:ascii="Times New Roman" w:hAnsi="Times New Roman" w:cs="Times New Roman"/>
          <w:color w:val="000000" w:themeColor="text1"/>
          <w:sz w:val="28"/>
          <w:szCs w:val="28"/>
          <w:shd w:val="clear" w:color="auto" w:fill="ECEDEB"/>
        </w:rPr>
        <w:t>логика на 3.3</w:t>
      </w:r>
      <w:r w:rsidRPr="007A4F41">
        <w:rPr>
          <w:rFonts w:ascii="Times New Roman" w:hAnsi="Times New Roman" w:cs="Times New Roman"/>
          <w:color w:val="000000" w:themeColor="text1"/>
          <w:sz w:val="28"/>
          <w:szCs w:val="28"/>
          <w:shd w:val="clear" w:color="auto" w:fill="ECEDEB"/>
          <w:lang w:val="en-US"/>
        </w:rPr>
        <w:t>V, RS422</w:t>
      </w:r>
      <w:r w:rsidRPr="007A4F41">
        <w:rPr>
          <w:rFonts w:ascii="Times New Roman" w:hAnsi="Times New Roman" w:cs="Times New Roman"/>
          <w:color w:val="000000" w:themeColor="text1"/>
          <w:sz w:val="28"/>
          <w:szCs w:val="28"/>
          <w:shd w:val="clear" w:color="auto" w:fill="ECEDEB"/>
        </w:rPr>
        <w:t xml:space="preserve"> и дебъгинг пинове. Консумира между 0.4</w:t>
      </w:r>
      <w:r w:rsidRPr="007A4F41">
        <w:rPr>
          <w:rFonts w:ascii="Times New Roman" w:hAnsi="Times New Roman" w:cs="Times New Roman"/>
          <w:color w:val="000000" w:themeColor="text1"/>
          <w:sz w:val="28"/>
          <w:szCs w:val="28"/>
          <w:shd w:val="clear" w:color="auto" w:fill="ECEDEB"/>
          <w:lang w:val="en-US"/>
        </w:rPr>
        <w:t xml:space="preserve">W </w:t>
      </w:r>
      <w:r w:rsidRPr="007A4F41">
        <w:rPr>
          <w:rFonts w:ascii="Times New Roman" w:hAnsi="Times New Roman" w:cs="Times New Roman"/>
          <w:color w:val="000000" w:themeColor="text1"/>
          <w:sz w:val="28"/>
          <w:szCs w:val="28"/>
          <w:shd w:val="clear" w:color="auto" w:fill="ECEDEB"/>
        </w:rPr>
        <w:t>и 1</w:t>
      </w:r>
      <w:r w:rsidRPr="007A4F41">
        <w:rPr>
          <w:rFonts w:ascii="Times New Roman" w:hAnsi="Times New Roman" w:cs="Times New Roman"/>
          <w:color w:val="000000" w:themeColor="text1"/>
          <w:sz w:val="28"/>
          <w:szCs w:val="28"/>
          <w:shd w:val="clear" w:color="auto" w:fill="ECEDEB"/>
          <w:lang w:val="en-US"/>
        </w:rPr>
        <w:t xml:space="preserve">W. </w:t>
      </w:r>
      <w:r w:rsidRPr="007A4F41">
        <w:rPr>
          <w:rFonts w:ascii="Times New Roman" w:hAnsi="Times New Roman" w:cs="Times New Roman"/>
          <w:color w:val="000000" w:themeColor="text1"/>
          <w:sz w:val="28"/>
          <w:szCs w:val="28"/>
          <w:shd w:val="clear" w:color="auto" w:fill="ECEDEB"/>
        </w:rPr>
        <w:t>Цялата система тежи общо 61.9 грама.</w:t>
      </w:r>
    </w:p>
    <w:p w14:paraId="04F92E79"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z w:val="28"/>
          <w:szCs w:val="28"/>
          <w:shd w:val="clear" w:color="auto" w:fill="ECEDEB"/>
        </w:rPr>
      </w:pPr>
    </w:p>
    <w:p w14:paraId="66788B5B"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1F1F1F"/>
          <w:sz w:val="28"/>
          <w:szCs w:val="28"/>
        </w:rPr>
      </w:pPr>
      <w:r w:rsidRPr="007A4F41">
        <w:rPr>
          <w:rFonts w:ascii="Times New Roman" w:hAnsi="Times New Roman" w:cs="Times New Roman"/>
          <w:color w:val="1F1F1F"/>
          <w:sz w:val="28"/>
          <w:szCs w:val="28"/>
          <w:lang w:val="en-US"/>
        </w:rPr>
        <w:t xml:space="preserve">TRISKEL </w:t>
      </w:r>
      <w:r w:rsidRPr="007A4F41">
        <w:rPr>
          <w:rFonts w:ascii="Times New Roman" w:hAnsi="Times New Roman" w:cs="Times New Roman"/>
          <w:color w:val="1F1F1F"/>
          <w:sz w:val="28"/>
          <w:szCs w:val="28"/>
        </w:rPr>
        <w:t xml:space="preserve">бордови компютри от </w:t>
      </w:r>
      <w:r w:rsidRPr="007A4F41">
        <w:rPr>
          <w:rFonts w:ascii="Times New Roman" w:hAnsi="Times New Roman" w:cs="Times New Roman"/>
          <w:color w:val="1F1F1F"/>
          <w:sz w:val="28"/>
          <w:szCs w:val="28"/>
          <w:lang w:val="en-US"/>
        </w:rPr>
        <w:t>CubeSat shop</w:t>
      </w:r>
      <w:r w:rsidRPr="007A4F41">
        <w:rPr>
          <w:rFonts w:ascii="Times New Roman" w:hAnsi="Times New Roman" w:cs="Times New Roman"/>
          <w:color w:val="1F1F1F"/>
          <w:sz w:val="28"/>
          <w:szCs w:val="28"/>
        </w:rPr>
        <w:t xml:space="preserve">. Разполага с </w:t>
      </w:r>
      <w:r w:rsidRPr="007A4F41">
        <w:rPr>
          <w:rFonts w:ascii="Times New Roman" w:hAnsi="Times New Roman" w:cs="Times New Roman"/>
          <w:color w:val="1F1F1F"/>
          <w:sz w:val="28"/>
          <w:szCs w:val="28"/>
          <w:lang w:val="en-US"/>
        </w:rPr>
        <w:t xml:space="preserve">ARM Cortex-M7 </w:t>
      </w:r>
      <w:r w:rsidRPr="007A4F41">
        <w:rPr>
          <w:rFonts w:ascii="Times New Roman" w:hAnsi="Times New Roman" w:cs="Times New Roman"/>
          <w:color w:val="1F1F1F"/>
          <w:sz w:val="28"/>
          <w:szCs w:val="28"/>
        </w:rPr>
        <w:t>и 2</w:t>
      </w:r>
      <w:r w:rsidRPr="007A4F41">
        <w:rPr>
          <w:rFonts w:ascii="Times New Roman" w:hAnsi="Times New Roman" w:cs="Times New Roman"/>
          <w:color w:val="1F1F1F"/>
          <w:sz w:val="28"/>
          <w:szCs w:val="28"/>
          <w:lang w:val="en-US"/>
        </w:rPr>
        <w:t xml:space="preserve">MB </w:t>
      </w:r>
      <w:r w:rsidRPr="007A4F41">
        <w:rPr>
          <w:rFonts w:ascii="Times New Roman" w:hAnsi="Times New Roman" w:cs="Times New Roman"/>
          <w:color w:val="1F1F1F"/>
          <w:sz w:val="28"/>
          <w:szCs w:val="28"/>
        </w:rPr>
        <w:t>флаш памет и 1.4</w:t>
      </w:r>
      <w:r w:rsidRPr="007A4F41">
        <w:rPr>
          <w:rFonts w:ascii="Times New Roman" w:hAnsi="Times New Roman" w:cs="Times New Roman"/>
          <w:color w:val="1F1F1F"/>
          <w:sz w:val="28"/>
          <w:szCs w:val="28"/>
          <w:lang w:val="en-US"/>
        </w:rPr>
        <w:t xml:space="preserve">MB </w:t>
      </w:r>
      <w:r w:rsidRPr="007A4F41">
        <w:rPr>
          <w:rFonts w:ascii="Times New Roman" w:hAnsi="Times New Roman" w:cs="Times New Roman"/>
          <w:color w:val="1F1F1F"/>
          <w:sz w:val="28"/>
          <w:szCs w:val="28"/>
        </w:rPr>
        <w:t xml:space="preserve">вградена памет. Модула идва и с два слота за </w:t>
      </w:r>
      <w:r w:rsidRPr="007A4F41">
        <w:rPr>
          <w:rFonts w:ascii="Times New Roman" w:hAnsi="Times New Roman" w:cs="Times New Roman"/>
          <w:color w:val="1F1F1F"/>
          <w:sz w:val="28"/>
          <w:szCs w:val="28"/>
          <w:lang w:val="en-US"/>
        </w:rPr>
        <w:t xml:space="preserve">SD </w:t>
      </w:r>
      <w:r w:rsidRPr="007A4F41">
        <w:rPr>
          <w:rFonts w:ascii="Times New Roman" w:hAnsi="Times New Roman" w:cs="Times New Roman"/>
          <w:color w:val="1F1F1F"/>
          <w:sz w:val="28"/>
          <w:szCs w:val="28"/>
        </w:rPr>
        <w:t xml:space="preserve">карти.  И разполага с три </w:t>
      </w:r>
      <w:r w:rsidRPr="007A4F41">
        <w:rPr>
          <w:rFonts w:ascii="Times New Roman" w:hAnsi="Times New Roman" w:cs="Times New Roman"/>
          <w:color w:val="1F1F1F"/>
          <w:sz w:val="28"/>
          <w:szCs w:val="28"/>
          <w:lang w:val="en-US"/>
        </w:rPr>
        <w:t>RS422 full-duplex</w:t>
      </w:r>
      <w:r w:rsidRPr="007A4F41">
        <w:rPr>
          <w:rFonts w:ascii="Times New Roman" w:hAnsi="Times New Roman" w:cs="Times New Roman"/>
          <w:color w:val="1F1F1F"/>
          <w:sz w:val="28"/>
          <w:szCs w:val="28"/>
        </w:rPr>
        <w:t xml:space="preserve"> шини</w:t>
      </w:r>
      <w:r w:rsidRPr="007A4F41">
        <w:rPr>
          <w:rFonts w:ascii="Times New Roman" w:hAnsi="Times New Roman" w:cs="Times New Roman"/>
          <w:color w:val="1F1F1F"/>
          <w:sz w:val="28"/>
          <w:szCs w:val="28"/>
          <w:lang w:val="en-US"/>
        </w:rPr>
        <w:t>,</w:t>
      </w:r>
      <w:r w:rsidRPr="007A4F41">
        <w:rPr>
          <w:rFonts w:ascii="Times New Roman" w:hAnsi="Times New Roman" w:cs="Times New Roman"/>
          <w:color w:val="1F1F1F"/>
          <w:sz w:val="28"/>
          <w:szCs w:val="28"/>
        </w:rPr>
        <w:t xml:space="preserve"> </w:t>
      </w:r>
      <w:r w:rsidRPr="007A4F41">
        <w:rPr>
          <w:rFonts w:ascii="Times New Roman" w:hAnsi="Times New Roman" w:cs="Times New Roman"/>
          <w:color w:val="1F1F1F"/>
          <w:sz w:val="28"/>
          <w:szCs w:val="28"/>
          <w:lang w:val="en-US"/>
        </w:rPr>
        <w:t xml:space="preserve">UART </w:t>
      </w:r>
      <w:r w:rsidRPr="007A4F41">
        <w:rPr>
          <w:rFonts w:ascii="Times New Roman" w:hAnsi="Times New Roman" w:cs="Times New Roman"/>
          <w:color w:val="1F1F1F"/>
          <w:sz w:val="28"/>
          <w:szCs w:val="28"/>
        </w:rPr>
        <w:t>за външна комуникация, две</w:t>
      </w:r>
      <w:r w:rsidRPr="007A4F41">
        <w:rPr>
          <w:rFonts w:ascii="Times New Roman" w:hAnsi="Times New Roman" w:cs="Times New Roman"/>
          <w:color w:val="1F1F1F"/>
          <w:sz w:val="28"/>
          <w:szCs w:val="28"/>
          <w:lang w:val="en-US"/>
        </w:rPr>
        <w:t xml:space="preserve"> CAN</w:t>
      </w:r>
      <w:r w:rsidRPr="007A4F41">
        <w:rPr>
          <w:rFonts w:ascii="Times New Roman" w:hAnsi="Times New Roman" w:cs="Times New Roman"/>
          <w:color w:val="1F1F1F"/>
          <w:sz w:val="28"/>
          <w:szCs w:val="28"/>
        </w:rPr>
        <w:t xml:space="preserve"> </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шини, две </w:t>
      </w:r>
      <w:r w:rsidRPr="007A4F41">
        <w:rPr>
          <w:rFonts w:ascii="Times New Roman" w:hAnsi="Times New Roman" w:cs="Times New Roman"/>
          <w:color w:val="1F1F1F"/>
          <w:sz w:val="28"/>
          <w:szCs w:val="28"/>
          <w:lang w:val="en-US"/>
        </w:rPr>
        <w:t xml:space="preserve">I2C </w:t>
      </w:r>
      <w:r w:rsidRPr="007A4F41">
        <w:rPr>
          <w:rFonts w:ascii="Times New Roman" w:hAnsi="Times New Roman" w:cs="Times New Roman"/>
          <w:color w:val="1F1F1F"/>
          <w:sz w:val="28"/>
          <w:szCs w:val="28"/>
        </w:rPr>
        <w:t xml:space="preserve">шини и </w:t>
      </w:r>
      <w:r w:rsidRPr="007A4F41">
        <w:rPr>
          <w:rFonts w:ascii="Times New Roman" w:hAnsi="Times New Roman" w:cs="Times New Roman"/>
          <w:color w:val="1F1F1F"/>
          <w:sz w:val="28"/>
          <w:szCs w:val="28"/>
          <w:lang w:val="en-US"/>
        </w:rPr>
        <w:t xml:space="preserve">SPI </w:t>
      </w:r>
      <w:r w:rsidRPr="007A4F41">
        <w:rPr>
          <w:rFonts w:ascii="Times New Roman" w:hAnsi="Times New Roman" w:cs="Times New Roman"/>
          <w:color w:val="1F1F1F"/>
          <w:sz w:val="28"/>
          <w:szCs w:val="28"/>
        </w:rPr>
        <w:t xml:space="preserve">шина.  Още на линия са 15 </w:t>
      </w:r>
      <w:r w:rsidRPr="007A4F41">
        <w:rPr>
          <w:rFonts w:ascii="Times New Roman" w:hAnsi="Times New Roman" w:cs="Times New Roman"/>
          <w:color w:val="1F1F1F"/>
          <w:sz w:val="28"/>
          <w:szCs w:val="28"/>
          <w:lang w:val="en-US"/>
        </w:rPr>
        <w:t xml:space="preserve">GPIO </w:t>
      </w:r>
      <w:r w:rsidRPr="007A4F41">
        <w:rPr>
          <w:rFonts w:ascii="Times New Roman" w:hAnsi="Times New Roman" w:cs="Times New Roman"/>
          <w:color w:val="1F1F1F"/>
          <w:sz w:val="28"/>
          <w:szCs w:val="28"/>
        </w:rPr>
        <w:t xml:space="preserve">пинове и 8 пина свързани аналогов към дигитален конвертор. Разполага и с 6 пина с </w:t>
      </w:r>
      <w:r w:rsidRPr="007A4F41">
        <w:rPr>
          <w:rFonts w:ascii="Times New Roman" w:hAnsi="Times New Roman" w:cs="Times New Roman"/>
          <w:color w:val="1F1F1F"/>
          <w:sz w:val="28"/>
          <w:szCs w:val="28"/>
          <w:lang w:val="en-US"/>
        </w:rPr>
        <w:t xml:space="preserve">PWM </w:t>
      </w:r>
      <w:r w:rsidRPr="007A4F41">
        <w:rPr>
          <w:rFonts w:ascii="Times New Roman" w:hAnsi="Times New Roman" w:cs="Times New Roman"/>
          <w:color w:val="1F1F1F"/>
          <w:sz w:val="28"/>
          <w:szCs w:val="28"/>
        </w:rPr>
        <w:t xml:space="preserve">през </w:t>
      </w:r>
      <w:r w:rsidRPr="007A4F41">
        <w:rPr>
          <w:rFonts w:ascii="Times New Roman" w:hAnsi="Times New Roman" w:cs="Times New Roman"/>
          <w:color w:val="1F1F1F"/>
          <w:sz w:val="28"/>
          <w:szCs w:val="28"/>
          <w:lang w:val="en-US"/>
        </w:rPr>
        <w:t>H-bridge.</w:t>
      </w:r>
      <w:r w:rsidRPr="007A4F41">
        <w:rPr>
          <w:rFonts w:ascii="Times New Roman" w:hAnsi="Times New Roman" w:cs="Times New Roman"/>
          <w:color w:val="1F1F1F"/>
          <w:sz w:val="28"/>
          <w:szCs w:val="28"/>
        </w:rPr>
        <w:t xml:space="preserve"> Бордовия  компютър идва с вграден часовник в реално време, с автономно захранване в случай на временна загуба на ток към модула. Както и с конектори свързани с следните  шини</w:t>
      </w:r>
      <w:r w:rsidRPr="007A4F41">
        <w:rPr>
          <w:rFonts w:ascii="Times New Roman" w:hAnsi="Times New Roman" w:cs="Times New Roman"/>
          <w:color w:val="1F1F1F"/>
          <w:sz w:val="28"/>
          <w:szCs w:val="28"/>
          <w:lang w:val="en-US"/>
        </w:rPr>
        <w:t xml:space="preserve">: CAN, </w:t>
      </w:r>
      <w:r w:rsidRPr="007A4F41">
        <w:rPr>
          <w:rFonts w:ascii="Times New Roman" w:hAnsi="Times New Roman" w:cs="Times New Roman"/>
          <w:color w:val="1F1F1F"/>
          <w:sz w:val="28"/>
          <w:szCs w:val="28"/>
        </w:rPr>
        <w:t xml:space="preserve"> четири </w:t>
      </w:r>
      <w:r w:rsidRPr="007A4F41">
        <w:rPr>
          <w:rFonts w:ascii="Times New Roman" w:hAnsi="Times New Roman" w:cs="Times New Roman"/>
          <w:color w:val="1F1F1F"/>
          <w:sz w:val="28"/>
          <w:szCs w:val="28"/>
          <w:lang w:val="en-US"/>
        </w:rPr>
        <w:t>GPIO</w:t>
      </w:r>
      <w:r w:rsidRPr="007A4F41">
        <w:rPr>
          <w:rFonts w:ascii="Times New Roman" w:hAnsi="Times New Roman" w:cs="Times New Roman"/>
          <w:color w:val="1F1F1F"/>
          <w:sz w:val="28"/>
          <w:szCs w:val="28"/>
        </w:rPr>
        <w:t xml:space="preserve">,  </w:t>
      </w:r>
      <w:r w:rsidRPr="007A4F41">
        <w:rPr>
          <w:rFonts w:ascii="Times New Roman" w:hAnsi="Times New Roman" w:cs="Times New Roman"/>
          <w:color w:val="1F1F1F"/>
          <w:sz w:val="28"/>
          <w:szCs w:val="28"/>
          <w:lang w:val="en-US"/>
        </w:rPr>
        <w:t xml:space="preserve">UART </w:t>
      </w:r>
      <w:r w:rsidRPr="007A4F41">
        <w:rPr>
          <w:rFonts w:ascii="Times New Roman" w:hAnsi="Times New Roman" w:cs="Times New Roman"/>
          <w:color w:val="1F1F1F"/>
          <w:sz w:val="28"/>
          <w:szCs w:val="28"/>
        </w:rPr>
        <w:t xml:space="preserve">за дебъгинг и </w:t>
      </w:r>
      <w:r w:rsidRPr="007A4F41">
        <w:rPr>
          <w:rFonts w:ascii="Times New Roman" w:hAnsi="Times New Roman" w:cs="Times New Roman"/>
          <w:color w:val="1F1F1F"/>
          <w:sz w:val="28"/>
          <w:szCs w:val="28"/>
          <w:lang w:val="en-US"/>
        </w:rPr>
        <w:t xml:space="preserve">JTAG </w:t>
      </w:r>
      <w:r w:rsidRPr="007A4F41">
        <w:rPr>
          <w:rFonts w:ascii="Times New Roman" w:hAnsi="Times New Roman" w:cs="Times New Roman"/>
          <w:color w:val="1F1F1F"/>
          <w:sz w:val="28"/>
          <w:szCs w:val="28"/>
        </w:rPr>
        <w:t>конектор.</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 </w:t>
      </w:r>
    </w:p>
    <w:p w14:paraId="39871320" w14:textId="77777777" w:rsidR="00A23366" w:rsidRPr="007A4F41" w:rsidRDefault="00A23366" w:rsidP="00A23366">
      <w:pPr>
        <w:pStyle w:val="HTMLPreformatted"/>
        <w:shd w:val="clear" w:color="auto" w:fill="F8F9FA"/>
        <w:spacing w:line="540" w:lineRule="atLeast"/>
        <w:jc w:val="both"/>
        <w:rPr>
          <w:rFonts w:ascii="Times New Roman" w:hAnsi="Times New Roman" w:cs="Times New Roman"/>
          <w:color w:val="000000" w:themeColor="text1"/>
          <w:sz w:val="28"/>
          <w:szCs w:val="28"/>
          <w:shd w:val="clear" w:color="auto" w:fill="FFFFFF"/>
          <w:lang w:val="en-US"/>
        </w:rPr>
      </w:pPr>
      <w:r w:rsidRPr="007A4F41">
        <w:rPr>
          <w:rFonts w:ascii="Times New Roman" w:hAnsi="Times New Roman" w:cs="Times New Roman"/>
          <w:color w:val="1F1F1F"/>
          <w:sz w:val="28"/>
          <w:szCs w:val="28"/>
        </w:rPr>
        <w:t>Системата разполага с интегрирани температурни сензори и сензори за ток и консумация на ток. Бордовия компютър има оперативен температурен диапазон                                                   от -40 ºC  до +85 ºC. Той идва с вградена комуникационна система. Тя е халф дуплекс с между 1.2</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и 19.2</w:t>
      </w:r>
      <w:r w:rsidRPr="007A4F41">
        <w:rPr>
          <w:rFonts w:ascii="Times New Roman" w:hAnsi="Times New Roman" w:cs="Times New Roman"/>
          <w:color w:val="1F1F1F"/>
          <w:sz w:val="28"/>
          <w:szCs w:val="28"/>
          <w:lang w:val="en-US"/>
        </w:rPr>
        <w:t>kbps</w:t>
      </w:r>
      <w:r w:rsidRPr="007A4F41">
        <w:rPr>
          <w:rFonts w:ascii="Times New Roman" w:hAnsi="Times New Roman" w:cs="Times New Roman"/>
          <w:color w:val="1F1F1F"/>
          <w:sz w:val="28"/>
          <w:szCs w:val="28"/>
        </w:rPr>
        <w:t xml:space="preserve"> комуникации.</w:t>
      </w:r>
      <w:r w:rsidRPr="007A4F41">
        <w:rPr>
          <w:rFonts w:ascii="Times New Roman" w:hAnsi="Times New Roman" w:cs="Times New Roman"/>
          <w:color w:val="1F1F1F"/>
          <w:sz w:val="28"/>
          <w:szCs w:val="28"/>
          <w:lang w:val="en-US"/>
        </w:rPr>
        <w:t xml:space="preserve"> </w:t>
      </w:r>
      <w:r w:rsidRPr="007A4F41">
        <w:rPr>
          <w:rFonts w:ascii="Times New Roman" w:hAnsi="Times New Roman" w:cs="Times New Roman"/>
          <w:color w:val="1F1F1F"/>
          <w:sz w:val="28"/>
          <w:szCs w:val="28"/>
        </w:rPr>
        <w:t xml:space="preserve">Комуникационната система разполага със същият процесор и памет като бордовия компютър. Както и с </w:t>
      </w:r>
      <w:r w:rsidRPr="007A4F41">
        <w:rPr>
          <w:rFonts w:ascii="Times New Roman" w:hAnsi="Times New Roman" w:cs="Times New Roman"/>
          <w:color w:val="1F1F1F"/>
          <w:sz w:val="28"/>
          <w:szCs w:val="28"/>
          <w:lang w:val="en-US"/>
        </w:rPr>
        <w:t xml:space="preserve">UHF </w:t>
      </w:r>
      <w:r w:rsidRPr="007A4F41">
        <w:rPr>
          <w:rFonts w:ascii="Times New Roman" w:hAnsi="Times New Roman" w:cs="Times New Roman"/>
          <w:color w:val="1F1F1F"/>
          <w:sz w:val="28"/>
          <w:szCs w:val="28"/>
        </w:rPr>
        <w:t xml:space="preserve">радио, система </w:t>
      </w:r>
      <w:r w:rsidRPr="007A4F41">
        <w:rPr>
          <w:rFonts w:ascii="Times New Roman" w:hAnsi="Times New Roman" w:cs="Times New Roman"/>
          <w:color w:val="1F1F1F"/>
          <w:sz w:val="28"/>
          <w:szCs w:val="28"/>
          <w:lang w:val="en-US"/>
        </w:rPr>
        <w:t xml:space="preserve">watchdog </w:t>
      </w:r>
      <w:r w:rsidRPr="007A4F41">
        <w:rPr>
          <w:rFonts w:ascii="Times New Roman" w:hAnsi="Times New Roman" w:cs="Times New Roman"/>
          <w:color w:val="1F1F1F"/>
          <w:sz w:val="28"/>
          <w:szCs w:val="28"/>
        </w:rPr>
        <w:t xml:space="preserve">и хардуерен рестарт. Системата разполага с </w:t>
      </w:r>
      <w:r w:rsidRPr="007A4F41">
        <w:rPr>
          <w:rFonts w:ascii="Times New Roman" w:hAnsi="Times New Roman" w:cs="Times New Roman"/>
          <w:color w:val="000000" w:themeColor="text1"/>
          <w:sz w:val="28"/>
          <w:szCs w:val="28"/>
          <w:shd w:val="clear" w:color="auto" w:fill="FFFFFF"/>
        </w:rPr>
        <w:t>кодиране и декодиране с код на </w:t>
      </w:r>
      <w:r w:rsidRPr="007A4F41">
        <w:rPr>
          <w:rStyle w:val="Emphasis"/>
          <w:rFonts w:ascii="Times New Roman" w:hAnsi="Times New Roman" w:cs="Times New Roman"/>
          <w:i w:val="0"/>
          <w:iCs w:val="0"/>
          <w:color w:val="000000" w:themeColor="text1"/>
          <w:sz w:val="28"/>
          <w:szCs w:val="28"/>
          <w:shd w:val="clear" w:color="auto" w:fill="FFFFFF"/>
        </w:rPr>
        <w:t>Рийд</w:t>
      </w:r>
      <w:r w:rsidRPr="007A4F41">
        <w:rPr>
          <w:rFonts w:ascii="Times New Roman" w:hAnsi="Times New Roman" w:cs="Times New Roman"/>
          <w:color w:val="000000" w:themeColor="text1"/>
          <w:sz w:val="28"/>
          <w:szCs w:val="28"/>
          <w:shd w:val="clear" w:color="auto" w:fill="FFFFFF"/>
        </w:rPr>
        <w:t>-</w:t>
      </w:r>
      <w:r w:rsidRPr="007A4F41">
        <w:rPr>
          <w:rStyle w:val="Emphasis"/>
          <w:rFonts w:ascii="Times New Roman" w:hAnsi="Times New Roman" w:cs="Times New Roman"/>
          <w:i w:val="0"/>
          <w:iCs w:val="0"/>
          <w:color w:val="000000" w:themeColor="text1"/>
          <w:sz w:val="28"/>
          <w:szCs w:val="28"/>
          <w:shd w:val="clear" w:color="auto" w:fill="FFFFFF"/>
        </w:rPr>
        <w:t>Соломон</w:t>
      </w:r>
      <w:r w:rsidRPr="007A4F41">
        <w:rPr>
          <w:rFonts w:ascii="Times New Roman" w:hAnsi="Times New Roman" w:cs="Times New Roman"/>
          <w:color w:val="000000" w:themeColor="text1"/>
          <w:sz w:val="28"/>
          <w:szCs w:val="28"/>
          <w:shd w:val="clear" w:color="auto" w:fill="FFFFFF"/>
        </w:rPr>
        <w:t xml:space="preserve">, базиран на полето на Галоа, както и криптографкси възможности. </w:t>
      </w:r>
    </w:p>
    <w:p w14:paraId="04B21BBB" w14:textId="77777777" w:rsidR="00D15DEA" w:rsidRPr="007A4F41" w:rsidRDefault="00D15DEA">
      <w:pPr>
        <w:ind w:hanging="2"/>
        <w:jc w:val="both"/>
        <w:rPr>
          <w:rFonts w:ascii="Times New Roman" w:eastAsia="Times New Roman" w:hAnsi="Times New Roman" w:cs="Times New Roman"/>
          <w:color w:val="000000"/>
          <w:sz w:val="28"/>
          <w:szCs w:val="28"/>
        </w:rPr>
      </w:pPr>
    </w:p>
    <w:p w14:paraId="3FDE8B08" w14:textId="77777777" w:rsidR="00D15DEA" w:rsidRDefault="00D15DEA">
      <w:pPr>
        <w:ind w:hanging="2"/>
        <w:jc w:val="both"/>
        <w:rPr>
          <w:rFonts w:ascii="Times New Roman" w:eastAsia="Times New Roman" w:hAnsi="Times New Roman" w:cs="Times New Roman"/>
          <w:color w:val="000000"/>
          <w:sz w:val="28"/>
          <w:szCs w:val="28"/>
        </w:rPr>
      </w:pPr>
    </w:p>
    <w:p w14:paraId="5788914A" w14:textId="77777777" w:rsidR="00D15DEA" w:rsidRDefault="00D15DEA">
      <w:pPr>
        <w:ind w:hanging="2"/>
        <w:jc w:val="both"/>
        <w:rPr>
          <w:rFonts w:ascii="Times New Roman" w:eastAsia="Times New Roman" w:hAnsi="Times New Roman" w:cs="Times New Roman"/>
          <w:color w:val="000000"/>
          <w:sz w:val="28"/>
          <w:szCs w:val="28"/>
        </w:rPr>
      </w:pPr>
    </w:p>
    <w:p w14:paraId="2D3AA67D" w14:textId="7FB1BFB2" w:rsidR="00D15DEA" w:rsidRDefault="00D15DEA">
      <w:pPr>
        <w:ind w:hanging="2"/>
        <w:jc w:val="both"/>
        <w:rPr>
          <w:rFonts w:ascii="Times New Roman" w:eastAsia="Times New Roman" w:hAnsi="Times New Roman" w:cs="Times New Roman"/>
          <w:color w:val="000000"/>
          <w:sz w:val="28"/>
          <w:szCs w:val="28"/>
        </w:rPr>
      </w:pPr>
    </w:p>
    <w:p w14:paraId="61140C45" w14:textId="59278F9A" w:rsidR="00462A67" w:rsidRDefault="00462A67">
      <w:pPr>
        <w:ind w:hanging="2"/>
        <w:jc w:val="both"/>
        <w:rPr>
          <w:rFonts w:ascii="Times New Roman" w:eastAsia="Times New Roman" w:hAnsi="Times New Roman" w:cs="Times New Roman"/>
          <w:color w:val="000000"/>
          <w:sz w:val="28"/>
          <w:szCs w:val="28"/>
        </w:rPr>
      </w:pPr>
    </w:p>
    <w:p w14:paraId="5DBCED4C" w14:textId="33E85B18" w:rsidR="00462A67" w:rsidRDefault="00462A67">
      <w:pPr>
        <w:ind w:hanging="2"/>
        <w:jc w:val="both"/>
        <w:rPr>
          <w:rFonts w:ascii="Times New Roman" w:eastAsia="Times New Roman" w:hAnsi="Times New Roman" w:cs="Times New Roman"/>
          <w:color w:val="000000"/>
          <w:sz w:val="28"/>
          <w:szCs w:val="28"/>
        </w:rPr>
      </w:pPr>
    </w:p>
    <w:p w14:paraId="73FB836E" w14:textId="12EDF964" w:rsidR="00462A67" w:rsidRDefault="00462A67">
      <w:pPr>
        <w:ind w:hanging="2"/>
        <w:jc w:val="both"/>
        <w:rPr>
          <w:rFonts w:ascii="Times New Roman" w:eastAsia="Times New Roman" w:hAnsi="Times New Roman" w:cs="Times New Roman"/>
          <w:color w:val="000000"/>
          <w:sz w:val="28"/>
          <w:szCs w:val="28"/>
        </w:rPr>
      </w:pPr>
    </w:p>
    <w:p w14:paraId="204D9B4A" w14:textId="5C4B3AED" w:rsidR="007A4F41" w:rsidRDefault="007A4F41">
      <w:pPr>
        <w:ind w:hanging="2"/>
        <w:jc w:val="both"/>
        <w:rPr>
          <w:rFonts w:ascii="Times New Roman" w:eastAsia="Times New Roman" w:hAnsi="Times New Roman" w:cs="Times New Roman"/>
          <w:color w:val="000000"/>
          <w:sz w:val="28"/>
          <w:szCs w:val="28"/>
        </w:rPr>
      </w:pPr>
    </w:p>
    <w:p w14:paraId="4D207628" w14:textId="77777777" w:rsidR="007A4F41" w:rsidRDefault="007A4F41">
      <w:pPr>
        <w:ind w:hanging="2"/>
        <w:jc w:val="both"/>
        <w:rPr>
          <w:rFonts w:ascii="Times New Roman" w:eastAsia="Times New Roman" w:hAnsi="Times New Roman" w:cs="Times New Roman"/>
          <w:color w:val="000000"/>
          <w:sz w:val="28"/>
          <w:szCs w:val="28"/>
        </w:rPr>
      </w:pPr>
    </w:p>
    <w:p w14:paraId="51F98FFB" w14:textId="77777777" w:rsidR="00462A67" w:rsidRDefault="0028017B" w:rsidP="00462A67">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на бордови компютър MARTSAT -1</w:t>
      </w:r>
    </w:p>
    <w:p w14:paraId="4F815D56" w14:textId="0E407353" w:rsidR="00D15DEA" w:rsidRDefault="00462A67" w:rsidP="00462A67">
      <w:pPr>
        <w:pBdr>
          <w:top w:val="nil"/>
          <w:left w:val="nil"/>
          <w:bottom w:val="nil"/>
          <w:right w:val="nil"/>
          <w:between w:val="nil"/>
        </w:pBdr>
        <w:ind w:left="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Разработката на сателита се разделя на </w:t>
      </w:r>
      <w:r w:rsidR="005843D2">
        <w:rPr>
          <w:rFonts w:ascii="Times New Roman" w:eastAsia="Times New Roman" w:hAnsi="Times New Roman" w:cs="Times New Roman"/>
          <w:color w:val="000000"/>
          <w:sz w:val="28"/>
          <w:szCs w:val="28"/>
        </w:rPr>
        <w:t>пет</w:t>
      </w:r>
      <w:r>
        <w:rPr>
          <w:rFonts w:ascii="Times New Roman" w:eastAsia="Times New Roman" w:hAnsi="Times New Roman" w:cs="Times New Roman"/>
          <w:color w:val="000000"/>
          <w:sz w:val="28"/>
          <w:szCs w:val="28"/>
        </w:rPr>
        <w:t xml:space="preserve"> етапа с цел изпълняването на дипломната работа навреме </w:t>
      </w:r>
      <w:r w:rsidR="007A4F41">
        <w:rPr>
          <w:rFonts w:ascii="Times New Roman" w:eastAsia="Times New Roman" w:hAnsi="Times New Roman" w:cs="Times New Roman"/>
          <w:color w:val="000000"/>
          <w:sz w:val="28"/>
          <w:szCs w:val="28"/>
        </w:rPr>
        <w:t xml:space="preserve">нейната  тема е сведена до </w:t>
      </w:r>
      <w:r>
        <w:rPr>
          <w:rFonts w:ascii="Times New Roman" w:eastAsia="Times New Roman" w:hAnsi="Times New Roman" w:cs="Times New Roman"/>
          <w:color w:val="000000"/>
          <w:sz w:val="28"/>
          <w:szCs w:val="28"/>
        </w:rPr>
        <w:t>работа</w:t>
      </w:r>
      <w:r w:rsidR="007A4F41">
        <w:rPr>
          <w:rFonts w:ascii="Times New Roman" w:eastAsia="Times New Roman" w:hAnsi="Times New Roman" w:cs="Times New Roman"/>
          <w:color w:val="000000"/>
          <w:sz w:val="28"/>
          <w:szCs w:val="28"/>
        </w:rPr>
        <w:t xml:space="preserve"> планирана в първи и втори етап</w:t>
      </w:r>
      <w:r w:rsidR="005843D2">
        <w:rPr>
          <w:rFonts w:ascii="Times New Roman" w:eastAsia="Times New Roman" w:hAnsi="Times New Roman" w:cs="Times New Roman"/>
          <w:color w:val="000000"/>
          <w:sz w:val="28"/>
          <w:szCs w:val="28"/>
        </w:rPr>
        <w:t xml:space="preserve">, а останалите </w:t>
      </w:r>
      <w:r w:rsidR="007A4F41">
        <w:rPr>
          <w:rFonts w:ascii="Times New Roman" w:eastAsia="Times New Roman" w:hAnsi="Times New Roman" w:cs="Times New Roman"/>
          <w:color w:val="000000"/>
          <w:sz w:val="28"/>
          <w:szCs w:val="28"/>
        </w:rPr>
        <w:t>3 етапа</w:t>
      </w:r>
      <w:r w:rsidR="005843D2">
        <w:rPr>
          <w:rFonts w:ascii="Times New Roman" w:eastAsia="Times New Roman" w:hAnsi="Times New Roman" w:cs="Times New Roman"/>
          <w:color w:val="000000"/>
          <w:sz w:val="28"/>
          <w:szCs w:val="28"/>
        </w:rPr>
        <w:t xml:space="preserve"> ще бъдат осъществени в последствие, след предаването и защитата на дипломната работа</w:t>
      </w:r>
      <w:r>
        <w:rPr>
          <w:rFonts w:ascii="Times New Roman" w:eastAsia="Times New Roman" w:hAnsi="Times New Roman" w:cs="Times New Roman"/>
          <w:color w:val="000000"/>
          <w:sz w:val="28"/>
          <w:szCs w:val="28"/>
        </w:rPr>
        <w:t xml:space="preserve">. Целта на етап 1 е подбор на сензорна архитектура, и подбор на елементи за изграждане на бордови компютър. През етап едно трябва да се направи проучване върху вече съществуващи сателити и техните компютърни системи и системите за генериране запазване и получаване на телеметрия. След достигането на решение по горните точки трябва да се направи избор на работни платки </w:t>
      </w:r>
      <w:r>
        <w:rPr>
          <w:rFonts w:ascii="Times New Roman" w:eastAsia="Times New Roman" w:hAnsi="Times New Roman" w:cs="Times New Roman"/>
          <w:color w:val="000000"/>
          <w:sz w:val="28"/>
          <w:szCs w:val="28"/>
          <w:lang w:val="en-US"/>
        </w:rPr>
        <w:t>(development boards)</w:t>
      </w:r>
      <w:r>
        <w:rPr>
          <w:rFonts w:ascii="Times New Roman" w:eastAsia="Times New Roman" w:hAnsi="Times New Roman" w:cs="Times New Roman"/>
          <w:color w:val="000000"/>
          <w:sz w:val="28"/>
          <w:szCs w:val="28"/>
        </w:rPr>
        <w:t xml:space="preserve">, и сензори и да се купят, както и да се напише базов код за тестване на системата от сензори и запазването на техните стойности в някакъв вид дългосрочна памет. След изработването на така наречения </w:t>
      </w:r>
      <w:r>
        <w:rPr>
          <w:rFonts w:ascii="Times New Roman" w:eastAsia="Times New Roman" w:hAnsi="Times New Roman" w:cs="Times New Roman"/>
          <w:color w:val="000000"/>
          <w:sz w:val="28"/>
          <w:szCs w:val="28"/>
          <w:lang w:val="en-US"/>
        </w:rPr>
        <w:t>flat-sat (</w:t>
      </w:r>
      <w:r>
        <w:rPr>
          <w:rFonts w:ascii="Times New Roman" w:eastAsia="Times New Roman" w:hAnsi="Times New Roman" w:cs="Times New Roman"/>
          <w:color w:val="000000"/>
          <w:sz w:val="28"/>
          <w:szCs w:val="28"/>
        </w:rPr>
        <w:t>термин обозначаваш изработката на подсистемите на сателита върху бредборд с временни връзки</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 и написването на базов код с цел тестването на бордовия компютър и системата от сензори, се преминава към етап 2 на разработката.</w:t>
      </w:r>
      <w:r w:rsidR="00D55CE3">
        <w:rPr>
          <w:rFonts w:ascii="Times New Roman" w:eastAsia="Times New Roman" w:hAnsi="Times New Roman" w:cs="Times New Roman"/>
          <w:color w:val="000000"/>
          <w:sz w:val="28"/>
          <w:szCs w:val="28"/>
        </w:rPr>
        <w:t xml:space="preserve"> Етап 2 се състои от съставянето на система за захранване </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тази система да бъде подобренна в бъдещи етапи</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 xml:space="preserve">, както и система за комуникция с наземна станция </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тази система ще бъде изцяло с тестово предназначение и ще бъде заменена със система отговаряща на  всички изисквания и стандарти за работа в космоса на по-късен етап на работа</w:t>
      </w:r>
      <w:r w:rsidR="00D55CE3">
        <w:rPr>
          <w:rFonts w:ascii="Times New Roman" w:eastAsia="Times New Roman" w:hAnsi="Times New Roman" w:cs="Times New Roman"/>
          <w:color w:val="000000"/>
          <w:sz w:val="28"/>
          <w:szCs w:val="28"/>
          <w:lang w:val="en-US"/>
        </w:rPr>
        <w:t>)</w:t>
      </w:r>
      <w:r w:rsidR="00D55CE3">
        <w:rPr>
          <w:rFonts w:ascii="Times New Roman" w:eastAsia="Times New Roman" w:hAnsi="Times New Roman" w:cs="Times New Roman"/>
          <w:color w:val="000000"/>
          <w:sz w:val="28"/>
          <w:szCs w:val="28"/>
        </w:rPr>
        <w:t>. Освен разработката на тези  две системи ще бъде разработена и печатна платка заместваща кабелните връзки между отделните компоненти на компютърната и телеметричната подсистеми, но все още ще се използват работните платки на включените в тези подсистеми модули.</w:t>
      </w:r>
      <w:r w:rsidR="00DD7DD2">
        <w:rPr>
          <w:rFonts w:ascii="Times New Roman" w:eastAsia="Times New Roman" w:hAnsi="Times New Roman" w:cs="Times New Roman"/>
          <w:color w:val="000000"/>
          <w:sz w:val="28"/>
          <w:szCs w:val="28"/>
        </w:rPr>
        <w:t xml:space="preserve"> Като през този етап ще бъдат и написани подобрения по кода отговарящ за събирането и съхраняването на телеметрията на сателита, както и код позволяващ на сателита да комуникира с наземната станция.</w:t>
      </w:r>
      <w:r w:rsidR="00D55CE3">
        <w:rPr>
          <w:rFonts w:ascii="Times New Roman" w:eastAsia="Times New Roman" w:hAnsi="Times New Roman" w:cs="Times New Roman"/>
          <w:color w:val="000000"/>
          <w:sz w:val="28"/>
          <w:szCs w:val="28"/>
        </w:rPr>
        <w:t xml:space="preserve"> И последно през етап 2 на разработката ще бъде разработена временна наземна станция, с цел тестване на комуникация, както и тестване на с</w:t>
      </w:r>
      <w:r w:rsidR="00DD7DD2">
        <w:rPr>
          <w:rFonts w:ascii="Times New Roman" w:eastAsia="Times New Roman" w:hAnsi="Times New Roman" w:cs="Times New Roman"/>
          <w:color w:val="000000"/>
          <w:sz w:val="28"/>
          <w:szCs w:val="28"/>
        </w:rPr>
        <w:t xml:space="preserve">истемите на сателита през безжична комуникация, с цел изпитването на сателита в обстановка подобна на реална работна </w:t>
      </w:r>
      <w:r w:rsidR="008208FA">
        <w:rPr>
          <w:rFonts w:ascii="Times New Roman" w:eastAsia="Times New Roman" w:hAnsi="Times New Roman" w:cs="Times New Roman"/>
          <w:color w:val="000000"/>
          <w:sz w:val="28"/>
          <w:szCs w:val="28"/>
        </w:rPr>
        <w:t>среда</w:t>
      </w:r>
      <w:r w:rsidR="00DD7DD2">
        <w:rPr>
          <w:rFonts w:ascii="Times New Roman" w:eastAsia="Times New Roman" w:hAnsi="Times New Roman" w:cs="Times New Roman"/>
          <w:color w:val="000000"/>
          <w:sz w:val="28"/>
          <w:szCs w:val="28"/>
        </w:rPr>
        <w:t xml:space="preserve"> на сателит. Етап 3 на разработката представлява интегрирането на всички контролери, сензори, бусове, </w:t>
      </w:r>
      <w:r w:rsidR="008D6992">
        <w:rPr>
          <w:rFonts w:ascii="Times New Roman" w:eastAsia="Times New Roman" w:hAnsi="Times New Roman" w:cs="Times New Roman"/>
          <w:color w:val="000000"/>
          <w:sz w:val="28"/>
          <w:szCs w:val="28"/>
        </w:rPr>
        <w:t>конектори на една печатна платка. Третия етап включва и подобряването на системата за захранване, идеята е да бъде разработена модуларна система с няколко вида захранване, както повечето комерсиални сателити, с цел гъвкавост относно полезният товар.</w:t>
      </w:r>
      <w:r w:rsidR="00EE1DD2">
        <w:rPr>
          <w:rFonts w:ascii="Times New Roman" w:eastAsia="Times New Roman" w:hAnsi="Times New Roman" w:cs="Times New Roman"/>
          <w:color w:val="000000"/>
          <w:sz w:val="28"/>
          <w:szCs w:val="28"/>
        </w:rPr>
        <w:t xml:space="preserve"> Този етап включва и разработката на финалната система за комуникация с наземната станция, и системата за контрол на височината и посоката на сателита, както и пълното интегриране на всички сензори от системата за мониторинг върху печатните платки на другите подсистеми.</w:t>
      </w:r>
      <w:r w:rsidR="00BC1B9E">
        <w:rPr>
          <w:rFonts w:ascii="Times New Roman" w:eastAsia="Times New Roman" w:hAnsi="Times New Roman" w:cs="Times New Roman"/>
          <w:color w:val="000000"/>
          <w:sz w:val="28"/>
          <w:szCs w:val="28"/>
        </w:rPr>
        <w:t xml:space="preserve"> Тук ще се напише и кода за насочване на сателита с цел оптимизирането на генерацията на ток или оптимизирането на комуникацията, както и кода за контрол на системите с цел оптимизиране на консумацията на тока. </w:t>
      </w:r>
      <w:r w:rsidR="005843D2">
        <w:rPr>
          <w:rFonts w:ascii="Times New Roman" w:eastAsia="Times New Roman" w:hAnsi="Times New Roman" w:cs="Times New Roman"/>
          <w:color w:val="000000"/>
          <w:sz w:val="28"/>
          <w:szCs w:val="28"/>
        </w:rPr>
        <w:t>Четвъртият</w:t>
      </w:r>
      <w:r w:rsidR="00BC1B9E">
        <w:rPr>
          <w:rFonts w:ascii="Times New Roman" w:eastAsia="Times New Roman" w:hAnsi="Times New Roman" w:cs="Times New Roman"/>
          <w:color w:val="000000"/>
          <w:sz w:val="28"/>
          <w:szCs w:val="28"/>
        </w:rPr>
        <w:t xml:space="preserve"> етап на разработка на сателита </w:t>
      </w:r>
      <w:r w:rsidR="005843D2">
        <w:rPr>
          <w:rFonts w:ascii="Times New Roman" w:eastAsia="Times New Roman" w:hAnsi="Times New Roman" w:cs="Times New Roman"/>
          <w:color w:val="000000"/>
          <w:sz w:val="28"/>
          <w:szCs w:val="28"/>
        </w:rPr>
        <w:t xml:space="preserve"> включва </w:t>
      </w:r>
      <w:r w:rsidR="00BC1B9E">
        <w:rPr>
          <w:rFonts w:ascii="Times New Roman" w:eastAsia="Times New Roman" w:hAnsi="Times New Roman" w:cs="Times New Roman"/>
          <w:color w:val="000000"/>
          <w:sz w:val="28"/>
          <w:szCs w:val="28"/>
        </w:rPr>
        <w:t xml:space="preserve">създаването на полезният товар интегрирането му заедно с останалите системи в външната структура на сателита. В този етап ще се напише и кода за контрол и мониторинг на полезният товар, както и </w:t>
      </w:r>
      <w:r w:rsidR="00BC1B9E">
        <w:rPr>
          <w:rFonts w:ascii="Times New Roman" w:eastAsia="Times New Roman" w:hAnsi="Times New Roman" w:cs="Times New Roman"/>
          <w:color w:val="000000"/>
          <w:sz w:val="28"/>
          <w:szCs w:val="28"/>
        </w:rPr>
        <w:lastRenderedPageBreak/>
        <w:t xml:space="preserve">ще се интегрират системите за предпазване на сателита при изстрелване. </w:t>
      </w:r>
      <w:r w:rsidR="005843D2">
        <w:rPr>
          <w:rFonts w:ascii="Times New Roman" w:eastAsia="Times New Roman" w:hAnsi="Times New Roman" w:cs="Times New Roman"/>
          <w:color w:val="000000"/>
          <w:sz w:val="28"/>
          <w:szCs w:val="28"/>
        </w:rPr>
        <w:t>И в последният пети етап ще се извършат финалните тестова с цел проверка на годността на сателита.</w:t>
      </w:r>
      <w:r w:rsidR="008208FA">
        <w:rPr>
          <w:rFonts w:ascii="Times New Roman" w:eastAsia="Times New Roman" w:hAnsi="Times New Roman" w:cs="Times New Roman"/>
          <w:color w:val="000000"/>
          <w:sz w:val="28"/>
          <w:szCs w:val="28"/>
        </w:rPr>
        <w:t xml:space="preserve"> Както и ще бъде поставена финалната обвивка с цел защита на сателита и цялата система ще бъде подготвена за потенциално изстрелване.</w:t>
      </w:r>
      <w:r w:rsidR="005843D2">
        <w:rPr>
          <w:rFonts w:ascii="Times New Roman" w:eastAsia="Times New Roman" w:hAnsi="Times New Roman" w:cs="Times New Roman"/>
          <w:color w:val="000000"/>
          <w:sz w:val="28"/>
          <w:szCs w:val="28"/>
        </w:rPr>
        <w:t xml:space="preserve"> </w:t>
      </w:r>
    </w:p>
    <w:p w14:paraId="42D3A1A4" w14:textId="0D032B70" w:rsidR="00A35BFC" w:rsidRDefault="007A4F41">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Като част от първият етап сме длъжни да разгледаме вариантите за </w:t>
      </w:r>
      <w:r w:rsidR="00671D56">
        <w:rPr>
          <w:rFonts w:ascii="Times New Roman" w:eastAsia="Times New Roman" w:hAnsi="Times New Roman" w:cs="Times New Roman"/>
          <w:color w:val="000000"/>
          <w:sz w:val="28"/>
          <w:szCs w:val="28"/>
        </w:rPr>
        <w:t>създаването</w:t>
      </w:r>
      <w:r>
        <w:rPr>
          <w:rFonts w:ascii="Times New Roman" w:eastAsia="Times New Roman" w:hAnsi="Times New Roman" w:cs="Times New Roman"/>
          <w:color w:val="000000"/>
          <w:sz w:val="28"/>
          <w:szCs w:val="28"/>
        </w:rPr>
        <w:t xml:space="preserve"> на бордови компютър</w:t>
      </w:r>
      <w:r w:rsidR="00671D56">
        <w:rPr>
          <w:rFonts w:ascii="Times New Roman" w:eastAsia="Times New Roman" w:hAnsi="Times New Roman" w:cs="Times New Roman"/>
          <w:color w:val="000000"/>
          <w:sz w:val="28"/>
          <w:szCs w:val="28"/>
        </w:rPr>
        <w:t>, както и да обосновем нашият избор. В увода разгледахме 4 потенциални основи на един бордови компютър, а именно</w:t>
      </w:r>
      <w:r w:rsidR="00671D56">
        <w:rPr>
          <w:rFonts w:ascii="Times New Roman" w:eastAsia="Times New Roman" w:hAnsi="Times New Roman" w:cs="Times New Roman"/>
          <w:color w:val="000000"/>
          <w:sz w:val="28"/>
          <w:szCs w:val="28"/>
          <w:lang w:val="en-US"/>
        </w:rPr>
        <w:t xml:space="preserve">: </w:t>
      </w:r>
      <w:r w:rsidR="00671D56">
        <w:rPr>
          <w:rFonts w:ascii="Times New Roman" w:eastAsia="Times New Roman" w:hAnsi="Times New Roman" w:cs="Times New Roman"/>
          <w:color w:val="000000"/>
          <w:sz w:val="28"/>
          <w:szCs w:val="28"/>
        </w:rPr>
        <w:t xml:space="preserve">микроконтролер, микрокомпютър, програмируема логическа матрица или хибриден модел между няколко от споменатите варианта. </w:t>
      </w:r>
      <w:r w:rsidR="005E1FC6">
        <w:rPr>
          <w:rFonts w:ascii="Times New Roman" w:eastAsia="Times New Roman" w:hAnsi="Times New Roman" w:cs="Times New Roman"/>
          <w:color w:val="000000"/>
          <w:sz w:val="28"/>
          <w:szCs w:val="28"/>
        </w:rPr>
        <w:t xml:space="preserve">За целта на нашата дипломна работа ще използваме хибриден модел между микрокомпютър и програмируема логическа матрица. При този тип </w:t>
      </w:r>
      <w:r w:rsidR="00F00F38">
        <w:rPr>
          <w:rFonts w:ascii="Times New Roman" w:eastAsia="Times New Roman" w:hAnsi="Times New Roman" w:cs="Times New Roman"/>
          <w:color w:val="000000"/>
          <w:sz w:val="28"/>
          <w:szCs w:val="28"/>
        </w:rPr>
        <w:t xml:space="preserve">комбинацията, ролята на матриците е да подобряват радиационната защита и да осигурява </w:t>
      </w:r>
      <w:r w:rsidR="00DD3571">
        <w:rPr>
          <w:rFonts w:ascii="Times New Roman" w:eastAsia="Times New Roman" w:hAnsi="Times New Roman" w:cs="Times New Roman"/>
          <w:color w:val="000000"/>
          <w:sz w:val="28"/>
          <w:szCs w:val="28"/>
        </w:rPr>
        <w:t>така наречената</w:t>
      </w:r>
      <w:r w:rsidR="00F00F38">
        <w:rPr>
          <w:rFonts w:ascii="Times New Roman" w:eastAsia="Times New Roman" w:hAnsi="Times New Roman" w:cs="Times New Roman"/>
          <w:color w:val="000000"/>
          <w:sz w:val="28"/>
          <w:szCs w:val="28"/>
        </w:rPr>
        <w:t xml:space="preserve"> акселерация. Тази акселерация представлява извършването на паралелни изчисления, за част от мощността, която би използвал</w:t>
      </w:r>
      <w:r w:rsidR="00292CC3">
        <w:rPr>
          <w:rFonts w:ascii="Times New Roman" w:eastAsia="Times New Roman" w:hAnsi="Times New Roman" w:cs="Times New Roman"/>
          <w:color w:val="000000"/>
          <w:sz w:val="28"/>
          <w:szCs w:val="28"/>
        </w:rPr>
        <w:t xml:space="preserve"> микрокомпютър. Причината за тази ефективност е начина по който матриците работят. При тях алгоритъмът на програмата променя </w:t>
      </w:r>
      <w:r w:rsidR="00D57A96">
        <w:rPr>
          <w:rFonts w:ascii="Times New Roman" w:eastAsia="Times New Roman" w:hAnsi="Times New Roman" w:cs="Times New Roman"/>
          <w:color w:val="000000"/>
          <w:sz w:val="28"/>
          <w:szCs w:val="28"/>
        </w:rPr>
        <w:t xml:space="preserve">вътрешният </w:t>
      </w:r>
      <w:r w:rsidR="00292CC3">
        <w:rPr>
          <w:rFonts w:ascii="Times New Roman" w:eastAsia="Times New Roman" w:hAnsi="Times New Roman" w:cs="Times New Roman"/>
          <w:color w:val="000000"/>
          <w:sz w:val="28"/>
          <w:szCs w:val="28"/>
        </w:rPr>
        <w:t xml:space="preserve">хардуера на матрицата, което позволява за високо ниво на компютация с ниско  потребление на ток. Освен това възможността за разделянето на матрицата на отделни сектори и имплементирането на отделни алгоритми за всеки сектор позволява не само паралелното изчисление, но и </w:t>
      </w:r>
      <w:r w:rsidR="00DD3571">
        <w:rPr>
          <w:rFonts w:ascii="Times New Roman" w:eastAsia="Times New Roman" w:hAnsi="Times New Roman" w:cs="Times New Roman"/>
          <w:color w:val="000000"/>
          <w:sz w:val="28"/>
          <w:szCs w:val="28"/>
        </w:rPr>
        <w:t>оптимизирането</w:t>
      </w:r>
      <w:r w:rsidR="00292CC3">
        <w:rPr>
          <w:rFonts w:ascii="Times New Roman" w:eastAsia="Times New Roman" w:hAnsi="Times New Roman" w:cs="Times New Roman"/>
          <w:color w:val="000000"/>
          <w:sz w:val="28"/>
          <w:szCs w:val="28"/>
        </w:rPr>
        <w:t xml:space="preserve"> на </w:t>
      </w:r>
      <w:r w:rsidR="00DD3571">
        <w:rPr>
          <w:rFonts w:ascii="Times New Roman" w:eastAsia="Times New Roman" w:hAnsi="Times New Roman" w:cs="Times New Roman"/>
          <w:color w:val="000000"/>
          <w:sz w:val="28"/>
          <w:szCs w:val="28"/>
        </w:rPr>
        <w:t xml:space="preserve">отделните алгоритми за различните дейности, които може да се изискват от бордовият компютър. При този вид архитектура използването на микрокомпютър е поради лимита на възможностите на матриците. Тъй като алгоритмите </w:t>
      </w:r>
      <w:r w:rsidR="00063926">
        <w:rPr>
          <w:rFonts w:ascii="Times New Roman" w:eastAsia="Times New Roman" w:hAnsi="Times New Roman" w:cs="Times New Roman"/>
          <w:color w:val="000000"/>
          <w:sz w:val="28"/>
          <w:szCs w:val="28"/>
        </w:rPr>
        <w:t xml:space="preserve">за програмируемите матрици променят вътрешният им хардуер, лимита на функционалността е поставен от физическият размер и броят на клетките в матрицата. За да избегнем проблемите идващи с тези физически лимитации повечето системи </w:t>
      </w:r>
      <w:r w:rsidR="00D57A96">
        <w:rPr>
          <w:rFonts w:ascii="Times New Roman" w:eastAsia="Times New Roman" w:hAnsi="Times New Roman" w:cs="Times New Roman"/>
          <w:color w:val="000000"/>
          <w:sz w:val="28"/>
          <w:szCs w:val="28"/>
        </w:rPr>
        <w:t>съдържащи</w:t>
      </w:r>
      <w:r w:rsidR="00063926">
        <w:rPr>
          <w:rFonts w:ascii="Times New Roman" w:eastAsia="Times New Roman" w:hAnsi="Times New Roman" w:cs="Times New Roman"/>
          <w:color w:val="000000"/>
          <w:sz w:val="28"/>
          <w:szCs w:val="28"/>
        </w:rPr>
        <w:t xml:space="preserve"> програмируеми логически матрици </w:t>
      </w:r>
      <w:r w:rsidR="008208FA">
        <w:rPr>
          <w:rFonts w:ascii="Times New Roman" w:eastAsia="Times New Roman" w:hAnsi="Times New Roman" w:cs="Times New Roman"/>
          <w:color w:val="000000"/>
          <w:sz w:val="28"/>
          <w:szCs w:val="28"/>
        </w:rPr>
        <w:t xml:space="preserve">включително и нашата </w:t>
      </w:r>
      <w:r w:rsidR="00063926">
        <w:rPr>
          <w:rFonts w:ascii="Times New Roman" w:eastAsia="Times New Roman" w:hAnsi="Times New Roman" w:cs="Times New Roman"/>
          <w:color w:val="000000"/>
          <w:sz w:val="28"/>
          <w:szCs w:val="28"/>
        </w:rPr>
        <w:t xml:space="preserve">имат или микроконтролери или микрокомпютри. </w:t>
      </w:r>
      <w:r w:rsidR="00D23614">
        <w:rPr>
          <w:rFonts w:ascii="Times New Roman" w:eastAsia="Times New Roman" w:hAnsi="Times New Roman" w:cs="Times New Roman"/>
          <w:color w:val="000000"/>
          <w:sz w:val="28"/>
          <w:szCs w:val="28"/>
        </w:rPr>
        <w:t xml:space="preserve">В нашият случай ще използваме </w:t>
      </w:r>
      <w:r w:rsidR="008208FA">
        <w:rPr>
          <w:rFonts w:ascii="Times New Roman" w:eastAsia="Times New Roman" w:hAnsi="Times New Roman" w:cs="Times New Roman"/>
          <w:color w:val="000000"/>
          <w:sz w:val="28"/>
          <w:szCs w:val="28"/>
        </w:rPr>
        <w:t xml:space="preserve">микроконтролер заедно с </w:t>
      </w:r>
      <w:r w:rsidR="00D23614">
        <w:rPr>
          <w:rFonts w:ascii="Times New Roman" w:eastAsia="Times New Roman" w:hAnsi="Times New Roman" w:cs="Times New Roman"/>
          <w:color w:val="000000"/>
          <w:sz w:val="28"/>
          <w:szCs w:val="28"/>
        </w:rPr>
        <w:t xml:space="preserve">програмируемите матрици, </w:t>
      </w:r>
      <w:r w:rsidR="00E75E4B">
        <w:rPr>
          <w:rFonts w:ascii="Times New Roman" w:eastAsia="Times New Roman" w:hAnsi="Times New Roman" w:cs="Times New Roman"/>
          <w:color w:val="000000"/>
          <w:sz w:val="28"/>
          <w:szCs w:val="28"/>
        </w:rPr>
        <w:t xml:space="preserve">с цел оптимизирането на системата за мониторинг и контрол над останалите подсистеми. Тъй  като идеята зад разработката на този компютър е в бъдеще да бъде интегриран в сателит отговарящ на всички стандарти за изстрелване в космоса, ще имаме нужда от изчислителната мощ, и възможността за паралелно изчисление и контрол </w:t>
      </w:r>
      <w:r w:rsidR="00291C03">
        <w:rPr>
          <w:rFonts w:ascii="Times New Roman" w:eastAsia="Times New Roman" w:hAnsi="Times New Roman" w:cs="Times New Roman"/>
          <w:color w:val="000000"/>
          <w:sz w:val="28"/>
          <w:szCs w:val="28"/>
        </w:rPr>
        <w:t>на програмируемата матрица</w:t>
      </w:r>
      <w:r w:rsidR="008208FA">
        <w:rPr>
          <w:rFonts w:ascii="Times New Roman" w:eastAsia="Times New Roman" w:hAnsi="Times New Roman" w:cs="Times New Roman"/>
          <w:color w:val="000000"/>
          <w:sz w:val="28"/>
          <w:szCs w:val="28"/>
        </w:rPr>
        <w:t>, заедно в комбинация</w:t>
      </w:r>
      <w:r w:rsidR="00291C03">
        <w:rPr>
          <w:rFonts w:ascii="Times New Roman" w:eastAsia="Times New Roman" w:hAnsi="Times New Roman" w:cs="Times New Roman"/>
          <w:color w:val="000000"/>
          <w:sz w:val="28"/>
          <w:szCs w:val="28"/>
        </w:rPr>
        <w:t xml:space="preserve"> </w:t>
      </w:r>
      <w:r w:rsidR="008208FA">
        <w:rPr>
          <w:rFonts w:ascii="Times New Roman" w:eastAsia="Times New Roman" w:hAnsi="Times New Roman" w:cs="Times New Roman"/>
          <w:color w:val="000000"/>
          <w:sz w:val="28"/>
          <w:szCs w:val="28"/>
        </w:rPr>
        <w:t>с</w:t>
      </w:r>
      <w:r w:rsidR="00291C03">
        <w:rPr>
          <w:rFonts w:ascii="Times New Roman" w:eastAsia="Times New Roman" w:hAnsi="Times New Roman" w:cs="Times New Roman"/>
          <w:color w:val="000000"/>
          <w:sz w:val="28"/>
          <w:szCs w:val="28"/>
        </w:rPr>
        <w:t xml:space="preserve"> микрокомпютър тъй като той ни предлага универсалност и леснота за програмиране. Тази комбинация трябва да бъде достатъчна за да осигури нужната изчислителна мощ за нашият бордови компютър, без да </w:t>
      </w:r>
      <w:r w:rsidR="00A35BFC">
        <w:rPr>
          <w:rFonts w:ascii="Times New Roman" w:eastAsia="Times New Roman" w:hAnsi="Times New Roman" w:cs="Times New Roman"/>
          <w:color w:val="000000"/>
          <w:sz w:val="28"/>
          <w:szCs w:val="28"/>
        </w:rPr>
        <w:t>се компрометизира радиационната устойчивост, размера и теглото на модул</w:t>
      </w:r>
      <w:r w:rsidR="00EA20A1">
        <w:rPr>
          <w:rFonts w:ascii="Times New Roman" w:eastAsia="Times New Roman" w:hAnsi="Times New Roman" w:cs="Times New Roman"/>
          <w:color w:val="000000"/>
          <w:sz w:val="28"/>
          <w:szCs w:val="28"/>
        </w:rPr>
        <w:t>а</w:t>
      </w:r>
      <w:r w:rsidR="00A35BFC">
        <w:rPr>
          <w:rFonts w:ascii="Times New Roman" w:eastAsia="Times New Roman" w:hAnsi="Times New Roman" w:cs="Times New Roman"/>
          <w:color w:val="000000"/>
          <w:sz w:val="28"/>
          <w:szCs w:val="28"/>
        </w:rPr>
        <w:t xml:space="preserve">. </w:t>
      </w:r>
      <w:r w:rsidR="00296337">
        <w:rPr>
          <w:rFonts w:ascii="Times New Roman" w:eastAsia="Times New Roman" w:hAnsi="Times New Roman" w:cs="Times New Roman"/>
          <w:color w:val="000000"/>
          <w:sz w:val="28"/>
          <w:szCs w:val="28"/>
        </w:rPr>
        <w:t xml:space="preserve">Нашият компютър ще има и модул ца </w:t>
      </w:r>
      <w:r w:rsidR="00296337">
        <w:rPr>
          <w:rFonts w:ascii="Times New Roman" w:eastAsia="Times New Roman" w:hAnsi="Times New Roman" w:cs="Times New Roman"/>
          <w:color w:val="000000"/>
          <w:sz w:val="28"/>
          <w:szCs w:val="28"/>
          <w:lang w:val="en-US"/>
        </w:rPr>
        <w:t xml:space="preserve">SD </w:t>
      </w:r>
      <w:r w:rsidR="00296337">
        <w:rPr>
          <w:rFonts w:ascii="Times New Roman" w:eastAsia="Times New Roman" w:hAnsi="Times New Roman" w:cs="Times New Roman"/>
          <w:color w:val="000000"/>
          <w:sz w:val="28"/>
          <w:szCs w:val="28"/>
        </w:rPr>
        <w:t>карта, с цел осигуряването на дълготрайна неволативна памет</w:t>
      </w:r>
      <w:r w:rsidR="00EA20A1">
        <w:rPr>
          <w:rFonts w:ascii="Times New Roman" w:eastAsia="Times New Roman" w:hAnsi="Times New Roman" w:cs="Times New Roman"/>
          <w:color w:val="000000"/>
          <w:sz w:val="28"/>
          <w:szCs w:val="28"/>
        </w:rPr>
        <w:t>, както и пълният набор от сензори нужни за функционирането на сателита на по-късен етап. Тези сензори ще бъдат разпределени през всичките печатни платки и подсистеми в бъдеще, но с цел тестването на компютъра ни, ние ще ги интегрираме по времето на първите 2 етапа на работа по сателита, като в бъдеще тези сензори ще бъдат разпределени на предназначените им места в другите системи на сателита.</w:t>
      </w:r>
    </w:p>
    <w:p w14:paraId="43F524F9" w14:textId="77777777" w:rsidR="00F627B6" w:rsidRDefault="00F627B6">
      <w:pPr>
        <w:ind w:firstLine="358"/>
        <w:jc w:val="both"/>
        <w:rPr>
          <w:rFonts w:ascii="Times New Roman" w:eastAsia="Times New Roman" w:hAnsi="Times New Roman" w:cs="Times New Roman"/>
          <w:color w:val="000000"/>
          <w:sz w:val="28"/>
          <w:szCs w:val="28"/>
        </w:rPr>
      </w:pPr>
    </w:p>
    <w:p w14:paraId="2289508D" w14:textId="77777777" w:rsidR="00F627B6" w:rsidRDefault="00F627B6">
      <w:pPr>
        <w:ind w:firstLine="358"/>
        <w:jc w:val="both"/>
        <w:rPr>
          <w:rFonts w:ascii="Times New Roman" w:eastAsia="Times New Roman" w:hAnsi="Times New Roman" w:cs="Times New Roman"/>
          <w:color w:val="000000"/>
          <w:sz w:val="28"/>
          <w:szCs w:val="28"/>
        </w:rPr>
      </w:pPr>
    </w:p>
    <w:p w14:paraId="4DA6317E" w14:textId="2E984484" w:rsidR="00D35346" w:rsidRPr="00296337" w:rsidRDefault="00D35346">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3.</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Описание на </w:t>
      </w:r>
      <w:r>
        <w:rPr>
          <w:rFonts w:ascii="Times New Roman" w:eastAsia="Times New Roman" w:hAnsi="Times New Roman" w:cs="Times New Roman"/>
          <w:color w:val="000000"/>
          <w:sz w:val="28"/>
          <w:szCs w:val="28"/>
        </w:rPr>
        <w:t xml:space="preserve">бусовете и сензорите </w:t>
      </w:r>
    </w:p>
    <w:p w14:paraId="5781F0EF" w14:textId="185EABEA" w:rsidR="00D23614" w:rsidRPr="00C540BF" w:rsidRDefault="00A35BFC" w:rsidP="00D23614">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нашата система ще интегрираме следните шини и сензори. </w:t>
      </w:r>
      <w:r w:rsidR="000003CF">
        <w:rPr>
          <w:rFonts w:ascii="Times New Roman" w:eastAsia="Times New Roman" w:hAnsi="Times New Roman" w:cs="Times New Roman"/>
          <w:color w:val="000000"/>
          <w:sz w:val="28"/>
          <w:szCs w:val="28"/>
        </w:rPr>
        <w:t xml:space="preserve">Ще разположим температурни сензори, с цел да може да държим сателита на оптимална температура за нашата мисия. Също така ще имаме нужда от акселерометри, жироскопи и магнитометри, за целта ще ползваме така нареченият 9 </w:t>
      </w:r>
      <w:r w:rsidR="00296337">
        <w:rPr>
          <w:rFonts w:ascii="Times New Roman" w:eastAsia="Times New Roman" w:hAnsi="Times New Roman" w:cs="Times New Roman"/>
          <w:color w:val="000000"/>
          <w:sz w:val="28"/>
          <w:szCs w:val="28"/>
        </w:rPr>
        <w:t>осев</w:t>
      </w:r>
      <w:r w:rsidR="000003CF">
        <w:rPr>
          <w:rFonts w:ascii="Times New Roman" w:eastAsia="Times New Roman" w:hAnsi="Times New Roman" w:cs="Times New Roman"/>
          <w:color w:val="000000"/>
          <w:sz w:val="28"/>
          <w:szCs w:val="28"/>
        </w:rPr>
        <w:t xml:space="preserve"> жироскоп, който покрива горепосочените 3 сензора. Тези сензори ще ни трябват с цел позиционирането на сателита, засичането на неговото ускорение  и засичането на магнитните пояси на земята, в 3 измерното пространство. Това ни позволява заедно с </w:t>
      </w:r>
      <w:r w:rsidR="000003CF">
        <w:rPr>
          <w:rFonts w:ascii="Times New Roman" w:eastAsia="Times New Roman" w:hAnsi="Times New Roman" w:cs="Times New Roman"/>
          <w:color w:val="000000"/>
          <w:sz w:val="28"/>
          <w:szCs w:val="28"/>
          <w:lang w:val="en-US"/>
        </w:rPr>
        <w:t xml:space="preserve">GPS </w:t>
      </w:r>
      <w:r w:rsidR="000003CF">
        <w:rPr>
          <w:rFonts w:ascii="Times New Roman" w:eastAsia="Times New Roman" w:hAnsi="Times New Roman" w:cs="Times New Roman"/>
          <w:color w:val="000000"/>
          <w:sz w:val="28"/>
          <w:szCs w:val="28"/>
        </w:rPr>
        <w:t xml:space="preserve">модула да </w:t>
      </w:r>
      <w:r w:rsidR="00296337">
        <w:rPr>
          <w:rFonts w:ascii="Times New Roman" w:eastAsia="Times New Roman" w:hAnsi="Times New Roman" w:cs="Times New Roman"/>
          <w:color w:val="000000"/>
          <w:sz w:val="28"/>
          <w:szCs w:val="28"/>
        </w:rPr>
        <w:t xml:space="preserve">имаме точна информация за позицията на сателита както и посоката и скоростта с която той се движи. Освен тези сензори ще имаме и нужда от сензори за ток и контролери за зареждане и разреждането на батериите. За да може да комуникираме с тези сензори ще имаме нужда от </w:t>
      </w:r>
      <w:r w:rsidR="00296337">
        <w:rPr>
          <w:rFonts w:ascii="Times New Roman" w:eastAsia="Times New Roman" w:hAnsi="Times New Roman" w:cs="Times New Roman"/>
          <w:color w:val="000000"/>
          <w:sz w:val="28"/>
          <w:szCs w:val="28"/>
          <w:lang w:val="en-US"/>
        </w:rPr>
        <w:t xml:space="preserve">I2C </w:t>
      </w:r>
      <w:r w:rsidR="00296337">
        <w:rPr>
          <w:rFonts w:ascii="Times New Roman" w:eastAsia="Times New Roman" w:hAnsi="Times New Roman" w:cs="Times New Roman"/>
          <w:color w:val="000000"/>
          <w:sz w:val="28"/>
          <w:szCs w:val="28"/>
        </w:rPr>
        <w:t xml:space="preserve">шина, както и </w:t>
      </w:r>
      <w:r w:rsidR="00296337">
        <w:rPr>
          <w:rFonts w:ascii="Times New Roman" w:eastAsia="Times New Roman" w:hAnsi="Times New Roman" w:cs="Times New Roman"/>
          <w:color w:val="000000"/>
          <w:sz w:val="28"/>
          <w:szCs w:val="28"/>
          <w:lang w:val="en-US"/>
        </w:rPr>
        <w:t xml:space="preserve">SPI </w:t>
      </w:r>
      <w:r w:rsidR="00296337">
        <w:rPr>
          <w:rFonts w:ascii="Times New Roman" w:eastAsia="Times New Roman" w:hAnsi="Times New Roman" w:cs="Times New Roman"/>
          <w:color w:val="000000"/>
          <w:sz w:val="28"/>
          <w:szCs w:val="28"/>
        </w:rPr>
        <w:t xml:space="preserve">шина за да комуникираме с модула за </w:t>
      </w:r>
      <w:r w:rsidR="00296337">
        <w:rPr>
          <w:rFonts w:ascii="Times New Roman" w:eastAsia="Times New Roman" w:hAnsi="Times New Roman" w:cs="Times New Roman"/>
          <w:color w:val="000000"/>
          <w:sz w:val="28"/>
          <w:szCs w:val="28"/>
          <w:lang w:val="en-US"/>
        </w:rPr>
        <w:t xml:space="preserve">SD </w:t>
      </w:r>
      <w:r w:rsidR="00296337">
        <w:rPr>
          <w:rFonts w:ascii="Times New Roman" w:eastAsia="Times New Roman" w:hAnsi="Times New Roman" w:cs="Times New Roman"/>
          <w:color w:val="000000"/>
          <w:sz w:val="28"/>
          <w:szCs w:val="28"/>
        </w:rPr>
        <w:t>картата, и комуникационният модул.</w:t>
      </w:r>
      <w:r w:rsidR="00C540BF">
        <w:rPr>
          <w:rFonts w:ascii="Times New Roman" w:eastAsia="Times New Roman" w:hAnsi="Times New Roman" w:cs="Times New Roman"/>
          <w:color w:val="000000"/>
          <w:sz w:val="28"/>
          <w:szCs w:val="28"/>
        </w:rPr>
        <w:t xml:space="preserve"> Освен тези 2 ще имплементираме и </w:t>
      </w:r>
      <w:r w:rsidR="00C540BF">
        <w:rPr>
          <w:rFonts w:ascii="Times New Roman" w:eastAsia="Times New Roman" w:hAnsi="Times New Roman" w:cs="Times New Roman"/>
          <w:color w:val="000000"/>
          <w:sz w:val="28"/>
          <w:szCs w:val="28"/>
          <w:lang w:val="en-US"/>
        </w:rPr>
        <w:t>UART</w:t>
      </w:r>
      <w:r w:rsidR="00C540BF">
        <w:rPr>
          <w:rFonts w:ascii="Times New Roman" w:eastAsia="Times New Roman" w:hAnsi="Times New Roman" w:cs="Times New Roman"/>
          <w:color w:val="000000"/>
          <w:sz w:val="28"/>
          <w:szCs w:val="28"/>
        </w:rPr>
        <w:t xml:space="preserve"> и </w:t>
      </w:r>
      <w:r w:rsidR="00C540BF">
        <w:rPr>
          <w:rFonts w:ascii="Times New Roman" w:eastAsia="Times New Roman" w:hAnsi="Times New Roman" w:cs="Times New Roman"/>
          <w:color w:val="000000"/>
          <w:sz w:val="28"/>
          <w:szCs w:val="28"/>
          <w:lang w:val="en-US"/>
        </w:rPr>
        <w:t xml:space="preserve">CAN </w:t>
      </w:r>
      <w:r w:rsidR="00C540BF">
        <w:rPr>
          <w:rFonts w:ascii="Times New Roman" w:eastAsia="Times New Roman" w:hAnsi="Times New Roman" w:cs="Times New Roman"/>
          <w:color w:val="000000"/>
          <w:sz w:val="28"/>
          <w:szCs w:val="28"/>
        </w:rPr>
        <w:t>комуникация за бъдещото развитие на проекта</w:t>
      </w:r>
      <w:r w:rsidR="00C540BF">
        <w:rPr>
          <w:rFonts w:ascii="Times New Roman" w:eastAsia="Times New Roman" w:hAnsi="Times New Roman" w:cs="Times New Roman"/>
          <w:color w:val="000000"/>
          <w:sz w:val="28"/>
          <w:szCs w:val="28"/>
          <w:lang w:val="en-US"/>
        </w:rPr>
        <w:t>.</w:t>
      </w:r>
      <w:r w:rsidR="00C540BF">
        <w:rPr>
          <w:rFonts w:ascii="Times New Roman" w:eastAsia="Times New Roman" w:hAnsi="Times New Roman" w:cs="Times New Roman"/>
          <w:color w:val="000000"/>
          <w:sz w:val="28"/>
          <w:szCs w:val="28"/>
        </w:rPr>
        <w:t xml:space="preserve"> </w:t>
      </w:r>
    </w:p>
    <w:p w14:paraId="30D3DED0" w14:textId="4B17911B" w:rsidR="00C540BF" w:rsidRDefault="00C540BF" w:rsidP="00D23614">
      <w:pPr>
        <w:ind w:firstLine="358"/>
        <w:jc w:val="both"/>
        <w:rPr>
          <w:rFonts w:ascii="Times New Roman" w:eastAsia="Times New Roman" w:hAnsi="Times New Roman" w:cs="Times New Roman"/>
          <w:color w:val="000000"/>
          <w:sz w:val="28"/>
          <w:szCs w:val="28"/>
        </w:rPr>
      </w:pPr>
    </w:p>
    <w:p w14:paraId="0BEE6955" w14:textId="7723F98C"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 Описание на съставните елементи</w:t>
      </w:r>
    </w:p>
    <w:p w14:paraId="555CD0C3" w14:textId="1273CF04" w:rsidR="00ED4409" w:rsidRPr="00ED4409" w:rsidRDefault="00D35346" w:rsidP="00D35346">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нашият случай ще комбинираме микрокомпютъра </w:t>
      </w:r>
      <w:r>
        <w:rPr>
          <w:rFonts w:ascii="Times New Roman" w:eastAsia="Times New Roman" w:hAnsi="Times New Roman" w:cs="Times New Roman"/>
          <w:color w:val="000000"/>
          <w:sz w:val="28"/>
          <w:szCs w:val="28"/>
          <w:lang w:val="en-US"/>
        </w:rPr>
        <w:t xml:space="preserve">RasperryPI-4 </w:t>
      </w:r>
      <w:r>
        <w:rPr>
          <w:rFonts w:ascii="Times New Roman" w:eastAsia="Times New Roman" w:hAnsi="Times New Roman" w:cs="Times New Roman"/>
          <w:color w:val="000000"/>
          <w:sz w:val="28"/>
          <w:szCs w:val="28"/>
        </w:rPr>
        <w:t xml:space="preserve">и </w:t>
      </w:r>
      <w:r w:rsidR="008C3115">
        <w:rPr>
          <w:rFonts w:ascii="Times New Roman" w:eastAsia="Times New Roman" w:hAnsi="Times New Roman" w:cs="Times New Roman"/>
          <w:color w:val="000000"/>
          <w:sz w:val="28"/>
          <w:szCs w:val="28"/>
        </w:rPr>
        <w:t xml:space="preserve">две </w:t>
      </w:r>
      <w:r>
        <w:rPr>
          <w:rFonts w:ascii="Times New Roman" w:eastAsia="Times New Roman" w:hAnsi="Times New Roman" w:cs="Times New Roman"/>
          <w:color w:val="000000"/>
          <w:sz w:val="28"/>
          <w:szCs w:val="28"/>
        </w:rPr>
        <w:t>работн</w:t>
      </w:r>
      <w:r w:rsidR="008C3115">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платк</w:t>
      </w:r>
      <w:r w:rsidR="008C3115">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Cmod</w:t>
      </w:r>
      <w:r w:rsidR="008C311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A7</w:t>
      </w:r>
      <w:r>
        <w:rPr>
          <w:rFonts w:ascii="Times New Roman" w:eastAsia="Times New Roman" w:hAnsi="Times New Roman" w:cs="Times New Roman"/>
          <w:color w:val="000000"/>
          <w:sz w:val="28"/>
          <w:szCs w:val="28"/>
        </w:rPr>
        <w:t xml:space="preserve"> използващ</w:t>
      </w:r>
      <w:r w:rsidR="008C3115">
        <w:rPr>
          <w:rFonts w:ascii="Times New Roman" w:eastAsia="Times New Roman" w:hAnsi="Times New Roman" w:cs="Times New Roman"/>
          <w:color w:val="000000"/>
          <w:sz w:val="28"/>
          <w:szCs w:val="28"/>
        </w:rPr>
        <w:t>и</w:t>
      </w:r>
      <w:r w:rsidRPr="00D57A96">
        <w:rPr>
          <w:rFonts w:ascii="Times New Roman" w:eastAsia="Times New Roman" w:hAnsi="Times New Roman" w:cs="Times New Roman"/>
          <w:color w:val="000000" w:themeColor="text1"/>
          <w:sz w:val="28"/>
          <w:szCs w:val="28"/>
        </w:rPr>
        <w:t xml:space="preserve"> </w:t>
      </w:r>
      <w:r w:rsidRPr="00D57A96">
        <w:rPr>
          <w:rFonts w:ascii="Times New Roman" w:hAnsi="Times New Roman" w:cs="Times New Roman"/>
          <w:color w:val="000000" w:themeColor="text1"/>
          <w:sz w:val="28"/>
          <w:szCs w:val="28"/>
          <w:shd w:val="clear" w:color="auto" w:fill="FFFFFF"/>
        </w:rPr>
        <w:t xml:space="preserve"> Xilinx Artix 7 </w:t>
      </w:r>
      <w:r>
        <w:rPr>
          <w:rFonts w:ascii="Times New Roman" w:eastAsia="Times New Roman" w:hAnsi="Times New Roman" w:cs="Times New Roman"/>
          <w:color w:val="000000"/>
          <w:sz w:val="28"/>
          <w:szCs w:val="28"/>
        </w:rPr>
        <w:t>програмируем</w:t>
      </w:r>
      <w:r w:rsidR="008C3115">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логическ</w:t>
      </w:r>
      <w:r w:rsidR="008C3115">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матриц</w:t>
      </w:r>
      <w:r w:rsidR="008C3115">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w:t>
      </w:r>
      <w:r w:rsidR="00DC4084">
        <w:rPr>
          <w:rFonts w:ascii="Times New Roman" w:eastAsia="Times New Roman" w:hAnsi="Times New Roman" w:cs="Times New Roman"/>
          <w:color w:val="000000"/>
          <w:sz w:val="28"/>
          <w:szCs w:val="28"/>
        </w:rPr>
        <w:t xml:space="preserve"> Избора на </w:t>
      </w:r>
      <w:r w:rsidR="00DC4084">
        <w:rPr>
          <w:rFonts w:ascii="Times New Roman" w:eastAsia="Times New Roman" w:hAnsi="Times New Roman" w:cs="Times New Roman"/>
          <w:color w:val="000000"/>
          <w:sz w:val="28"/>
          <w:szCs w:val="28"/>
          <w:lang w:val="en-US"/>
        </w:rPr>
        <w:t xml:space="preserve">RaspberryPi-4 </w:t>
      </w:r>
      <w:r w:rsidR="00DC4084">
        <w:rPr>
          <w:rFonts w:ascii="Times New Roman" w:eastAsia="Times New Roman" w:hAnsi="Times New Roman" w:cs="Times New Roman"/>
          <w:color w:val="000000"/>
          <w:sz w:val="28"/>
          <w:szCs w:val="28"/>
        </w:rPr>
        <w:t>е комбинация от удобство и възможност. Микрокомпютъра разполага</w:t>
      </w:r>
      <w:r w:rsidR="00DC4084">
        <w:rPr>
          <w:rFonts w:ascii="Times New Roman" w:eastAsia="Times New Roman" w:hAnsi="Times New Roman" w:cs="Times New Roman"/>
          <w:color w:val="000000"/>
          <w:sz w:val="28"/>
          <w:szCs w:val="28"/>
          <w:lang w:val="en-US"/>
        </w:rPr>
        <w:t xml:space="preserve"> </w:t>
      </w:r>
      <w:r w:rsidR="00162741">
        <w:rPr>
          <w:rFonts w:ascii="Times New Roman" w:eastAsia="Times New Roman" w:hAnsi="Times New Roman" w:cs="Times New Roman"/>
          <w:color w:val="000000"/>
          <w:sz w:val="28"/>
          <w:szCs w:val="28"/>
        </w:rPr>
        <w:t xml:space="preserve">с </w:t>
      </w:r>
      <w:r w:rsidR="00DC4084" w:rsidRPr="00DC4084">
        <w:rPr>
          <w:rFonts w:ascii="Times New Roman" w:hAnsi="Times New Roman" w:cs="Times New Roman"/>
          <w:color w:val="000000" w:themeColor="text1"/>
          <w:sz w:val="28"/>
          <w:szCs w:val="28"/>
          <w:shd w:val="clear" w:color="auto" w:fill="FFFFFF"/>
        </w:rPr>
        <w:t>Broadcom BCM2711,</w:t>
      </w:r>
      <w:r w:rsidR="00DC4084">
        <w:rPr>
          <w:rFonts w:ascii="Times New Roman" w:hAnsi="Times New Roman" w:cs="Times New Roman"/>
          <w:color w:val="000000" w:themeColor="text1"/>
          <w:sz w:val="28"/>
          <w:szCs w:val="28"/>
          <w:shd w:val="clear" w:color="auto" w:fill="FFFFFF"/>
        </w:rPr>
        <w:t xml:space="preserve"> четири ядрен</w:t>
      </w:r>
      <w:r w:rsidR="00DC4084" w:rsidRPr="00DC4084">
        <w:rPr>
          <w:rFonts w:ascii="Times New Roman" w:hAnsi="Times New Roman" w:cs="Times New Roman"/>
          <w:color w:val="000000" w:themeColor="text1"/>
          <w:sz w:val="28"/>
          <w:szCs w:val="28"/>
          <w:shd w:val="clear" w:color="auto" w:fill="FFFFFF"/>
        </w:rPr>
        <w:t xml:space="preserve"> Cortex-A72 (ARM v8</w:t>
      </w:r>
      <w:r w:rsidR="00DC4084">
        <w:rPr>
          <w:rFonts w:ascii="Times New Roman" w:hAnsi="Times New Roman" w:cs="Times New Roman"/>
          <w:color w:val="000000" w:themeColor="text1"/>
          <w:sz w:val="28"/>
          <w:szCs w:val="28"/>
          <w:shd w:val="clear" w:color="auto" w:fill="FFFFFF"/>
          <w:lang w:val="en-US"/>
        </w:rPr>
        <w:t xml:space="preserve"> </w:t>
      </w:r>
      <w:r w:rsidR="00DC4084">
        <w:rPr>
          <w:rFonts w:ascii="Times New Roman" w:hAnsi="Times New Roman" w:cs="Times New Roman"/>
          <w:color w:val="000000" w:themeColor="text1"/>
          <w:sz w:val="28"/>
          <w:szCs w:val="28"/>
          <w:shd w:val="clear" w:color="auto" w:fill="FFFFFF"/>
        </w:rPr>
        <w:t>базиран</w:t>
      </w:r>
      <w:r w:rsidR="00DC4084" w:rsidRPr="00DC4084">
        <w:rPr>
          <w:rFonts w:ascii="Times New Roman" w:hAnsi="Times New Roman" w:cs="Times New Roman"/>
          <w:color w:val="000000" w:themeColor="text1"/>
          <w:sz w:val="28"/>
          <w:szCs w:val="28"/>
          <w:shd w:val="clear" w:color="auto" w:fill="FFFFFF"/>
        </w:rPr>
        <w:t>) SoC</w:t>
      </w:r>
      <w:r w:rsidR="00DC4084">
        <w:rPr>
          <w:rFonts w:ascii="Times New Roman" w:hAnsi="Times New Roman" w:cs="Times New Roman"/>
          <w:color w:val="000000" w:themeColor="text1"/>
          <w:sz w:val="28"/>
          <w:szCs w:val="28"/>
          <w:shd w:val="clear" w:color="auto" w:fill="FFFFFF"/>
        </w:rPr>
        <w:t xml:space="preserve"> </w:t>
      </w:r>
      <w:r w:rsidR="00DC4084">
        <w:rPr>
          <w:rFonts w:ascii="Times New Roman" w:hAnsi="Times New Roman" w:cs="Times New Roman"/>
          <w:color w:val="000000" w:themeColor="text1"/>
          <w:sz w:val="28"/>
          <w:szCs w:val="28"/>
          <w:shd w:val="clear" w:color="auto" w:fill="FFFFFF"/>
          <w:lang w:val="en-US"/>
        </w:rPr>
        <w:t>(system on a chip)</w:t>
      </w:r>
      <w:r w:rsidR="00DC4084">
        <w:rPr>
          <w:rFonts w:ascii="Times New Roman" w:hAnsi="Times New Roman" w:cs="Times New Roman"/>
          <w:color w:val="000000" w:themeColor="text1"/>
          <w:sz w:val="28"/>
          <w:szCs w:val="28"/>
          <w:shd w:val="clear" w:color="auto" w:fill="FFFFFF"/>
        </w:rPr>
        <w:t>.</w:t>
      </w:r>
      <w:r w:rsidR="00DC4084" w:rsidRPr="00DC4084">
        <w:rPr>
          <w:rFonts w:ascii="Times New Roman" w:eastAsia="Times New Roman" w:hAnsi="Times New Roman" w:cs="Times New Roman"/>
          <w:color w:val="000000"/>
          <w:sz w:val="28"/>
          <w:szCs w:val="28"/>
          <w:lang w:val="en-US"/>
        </w:rPr>
        <w:t xml:space="preserve"> </w:t>
      </w:r>
      <w:r w:rsidR="00162741">
        <w:rPr>
          <w:rFonts w:ascii="Times New Roman" w:eastAsia="Times New Roman" w:hAnsi="Times New Roman" w:cs="Times New Roman"/>
          <w:color w:val="000000"/>
          <w:sz w:val="28"/>
          <w:szCs w:val="28"/>
        </w:rPr>
        <w:t>Работещ на 1.8</w:t>
      </w:r>
      <w:r w:rsidR="00162741">
        <w:rPr>
          <w:rFonts w:ascii="Times New Roman" w:eastAsia="Times New Roman" w:hAnsi="Times New Roman" w:cs="Times New Roman"/>
          <w:color w:val="000000"/>
          <w:sz w:val="28"/>
          <w:szCs w:val="28"/>
          <w:lang w:val="en-US"/>
        </w:rPr>
        <w:t>Ghz</w:t>
      </w:r>
      <w:r w:rsidR="00162741">
        <w:rPr>
          <w:rFonts w:ascii="Times New Roman" w:eastAsia="Times New Roman" w:hAnsi="Times New Roman" w:cs="Times New Roman"/>
          <w:color w:val="000000"/>
          <w:sz w:val="28"/>
          <w:szCs w:val="28"/>
        </w:rPr>
        <w:t>, и разполагащ с 2</w:t>
      </w:r>
      <w:r w:rsidR="00162741">
        <w:rPr>
          <w:rFonts w:ascii="Times New Roman" w:eastAsia="Times New Roman" w:hAnsi="Times New Roman" w:cs="Times New Roman"/>
          <w:color w:val="000000"/>
          <w:sz w:val="28"/>
          <w:szCs w:val="28"/>
          <w:lang w:val="en-US"/>
        </w:rPr>
        <w:t>G</w:t>
      </w:r>
      <w:r w:rsidR="00162741">
        <w:rPr>
          <w:rFonts w:ascii="Times New Roman" w:eastAsia="Times New Roman" w:hAnsi="Times New Roman" w:cs="Times New Roman"/>
          <w:color w:val="000000"/>
          <w:sz w:val="28"/>
          <w:szCs w:val="28"/>
          <w:lang w:val="en-US"/>
        </w:rPr>
        <w:t>B,</w:t>
      </w:r>
      <w:r w:rsidR="00162741">
        <w:rPr>
          <w:rFonts w:ascii="Times New Roman" w:eastAsia="Times New Roman" w:hAnsi="Times New Roman" w:cs="Times New Roman"/>
          <w:color w:val="000000"/>
          <w:sz w:val="28"/>
          <w:szCs w:val="28"/>
        </w:rPr>
        <w:t xml:space="preserve"> </w:t>
      </w:r>
      <w:r w:rsidR="00162741">
        <w:rPr>
          <w:rFonts w:ascii="Times New Roman" w:eastAsia="Times New Roman" w:hAnsi="Times New Roman" w:cs="Times New Roman"/>
          <w:color w:val="000000"/>
          <w:sz w:val="28"/>
          <w:szCs w:val="28"/>
          <w:lang w:val="en-US"/>
        </w:rPr>
        <w:t>4GB</w:t>
      </w:r>
      <w:r w:rsidR="00162741">
        <w:rPr>
          <w:rFonts w:ascii="Times New Roman" w:eastAsia="Times New Roman" w:hAnsi="Times New Roman" w:cs="Times New Roman"/>
          <w:color w:val="000000"/>
          <w:sz w:val="28"/>
          <w:szCs w:val="28"/>
        </w:rPr>
        <w:t xml:space="preserve"> или 8</w:t>
      </w:r>
      <w:r w:rsidR="00162741">
        <w:rPr>
          <w:rFonts w:ascii="Times New Roman" w:eastAsia="Times New Roman" w:hAnsi="Times New Roman" w:cs="Times New Roman"/>
          <w:color w:val="000000"/>
          <w:sz w:val="28"/>
          <w:szCs w:val="28"/>
          <w:lang w:val="en-US"/>
        </w:rPr>
        <w:t xml:space="preserve">GB </w:t>
      </w:r>
      <w:r w:rsidR="00AC0900" w:rsidRPr="00AC0900">
        <w:rPr>
          <w:rFonts w:ascii="Times New Roman" w:hAnsi="Times New Roman" w:cs="Times New Roman"/>
          <w:color w:val="222222"/>
          <w:sz w:val="28"/>
          <w:szCs w:val="28"/>
          <w:shd w:val="clear" w:color="auto" w:fill="FFFFFF"/>
        </w:rPr>
        <w:t>LPDDR4-3200 SDRAM</w:t>
      </w:r>
      <w:r w:rsidR="00AC0900">
        <w:rPr>
          <w:rFonts w:ascii="Roboto" w:hAnsi="Roboto"/>
          <w:color w:val="222222"/>
          <w:sz w:val="27"/>
          <w:szCs w:val="27"/>
          <w:shd w:val="clear" w:color="auto" w:fill="FFFFFF"/>
        </w:rPr>
        <w:t> </w:t>
      </w:r>
      <w:r w:rsidR="00162741">
        <w:rPr>
          <w:rFonts w:ascii="Times New Roman" w:eastAsia="Times New Roman" w:hAnsi="Times New Roman" w:cs="Times New Roman"/>
          <w:color w:val="000000"/>
          <w:sz w:val="28"/>
          <w:szCs w:val="28"/>
        </w:rPr>
        <w:t>. В нашият случай ще използваме версията с 4</w:t>
      </w:r>
      <w:r w:rsidR="00162741">
        <w:rPr>
          <w:rFonts w:ascii="Times New Roman" w:eastAsia="Times New Roman" w:hAnsi="Times New Roman" w:cs="Times New Roman"/>
          <w:color w:val="000000"/>
          <w:sz w:val="28"/>
          <w:szCs w:val="28"/>
          <w:lang w:val="en-US"/>
        </w:rPr>
        <w:t>GB</w:t>
      </w:r>
      <w:r w:rsidR="00162741">
        <w:rPr>
          <w:rFonts w:ascii="Times New Roman" w:eastAsia="Times New Roman" w:hAnsi="Times New Roman" w:cs="Times New Roman"/>
          <w:color w:val="000000"/>
          <w:sz w:val="28"/>
          <w:szCs w:val="28"/>
        </w:rPr>
        <w:t xml:space="preserve">, тъй като тази версия предлага идеално съотношение цена към качество. </w:t>
      </w:r>
      <w:r w:rsidR="007C62A7">
        <w:rPr>
          <w:rFonts w:ascii="Times New Roman" w:eastAsia="Times New Roman" w:hAnsi="Times New Roman" w:cs="Times New Roman"/>
          <w:color w:val="000000"/>
          <w:sz w:val="28"/>
          <w:szCs w:val="28"/>
        </w:rPr>
        <w:t xml:space="preserve">Същото така микрокомпютъра разполага с слот за </w:t>
      </w:r>
      <w:r w:rsidR="007C62A7">
        <w:rPr>
          <w:rFonts w:ascii="Times New Roman" w:eastAsia="Times New Roman" w:hAnsi="Times New Roman" w:cs="Times New Roman"/>
          <w:color w:val="000000"/>
          <w:sz w:val="28"/>
          <w:szCs w:val="28"/>
          <w:lang w:val="en-US"/>
        </w:rPr>
        <w:t xml:space="preserve">micro SD </w:t>
      </w:r>
      <w:r w:rsidR="007C62A7">
        <w:rPr>
          <w:rFonts w:ascii="Times New Roman" w:eastAsia="Times New Roman" w:hAnsi="Times New Roman" w:cs="Times New Roman"/>
          <w:color w:val="000000"/>
          <w:sz w:val="28"/>
          <w:szCs w:val="28"/>
        </w:rPr>
        <w:t xml:space="preserve">карта, което комбинирано с външния модул за </w:t>
      </w:r>
      <w:r w:rsidR="007C62A7">
        <w:rPr>
          <w:rFonts w:ascii="Times New Roman" w:eastAsia="Times New Roman" w:hAnsi="Times New Roman" w:cs="Times New Roman"/>
          <w:color w:val="000000"/>
          <w:sz w:val="28"/>
          <w:szCs w:val="28"/>
          <w:lang w:val="en-US"/>
        </w:rPr>
        <w:t xml:space="preserve">SD </w:t>
      </w:r>
      <w:r w:rsidR="007C62A7">
        <w:rPr>
          <w:rFonts w:ascii="Times New Roman" w:eastAsia="Times New Roman" w:hAnsi="Times New Roman" w:cs="Times New Roman"/>
          <w:color w:val="000000"/>
          <w:sz w:val="28"/>
          <w:szCs w:val="28"/>
        </w:rPr>
        <w:t>карта води да подсигуряване срещу повреда на данните, с правилната имплементация на софтуера.</w:t>
      </w:r>
      <w:r w:rsidR="007C62A7">
        <w:rPr>
          <w:rFonts w:ascii="Times New Roman" w:eastAsia="Times New Roman" w:hAnsi="Times New Roman" w:cs="Times New Roman"/>
          <w:color w:val="000000"/>
          <w:sz w:val="28"/>
          <w:szCs w:val="28"/>
          <w:lang w:val="en-US"/>
        </w:rPr>
        <w:t xml:space="preserve"> </w:t>
      </w:r>
      <w:r w:rsidR="007C62A7">
        <w:rPr>
          <w:rFonts w:ascii="Times New Roman" w:eastAsia="Times New Roman" w:hAnsi="Times New Roman" w:cs="Times New Roman"/>
          <w:color w:val="000000"/>
          <w:sz w:val="28"/>
          <w:szCs w:val="28"/>
        </w:rPr>
        <w:t>Освен това платката предлага и 40 пина за вход</w:t>
      </w:r>
      <w:r w:rsidR="007C62A7">
        <w:rPr>
          <w:rFonts w:ascii="Times New Roman" w:eastAsia="Times New Roman" w:hAnsi="Times New Roman" w:cs="Times New Roman"/>
          <w:color w:val="000000"/>
          <w:sz w:val="28"/>
          <w:szCs w:val="28"/>
          <w:lang w:val="en-US"/>
        </w:rPr>
        <w:t>/</w:t>
      </w:r>
      <w:r w:rsidR="007C62A7">
        <w:rPr>
          <w:rFonts w:ascii="Times New Roman" w:eastAsia="Times New Roman" w:hAnsi="Times New Roman" w:cs="Times New Roman"/>
          <w:color w:val="000000"/>
          <w:sz w:val="28"/>
          <w:szCs w:val="28"/>
        </w:rPr>
        <w:t xml:space="preserve">изход през които може да се интегрират всички нужни шини за комуникация с останалите модули. Както и предлага </w:t>
      </w:r>
      <w:r w:rsidR="007C62A7">
        <w:rPr>
          <w:rFonts w:ascii="Times New Roman" w:eastAsia="Times New Roman" w:hAnsi="Times New Roman" w:cs="Times New Roman"/>
          <w:color w:val="000000"/>
          <w:sz w:val="28"/>
          <w:szCs w:val="28"/>
          <w:lang w:val="en-US"/>
        </w:rPr>
        <w:t>Bluetooth, Gigabit Ethernet, USB</w:t>
      </w:r>
      <w:r w:rsidR="00AC0900">
        <w:rPr>
          <w:rFonts w:ascii="Times New Roman" w:eastAsia="Times New Roman" w:hAnsi="Times New Roman" w:cs="Times New Roman"/>
          <w:color w:val="000000"/>
          <w:sz w:val="28"/>
          <w:szCs w:val="28"/>
          <w:lang w:val="en-US"/>
        </w:rPr>
        <w:t xml:space="preserve"> 3.0 </w:t>
      </w:r>
      <w:r w:rsidR="00AC0900">
        <w:rPr>
          <w:rFonts w:ascii="Times New Roman" w:eastAsia="Times New Roman" w:hAnsi="Times New Roman" w:cs="Times New Roman"/>
          <w:color w:val="000000"/>
          <w:sz w:val="28"/>
          <w:szCs w:val="28"/>
        </w:rPr>
        <w:t xml:space="preserve">и </w:t>
      </w:r>
      <w:r w:rsidR="00AC0900">
        <w:rPr>
          <w:rFonts w:ascii="Times New Roman" w:eastAsia="Times New Roman" w:hAnsi="Times New Roman" w:cs="Times New Roman"/>
          <w:color w:val="000000"/>
          <w:sz w:val="28"/>
          <w:szCs w:val="28"/>
          <w:lang w:val="en-US"/>
        </w:rPr>
        <w:t xml:space="preserve">USB 2.0, </w:t>
      </w:r>
      <w:r w:rsidR="00AC0900">
        <w:rPr>
          <w:rFonts w:ascii="Times New Roman" w:eastAsia="Times New Roman" w:hAnsi="Times New Roman" w:cs="Times New Roman"/>
          <w:color w:val="000000"/>
          <w:sz w:val="28"/>
          <w:szCs w:val="28"/>
        </w:rPr>
        <w:t xml:space="preserve">които макар и неизползвани в сегашният етап на разработка са достъпни при нужда в бъдеще. </w:t>
      </w:r>
      <w:r w:rsidR="008C3115">
        <w:rPr>
          <w:rFonts w:ascii="Times New Roman" w:eastAsia="Times New Roman" w:hAnsi="Times New Roman" w:cs="Times New Roman"/>
          <w:color w:val="000000"/>
          <w:sz w:val="28"/>
          <w:szCs w:val="28"/>
          <w:lang w:val="en-US"/>
        </w:rPr>
        <w:t xml:space="preserve">Cmod A7 </w:t>
      </w:r>
      <w:r w:rsidR="008C3115">
        <w:rPr>
          <w:rFonts w:ascii="Times New Roman" w:eastAsia="Times New Roman" w:hAnsi="Times New Roman" w:cs="Times New Roman"/>
          <w:color w:val="000000"/>
          <w:sz w:val="28"/>
          <w:szCs w:val="28"/>
        </w:rPr>
        <w:t>платката, интегрираща</w:t>
      </w:r>
      <w:r w:rsidR="008C3115" w:rsidRPr="008C3115">
        <w:rPr>
          <w:rFonts w:ascii="Times New Roman" w:hAnsi="Times New Roman" w:cs="Times New Roman"/>
          <w:color w:val="000000" w:themeColor="text1"/>
          <w:sz w:val="28"/>
          <w:szCs w:val="28"/>
          <w:shd w:val="clear" w:color="auto" w:fill="FFFFFF"/>
        </w:rPr>
        <w:t xml:space="preserve"> </w:t>
      </w:r>
      <w:r w:rsidR="008C3115" w:rsidRPr="00D57A96">
        <w:rPr>
          <w:rFonts w:ascii="Times New Roman" w:hAnsi="Times New Roman" w:cs="Times New Roman"/>
          <w:color w:val="000000" w:themeColor="text1"/>
          <w:sz w:val="28"/>
          <w:szCs w:val="28"/>
          <w:shd w:val="clear" w:color="auto" w:fill="FFFFFF"/>
        </w:rPr>
        <w:t>Xilinx Artix 7</w:t>
      </w:r>
      <w:r w:rsidR="008C3115">
        <w:rPr>
          <w:rFonts w:ascii="Times New Roman" w:eastAsia="Times New Roman" w:hAnsi="Times New Roman" w:cs="Times New Roman"/>
          <w:color w:val="000000"/>
          <w:sz w:val="28"/>
          <w:szCs w:val="28"/>
        </w:rPr>
        <w:t xml:space="preserve"> програмируема логическа матрица, разполага с конфигурируем вътрешен осцилатор. Модела разполага с 512</w:t>
      </w:r>
      <w:r w:rsidR="008C3115">
        <w:rPr>
          <w:rFonts w:ascii="Times New Roman" w:eastAsia="Times New Roman" w:hAnsi="Times New Roman" w:cs="Times New Roman"/>
          <w:color w:val="000000"/>
          <w:sz w:val="28"/>
          <w:szCs w:val="28"/>
          <w:lang w:val="en-US"/>
        </w:rPr>
        <w:t xml:space="preserve">KB SRAM </w:t>
      </w:r>
      <w:r w:rsidR="008C3115">
        <w:rPr>
          <w:rFonts w:ascii="Times New Roman" w:eastAsia="Times New Roman" w:hAnsi="Times New Roman" w:cs="Times New Roman"/>
          <w:color w:val="000000"/>
          <w:sz w:val="28"/>
          <w:szCs w:val="28"/>
        </w:rPr>
        <w:t xml:space="preserve">8 битов бус </w:t>
      </w:r>
      <w:r w:rsidR="00474B42">
        <w:rPr>
          <w:rFonts w:ascii="Times New Roman" w:eastAsia="Times New Roman" w:hAnsi="Times New Roman" w:cs="Times New Roman"/>
          <w:color w:val="000000"/>
          <w:sz w:val="28"/>
          <w:szCs w:val="28"/>
        </w:rPr>
        <w:t xml:space="preserve">с </w:t>
      </w:r>
      <w:r w:rsidR="008C3115">
        <w:rPr>
          <w:rFonts w:ascii="Times New Roman" w:eastAsia="Times New Roman" w:hAnsi="Times New Roman" w:cs="Times New Roman"/>
          <w:color w:val="000000"/>
          <w:sz w:val="28"/>
          <w:szCs w:val="28"/>
        </w:rPr>
        <w:t>време за достъп от 8 нано секунди, както и 4</w:t>
      </w:r>
      <w:r w:rsidR="008C3115">
        <w:rPr>
          <w:rFonts w:ascii="Times New Roman" w:eastAsia="Times New Roman" w:hAnsi="Times New Roman" w:cs="Times New Roman"/>
          <w:color w:val="000000"/>
          <w:sz w:val="28"/>
          <w:szCs w:val="28"/>
          <w:lang w:val="en-US"/>
        </w:rPr>
        <w:t xml:space="preserve">MB quad-spi </w:t>
      </w:r>
      <w:r w:rsidR="00474B42">
        <w:rPr>
          <w:rFonts w:ascii="Times New Roman" w:eastAsia="Times New Roman" w:hAnsi="Times New Roman" w:cs="Times New Roman"/>
          <w:color w:val="000000"/>
          <w:sz w:val="28"/>
          <w:szCs w:val="28"/>
          <w:lang w:val="en-US"/>
        </w:rPr>
        <w:t>flash</w:t>
      </w:r>
      <w:r w:rsidR="00474B42">
        <w:rPr>
          <w:rFonts w:ascii="Times New Roman" w:eastAsia="Times New Roman" w:hAnsi="Times New Roman" w:cs="Times New Roman"/>
          <w:color w:val="000000"/>
          <w:sz w:val="28"/>
          <w:szCs w:val="28"/>
        </w:rPr>
        <w:t xml:space="preserve"> памет. Системата идва и с два начина за програмиране единия е </w:t>
      </w:r>
      <w:r w:rsidR="00474B42">
        <w:rPr>
          <w:rFonts w:ascii="Times New Roman" w:eastAsia="Times New Roman" w:hAnsi="Times New Roman" w:cs="Times New Roman"/>
          <w:color w:val="000000"/>
          <w:sz w:val="28"/>
          <w:szCs w:val="28"/>
          <w:lang w:val="en-US"/>
        </w:rPr>
        <w:t xml:space="preserve">JTAG </w:t>
      </w:r>
      <w:r w:rsidR="00474B42">
        <w:rPr>
          <w:rFonts w:ascii="Times New Roman" w:eastAsia="Times New Roman" w:hAnsi="Times New Roman" w:cs="Times New Roman"/>
          <w:color w:val="000000"/>
          <w:sz w:val="28"/>
          <w:szCs w:val="28"/>
        </w:rPr>
        <w:t xml:space="preserve">конектор, а другият е </w:t>
      </w:r>
      <w:r w:rsidR="00474B42">
        <w:rPr>
          <w:rFonts w:ascii="Times New Roman" w:eastAsia="Times New Roman" w:hAnsi="Times New Roman" w:cs="Times New Roman"/>
          <w:color w:val="000000"/>
          <w:sz w:val="28"/>
          <w:szCs w:val="28"/>
          <w:lang w:val="en-US"/>
        </w:rPr>
        <w:t xml:space="preserve">USB-UART </w:t>
      </w:r>
      <w:r w:rsidR="00474B42">
        <w:rPr>
          <w:rFonts w:ascii="Times New Roman" w:eastAsia="Times New Roman" w:hAnsi="Times New Roman" w:cs="Times New Roman"/>
          <w:color w:val="000000"/>
          <w:sz w:val="28"/>
          <w:szCs w:val="28"/>
        </w:rPr>
        <w:t>мост. Както и 44 дигитални входно</w:t>
      </w:r>
      <w:r w:rsidR="00474B42">
        <w:rPr>
          <w:rFonts w:ascii="Times New Roman" w:eastAsia="Times New Roman" w:hAnsi="Times New Roman" w:cs="Times New Roman"/>
          <w:color w:val="000000"/>
          <w:sz w:val="28"/>
          <w:szCs w:val="28"/>
          <w:lang w:val="en-US"/>
        </w:rPr>
        <w:t>/</w:t>
      </w:r>
      <w:r w:rsidR="00474B42">
        <w:rPr>
          <w:rFonts w:ascii="Times New Roman" w:eastAsia="Times New Roman" w:hAnsi="Times New Roman" w:cs="Times New Roman"/>
          <w:color w:val="000000"/>
          <w:sz w:val="28"/>
          <w:szCs w:val="28"/>
        </w:rPr>
        <w:t>изходни пина и 2 аналогови с напрежение от 0 до 3.3</w:t>
      </w:r>
      <w:r w:rsidR="00474B42">
        <w:rPr>
          <w:rFonts w:ascii="Times New Roman" w:eastAsia="Times New Roman" w:hAnsi="Times New Roman" w:cs="Times New Roman"/>
          <w:color w:val="000000"/>
          <w:sz w:val="28"/>
          <w:szCs w:val="28"/>
          <w:lang w:val="en-US"/>
        </w:rPr>
        <w:t>V</w:t>
      </w:r>
      <w:r w:rsidR="00474B42">
        <w:rPr>
          <w:rFonts w:ascii="Times New Roman" w:eastAsia="Times New Roman" w:hAnsi="Times New Roman" w:cs="Times New Roman"/>
          <w:color w:val="000000"/>
          <w:sz w:val="28"/>
          <w:szCs w:val="28"/>
        </w:rPr>
        <w:t>, и пин за захранване на 5</w:t>
      </w:r>
      <w:r w:rsidR="00474B42">
        <w:rPr>
          <w:rFonts w:ascii="Times New Roman" w:eastAsia="Times New Roman" w:hAnsi="Times New Roman" w:cs="Times New Roman"/>
          <w:color w:val="000000"/>
          <w:sz w:val="28"/>
          <w:szCs w:val="28"/>
          <w:lang w:val="en-US"/>
        </w:rPr>
        <w:t xml:space="preserve">V </w:t>
      </w:r>
      <w:r w:rsidR="00474B42">
        <w:rPr>
          <w:rFonts w:ascii="Times New Roman" w:eastAsia="Times New Roman" w:hAnsi="Times New Roman" w:cs="Times New Roman"/>
          <w:color w:val="000000"/>
          <w:sz w:val="28"/>
          <w:szCs w:val="28"/>
        </w:rPr>
        <w:t>и земя.</w:t>
      </w:r>
      <w:r w:rsidR="00ED4409">
        <w:rPr>
          <w:rFonts w:ascii="Times New Roman" w:eastAsia="Times New Roman" w:hAnsi="Times New Roman" w:cs="Times New Roman"/>
          <w:color w:val="000000"/>
          <w:sz w:val="28"/>
          <w:szCs w:val="28"/>
        </w:rPr>
        <w:t xml:space="preserve"> Сензорите които използваме са …</w:t>
      </w:r>
    </w:p>
    <w:p w14:paraId="480D770A" w14:textId="6B566DC0" w:rsidR="00C6031F" w:rsidRDefault="00DC4084" w:rsidP="00D35346">
      <w:pPr>
        <w:ind w:firstLine="358"/>
        <w:jc w:val="both"/>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sz w:val="28"/>
          <w:szCs w:val="28"/>
          <w:lang w:val="en-US"/>
        </w:rPr>
        <w:t xml:space="preserve">SoC </w:t>
      </w:r>
      <w:r>
        <w:rPr>
          <w:rFonts w:ascii="Times New Roman" w:eastAsia="Times New Roman" w:hAnsi="Times New Roman" w:cs="Times New Roman"/>
          <w:color w:val="000000"/>
          <w:sz w:val="28"/>
          <w:szCs w:val="28"/>
        </w:rPr>
        <w:t>представлява</w:t>
      </w:r>
      <w:r>
        <w:rPr>
          <w:rFonts w:ascii="Arial" w:hAnsi="Arial" w:cs="Arial"/>
          <w:color w:val="202122"/>
          <w:shd w:val="clear" w:color="auto" w:fill="FFFFFF"/>
        </w:rPr>
        <w:t> </w:t>
      </w:r>
      <w:hyperlink r:id="rId15" w:tooltip="Интегрална схема" w:history="1">
        <w:r w:rsidRPr="00DC4084">
          <w:rPr>
            <w:rStyle w:val="Hyperlink"/>
            <w:rFonts w:ascii="Times New Roman" w:hAnsi="Times New Roman" w:cs="Times New Roman"/>
            <w:color w:val="000000" w:themeColor="text1"/>
            <w:sz w:val="28"/>
            <w:szCs w:val="28"/>
            <w:u w:val="none"/>
            <w:shd w:val="clear" w:color="auto" w:fill="FFFFFF"/>
          </w:rPr>
          <w:t>интегрална схема</w:t>
        </w:r>
      </w:hyperlink>
      <w:r w:rsidRPr="00DC4084">
        <w:rPr>
          <w:rFonts w:ascii="Times New Roman" w:hAnsi="Times New Roman" w:cs="Times New Roman"/>
          <w:color w:val="000000" w:themeColor="text1"/>
          <w:sz w:val="28"/>
          <w:szCs w:val="28"/>
          <w:shd w:val="clear" w:color="auto" w:fill="FFFFFF"/>
        </w:rPr>
        <w:t> включваща в себе си всичките основни компоненти на един компютър – </w:t>
      </w:r>
      <w:hyperlink r:id="rId16" w:tooltip="Процесор" w:history="1">
        <w:r w:rsidRPr="00DC4084">
          <w:rPr>
            <w:rStyle w:val="Hyperlink"/>
            <w:rFonts w:ascii="Times New Roman" w:hAnsi="Times New Roman" w:cs="Times New Roman"/>
            <w:color w:val="000000" w:themeColor="text1"/>
            <w:sz w:val="28"/>
            <w:szCs w:val="28"/>
            <w:u w:val="none"/>
            <w:shd w:val="clear" w:color="auto" w:fill="FFFFFF"/>
          </w:rPr>
          <w:t>процесор</w:t>
        </w:r>
      </w:hyperlink>
      <w:r w:rsidRPr="00DC4084">
        <w:rPr>
          <w:rFonts w:ascii="Times New Roman" w:hAnsi="Times New Roman" w:cs="Times New Roman"/>
          <w:color w:val="000000" w:themeColor="text1"/>
          <w:sz w:val="28"/>
          <w:szCs w:val="28"/>
          <w:shd w:val="clear" w:color="auto" w:fill="FFFFFF"/>
        </w:rPr>
        <w:t>, </w:t>
      </w:r>
      <w:hyperlink r:id="rId17" w:history="1">
        <w:r w:rsidRPr="00DC4084">
          <w:rPr>
            <w:rStyle w:val="Hyperlink"/>
            <w:rFonts w:ascii="Times New Roman" w:hAnsi="Times New Roman" w:cs="Times New Roman"/>
            <w:color w:val="000000" w:themeColor="text1"/>
            <w:sz w:val="28"/>
            <w:szCs w:val="28"/>
            <w:u w:val="none"/>
            <w:shd w:val="clear" w:color="auto" w:fill="FFFFFF"/>
          </w:rPr>
          <w:t>оперативна памет</w:t>
        </w:r>
      </w:hyperlink>
      <w:r w:rsidRPr="00DC4084">
        <w:rPr>
          <w:rFonts w:ascii="Times New Roman" w:hAnsi="Times New Roman" w:cs="Times New Roman"/>
          <w:color w:val="000000" w:themeColor="text1"/>
          <w:sz w:val="28"/>
          <w:szCs w:val="28"/>
          <w:shd w:val="clear" w:color="auto" w:fill="FFFFFF"/>
        </w:rPr>
        <w:t>, контролери за различни външни интерфейси</w:t>
      </w:r>
      <w:r w:rsidR="00C6031F">
        <w:rPr>
          <w:rFonts w:ascii="Times New Roman" w:hAnsi="Times New Roman" w:cs="Times New Roman"/>
          <w:color w:val="000000" w:themeColor="text1"/>
          <w:sz w:val="28"/>
          <w:szCs w:val="28"/>
          <w:shd w:val="clear" w:color="auto" w:fill="FFFFFF"/>
        </w:rPr>
        <w:t>.</w:t>
      </w:r>
      <w:r w:rsidR="00C6031F">
        <w:rPr>
          <w:rFonts w:ascii="Times New Roman" w:hAnsi="Times New Roman" w:cs="Times New Roman"/>
          <w:color w:val="000000" w:themeColor="text1"/>
          <w:sz w:val="28"/>
          <w:szCs w:val="28"/>
          <w:shd w:val="clear" w:color="auto" w:fill="FFFFFF"/>
          <w:lang w:val="en-US"/>
        </w:rPr>
        <w:t xml:space="preserve"> </w:t>
      </w:r>
      <w:r w:rsidR="008249B0">
        <w:rPr>
          <w:rFonts w:ascii="Times New Roman" w:hAnsi="Times New Roman" w:cs="Times New Roman"/>
          <w:color w:val="000000" w:themeColor="text1"/>
          <w:sz w:val="28"/>
          <w:szCs w:val="28"/>
          <w:shd w:val="clear" w:color="auto" w:fill="FFFFFF"/>
          <w:lang w:val="en-US"/>
        </w:rPr>
        <w:t>***</w:t>
      </w:r>
    </w:p>
    <w:p w14:paraId="3A296E7D" w14:textId="77777777" w:rsidR="00D35346" w:rsidRDefault="00D35346">
      <w:pPr>
        <w:ind w:firstLine="358"/>
        <w:jc w:val="both"/>
        <w:rPr>
          <w:rFonts w:ascii="Times New Roman" w:eastAsia="Times New Roman" w:hAnsi="Times New Roman" w:cs="Times New Roman"/>
          <w:color w:val="000000"/>
          <w:sz w:val="28"/>
          <w:szCs w:val="28"/>
        </w:rPr>
      </w:pPr>
    </w:p>
    <w:p w14:paraId="544B9162" w14:textId="77777777"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3.5 Апаратна реализация и изпитание на флатсат </w:t>
      </w:r>
    </w:p>
    <w:p w14:paraId="72153C95" w14:textId="77777777"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3.6 Интеграция на сензорите и сателитните системи</w:t>
      </w:r>
    </w:p>
    <w:p w14:paraId="33C2141E" w14:textId="3AE98DED" w:rsidR="00D15DEA" w:rsidRDefault="0028017B">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3.7 План за бъдещо усъвършенстване</w:t>
      </w:r>
    </w:p>
    <w:p w14:paraId="2CF67E5D" w14:textId="77777777" w:rsidR="00462A67" w:rsidRDefault="00462A67">
      <w:pPr>
        <w:ind w:firstLine="358"/>
        <w:jc w:val="both"/>
        <w:rPr>
          <w:rFonts w:ascii="Times New Roman" w:eastAsia="Times New Roman" w:hAnsi="Times New Roman" w:cs="Times New Roman"/>
          <w:color w:val="000000"/>
          <w:sz w:val="28"/>
          <w:szCs w:val="28"/>
        </w:rPr>
      </w:pPr>
    </w:p>
    <w:p w14:paraId="378AA3A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Системата за захранване</w:t>
      </w:r>
    </w:p>
    <w:p w14:paraId="5CB4446F"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AB23437" w14:textId="77777777" w:rsidR="00D15DEA" w:rsidRDefault="0028017B">
      <w:pPr>
        <w:numPr>
          <w:ilvl w:val="1"/>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Архитектура на системата за захранване </w:t>
      </w:r>
    </w:p>
    <w:p w14:paraId="7189C5F1"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D7BB5F2"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Избор на слънчеви батерии</w:t>
      </w:r>
    </w:p>
    <w:p w14:paraId="1DFFE772"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Избор на Li батерии</w:t>
      </w:r>
    </w:p>
    <w:p w14:paraId="7D5ED4C8"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Създаване на Батери пак и контролери</w:t>
      </w:r>
    </w:p>
    <w:p w14:paraId="3A15EABA" w14:textId="77777777" w:rsidR="00D15DEA" w:rsidRDefault="0028017B">
      <w:pPr>
        <w:numPr>
          <w:ilvl w:val="1"/>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Интеграция на системата с бородовия компютър</w:t>
      </w:r>
    </w:p>
    <w:p w14:paraId="75DAB4F6" w14:textId="77777777" w:rsidR="00D15DEA" w:rsidRDefault="0028017B">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Комуникации</w:t>
      </w:r>
    </w:p>
    <w:p w14:paraId="625D47F0" w14:textId="77777777" w:rsidR="00D15DEA" w:rsidRDefault="0028017B">
      <w:pPr>
        <w:ind w:lef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Кратко описание на описание на комуникационният модул и други субсистеми</w:t>
      </w:r>
    </w:p>
    <w:p w14:paraId="2F9DA4B8"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DC4FB36"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Интеграция на спътника TUESSat.01 Възможни решения Бъдеща работа и бъдещо развитие </w:t>
      </w:r>
    </w:p>
    <w:p w14:paraId="18E634B1"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6.Заключение</w:t>
      </w:r>
    </w:p>
    <w:p w14:paraId="5280174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Съдържание</w:t>
      </w:r>
    </w:p>
    <w:p w14:paraId="17091838"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използваната литература</w:t>
      </w:r>
    </w:p>
    <w:p w14:paraId="52F2DCA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използваните съкращения и английски акроними и съкращения</w:t>
      </w:r>
    </w:p>
    <w:p w14:paraId="4A0706D9"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използваните илюстраций</w:t>
      </w:r>
    </w:p>
    <w:p w14:paraId="0A9E7E10"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Списък със използваните таблици  </w:t>
      </w:r>
    </w:p>
    <w:p w14:paraId="7D56ED5F"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Приложения 1.2.3…4…20…</w:t>
      </w:r>
    </w:p>
    <w:p w14:paraId="0ADD533F" w14:textId="77777777" w:rsidR="00D15DEA" w:rsidRDefault="00D15DEA">
      <w:pPr>
        <w:ind w:hanging="2"/>
        <w:jc w:val="both"/>
        <w:rPr>
          <w:rFonts w:ascii="Times New Roman" w:eastAsia="Times New Roman" w:hAnsi="Times New Roman" w:cs="Times New Roman"/>
          <w:color w:val="000000"/>
          <w:sz w:val="28"/>
          <w:szCs w:val="28"/>
        </w:rPr>
      </w:pPr>
    </w:p>
    <w:p w14:paraId="67CF4391"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използвана литеретура</w:t>
      </w:r>
    </w:p>
    <w:p w14:paraId="15600DE9" w14:textId="77777777" w:rsidR="00D15DEA" w:rsidRDefault="0028017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color w:val="000000"/>
        </w:rPr>
        <w:t>State-of-the-Art Small Spacecraft Technology Small Spacecraft Systems Virtual Institute Ames Research Center, Moffett Field, California, 2023  www.nasa.gov/wp-content/uploads/2024/03/soa-2023.pdf?emrc=8ad1a1</w:t>
      </w:r>
    </w:p>
    <w:p w14:paraId="21025D44" w14:textId="77777777" w:rsidR="00D15DEA" w:rsidRDefault="0028017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color w:val="000000"/>
        </w:rPr>
        <w:t xml:space="preserve">A Guaide to CubeSat Mission and Bus design, cloned version 2023 Frances Zhu </w:t>
      </w:r>
      <w:hyperlink r:id="rId18" w:anchor="main">
        <w:r>
          <w:rPr>
            <w:color w:val="0000FF"/>
            <w:u w:val="single"/>
          </w:rPr>
          <w:t>https://pressbooks-dev.oer.hawaii.edu/epet302/#main</w:t>
        </w:r>
      </w:hyperlink>
    </w:p>
    <w:p w14:paraId="72C0C753" w14:textId="77777777" w:rsidR="00D15DEA" w:rsidRDefault="00D15DEA">
      <w:pPr>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p>
    <w:p w14:paraId="68ABC23F" w14:textId="77777777" w:rsidR="00D15DEA" w:rsidRDefault="00D15DEA">
      <w:pPr>
        <w:ind w:hanging="2"/>
        <w:jc w:val="both"/>
        <w:rPr>
          <w:rFonts w:ascii="Times New Roman" w:eastAsia="Times New Roman" w:hAnsi="Times New Roman" w:cs="Times New Roman"/>
          <w:color w:val="000000"/>
          <w:sz w:val="28"/>
          <w:szCs w:val="28"/>
        </w:rPr>
      </w:pPr>
    </w:p>
    <w:p w14:paraId="2047D7E9" w14:textId="77777777" w:rsidR="00D15DEA" w:rsidRDefault="00D15DEA">
      <w:pPr>
        <w:ind w:hanging="2"/>
        <w:jc w:val="both"/>
        <w:rPr>
          <w:rFonts w:ascii="Times New Roman" w:eastAsia="Times New Roman" w:hAnsi="Times New Roman" w:cs="Times New Roman"/>
          <w:color w:val="000000"/>
          <w:sz w:val="28"/>
          <w:szCs w:val="28"/>
        </w:rPr>
      </w:pPr>
    </w:p>
    <w:p w14:paraId="7F32C422" w14:textId="77777777" w:rsidR="00D15DEA" w:rsidRDefault="00D15DEA">
      <w:pPr>
        <w:ind w:hanging="2"/>
        <w:jc w:val="both"/>
        <w:rPr>
          <w:rFonts w:ascii="Times New Roman" w:eastAsia="Times New Roman" w:hAnsi="Times New Roman" w:cs="Times New Roman"/>
          <w:color w:val="000000"/>
          <w:sz w:val="28"/>
          <w:szCs w:val="28"/>
        </w:rPr>
      </w:pPr>
    </w:p>
    <w:p w14:paraId="599B38EC" w14:textId="77777777" w:rsidR="00D15DEA" w:rsidRDefault="00D15DEA">
      <w:pPr>
        <w:ind w:hanging="2"/>
        <w:jc w:val="both"/>
        <w:rPr>
          <w:rFonts w:ascii="Times New Roman" w:eastAsia="Times New Roman" w:hAnsi="Times New Roman" w:cs="Times New Roman"/>
          <w:color w:val="000000"/>
          <w:sz w:val="28"/>
          <w:szCs w:val="28"/>
        </w:rPr>
      </w:pPr>
    </w:p>
    <w:p w14:paraId="32E39738" w14:textId="77777777" w:rsidR="00D15DEA" w:rsidRDefault="00D15DEA">
      <w:pPr>
        <w:ind w:hanging="2"/>
        <w:jc w:val="both"/>
        <w:rPr>
          <w:rFonts w:ascii="Times New Roman" w:eastAsia="Times New Roman" w:hAnsi="Times New Roman" w:cs="Times New Roman"/>
          <w:color w:val="000000"/>
          <w:sz w:val="28"/>
          <w:szCs w:val="28"/>
        </w:rPr>
      </w:pPr>
    </w:p>
    <w:p w14:paraId="602CFEE2" w14:textId="77777777" w:rsidR="00D15DEA" w:rsidRDefault="00D15DEA">
      <w:pPr>
        <w:ind w:hanging="2"/>
        <w:jc w:val="both"/>
        <w:rPr>
          <w:rFonts w:ascii="Times New Roman" w:eastAsia="Times New Roman" w:hAnsi="Times New Roman" w:cs="Times New Roman"/>
          <w:color w:val="000000"/>
          <w:sz w:val="28"/>
          <w:szCs w:val="28"/>
        </w:rPr>
      </w:pPr>
    </w:p>
    <w:p w14:paraId="393AFF24" w14:textId="77777777" w:rsidR="00D15DEA" w:rsidRDefault="00D15DEA">
      <w:pPr>
        <w:ind w:hanging="2"/>
        <w:jc w:val="both"/>
        <w:rPr>
          <w:rFonts w:ascii="Times New Roman" w:eastAsia="Times New Roman" w:hAnsi="Times New Roman" w:cs="Times New Roman"/>
          <w:color w:val="000000"/>
          <w:sz w:val="28"/>
          <w:szCs w:val="28"/>
        </w:rPr>
      </w:pPr>
    </w:p>
    <w:sectPr w:rsidR="00D15DEA">
      <w:pgSz w:w="11906" w:h="16838"/>
      <w:pgMar w:top="720" w:right="720" w:bottom="720" w:left="72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Sentry">
    <w:altName w:val="Arial"/>
    <w:panose1 w:val="00000000000000000000"/>
    <w:charset w:val="00"/>
    <w:family w:val="roman"/>
    <w:notTrueType/>
    <w:pitch w:val="default"/>
  </w:font>
  <w:font w:name="NTR">
    <w:altName w:val="Times New Roman"/>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A6B"/>
    <w:multiLevelType w:val="multilevel"/>
    <w:tmpl w:val="098A3DE2"/>
    <w:lvl w:ilvl="0">
      <w:start w:val="1"/>
      <w:numFmt w:val="decimal"/>
      <w:lvlText w:val="%1"/>
      <w:lvlJc w:val="left"/>
      <w:pPr>
        <w:ind w:left="420" w:hanging="420"/>
      </w:pPr>
    </w:lvl>
    <w:lvl w:ilvl="1">
      <w:start w:val="1"/>
      <w:numFmt w:val="decimal"/>
      <w:lvlText w:val="%1.%2"/>
      <w:lvlJc w:val="left"/>
      <w:pPr>
        <w:ind w:left="488" w:hanging="420"/>
      </w:pPr>
    </w:lvl>
    <w:lvl w:ilvl="2">
      <w:start w:val="1"/>
      <w:numFmt w:val="decimal"/>
      <w:lvlText w:val="%1.%2.%3"/>
      <w:lvlJc w:val="left"/>
      <w:pPr>
        <w:ind w:left="856" w:hanging="720"/>
      </w:pPr>
    </w:lvl>
    <w:lvl w:ilvl="3">
      <w:start w:val="1"/>
      <w:numFmt w:val="decimal"/>
      <w:lvlText w:val="%1.%2.%3.%4"/>
      <w:lvlJc w:val="left"/>
      <w:pPr>
        <w:ind w:left="1284" w:hanging="1080"/>
      </w:pPr>
    </w:lvl>
    <w:lvl w:ilvl="4">
      <w:start w:val="1"/>
      <w:numFmt w:val="decimal"/>
      <w:lvlText w:val="%1.%2.%3.%4.%5"/>
      <w:lvlJc w:val="left"/>
      <w:pPr>
        <w:ind w:left="1352" w:hanging="1080"/>
      </w:pPr>
    </w:lvl>
    <w:lvl w:ilvl="5">
      <w:start w:val="1"/>
      <w:numFmt w:val="decimal"/>
      <w:lvlText w:val="%1.%2.%3.%4.%5.%6"/>
      <w:lvlJc w:val="left"/>
      <w:pPr>
        <w:ind w:left="1780" w:hanging="1440"/>
      </w:pPr>
    </w:lvl>
    <w:lvl w:ilvl="6">
      <w:start w:val="1"/>
      <w:numFmt w:val="decimal"/>
      <w:lvlText w:val="%1.%2.%3.%4.%5.%6.%7"/>
      <w:lvlJc w:val="left"/>
      <w:pPr>
        <w:ind w:left="1848" w:hanging="1440"/>
      </w:pPr>
    </w:lvl>
    <w:lvl w:ilvl="7">
      <w:start w:val="1"/>
      <w:numFmt w:val="decimal"/>
      <w:lvlText w:val="%1.%2.%3.%4.%5.%6.%7.%8"/>
      <w:lvlJc w:val="left"/>
      <w:pPr>
        <w:ind w:left="2276" w:hanging="1800"/>
      </w:pPr>
    </w:lvl>
    <w:lvl w:ilvl="8">
      <w:start w:val="1"/>
      <w:numFmt w:val="decimal"/>
      <w:lvlText w:val="%1.%2.%3.%4.%5.%6.%7.%8.%9"/>
      <w:lvlJc w:val="left"/>
      <w:pPr>
        <w:ind w:left="2704" w:hanging="2160"/>
      </w:pPr>
    </w:lvl>
  </w:abstractNum>
  <w:abstractNum w:abstractNumId="1" w15:restartNumberingAfterBreak="0">
    <w:nsid w:val="30BC6B10"/>
    <w:multiLevelType w:val="multilevel"/>
    <w:tmpl w:val="233E74C8"/>
    <w:lvl w:ilvl="0">
      <w:start w:val="1"/>
      <w:numFmt w:val="decimal"/>
      <w:lvlText w:val="%1"/>
      <w:lvlJc w:val="left"/>
      <w:pPr>
        <w:ind w:left="560" w:hanging="560"/>
      </w:pPr>
    </w:lvl>
    <w:lvl w:ilvl="1">
      <w:start w:val="2"/>
      <w:numFmt w:val="decimal"/>
      <w:lvlText w:val="%1.%2"/>
      <w:lvlJc w:val="left"/>
      <w:pPr>
        <w:ind w:left="740" w:hanging="560"/>
      </w:pPr>
    </w:lvl>
    <w:lvl w:ilvl="2">
      <w:start w:val="3"/>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 w15:restartNumberingAfterBreak="0">
    <w:nsid w:val="39F651E7"/>
    <w:multiLevelType w:val="multilevel"/>
    <w:tmpl w:val="C6B0DE9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3" w15:restartNumberingAfterBreak="0">
    <w:nsid w:val="3CE730D0"/>
    <w:multiLevelType w:val="multilevel"/>
    <w:tmpl w:val="CC66F368"/>
    <w:lvl w:ilvl="0">
      <w:start w:val="1"/>
      <w:numFmt w:val="decimal"/>
      <w:lvlText w:val="%1"/>
      <w:lvlJc w:val="left"/>
      <w:pPr>
        <w:ind w:left="560" w:hanging="560"/>
      </w:pPr>
    </w:lvl>
    <w:lvl w:ilvl="1">
      <w:start w:val="2"/>
      <w:numFmt w:val="decimal"/>
      <w:lvlText w:val="%1.%2"/>
      <w:lvlJc w:val="left"/>
      <w:pPr>
        <w:ind w:left="740" w:hanging="560"/>
      </w:pPr>
    </w:lvl>
    <w:lvl w:ilvl="2">
      <w:start w:val="5"/>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4" w15:restartNumberingAfterBreak="0">
    <w:nsid w:val="403331AD"/>
    <w:multiLevelType w:val="multilevel"/>
    <w:tmpl w:val="F522C4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6644177E"/>
    <w:multiLevelType w:val="multilevel"/>
    <w:tmpl w:val="E6D87072"/>
    <w:lvl w:ilvl="0">
      <w:start w:val="1"/>
      <w:numFmt w:val="decimal"/>
      <w:lvlText w:val="%1"/>
      <w:lvlJc w:val="left"/>
      <w:pPr>
        <w:ind w:left="560" w:hanging="560"/>
      </w:pPr>
    </w:lvl>
    <w:lvl w:ilvl="1">
      <w:start w:val="2"/>
      <w:numFmt w:val="decimal"/>
      <w:lvlText w:val="%1.%2"/>
      <w:lvlJc w:val="left"/>
      <w:pPr>
        <w:ind w:left="740" w:hanging="56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6" w15:restartNumberingAfterBreak="0">
    <w:nsid w:val="6BE45DEB"/>
    <w:multiLevelType w:val="multilevel"/>
    <w:tmpl w:val="AA527DDE"/>
    <w:lvl w:ilvl="0">
      <w:start w:val="2"/>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7" w15:restartNumberingAfterBreak="0">
    <w:nsid w:val="71976FB7"/>
    <w:multiLevelType w:val="multilevel"/>
    <w:tmpl w:val="1DB061D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num w:numId="1">
    <w:abstractNumId w:val="5"/>
  </w:num>
  <w:num w:numId="2">
    <w:abstractNumId w:val="1"/>
  </w:num>
  <w:num w:numId="3">
    <w:abstractNumId w:val="3"/>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EA"/>
    <w:rsid w:val="000003CF"/>
    <w:rsid w:val="00063926"/>
    <w:rsid w:val="00160F95"/>
    <w:rsid w:val="00162741"/>
    <w:rsid w:val="0028017B"/>
    <w:rsid w:val="00291C03"/>
    <w:rsid w:val="00292CC3"/>
    <w:rsid w:val="00296337"/>
    <w:rsid w:val="00462A67"/>
    <w:rsid w:val="00474B42"/>
    <w:rsid w:val="005843D2"/>
    <w:rsid w:val="005A6BEA"/>
    <w:rsid w:val="005B2176"/>
    <w:rsid w:val="005E1FC6"/>
    <w:rsid w:val="00671D56"/>
    <w:rsid w:val="00776E12"/>
    <w:rsid w:val="007A4F41"/>
    <w:rsid w:val="007C62A7"/>
    <w:rsid w:val="008208FA"/>
    <w:rsid w:val="008249B0"/>
    <w:rsid w:val="008C3115"/>
    <w:rsid w:val="008D6992"/>
    <w:rsid w:val="009D7236"/>
    <w:rsid w:val="00A23366"/>
    <w:rsid w:val="00A35BFC"/>
    <w:rsid w:val="00AB2830"/>
    <w:rsid w:val="00AC0900"/>
    <w:rsid w:val="00BC1B9E"/>
    <w:rsid w:val="00C540BF"/>
    <w:rsid w:val="00C6031F"/>
    <w:rsid w:val="00C9623B"/>
    <w:rsid w:val="00D15DEA"/>
    <w:rsid w:val="00D23614"/>
    <w:rsid w:val="00D35346"/>
    <w:rsid w:val="00D55CE3"/>
    <w:rsid w:val="00D57A96"/>
    <w:rsid w:val="00DC4084"/>
    <w:rsid w:val="00DD3571"/>
    <w:rsid w:val="00DD7DD2"/>
    <w:rsid w:val="00E75E4B"/>
    <w:rsid w:val="00EA20A1"/>
    <w:rsid w:val="00ED4409"/>
    <w:rsid w:val="00EE1DD2"/>
    <w:rsid w:val="00F00F38"/>
    <w:rsid w:val="00F627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978"/>
  <w15:docId w15:val="{7CA2AB3B-47B8-4BC1-B1A8-64A487FE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A2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3366"/>
    <w:rPr>
      <w:rFonts w:ascii="Courier New" w:eastAsia="Times New Roman" w:hAnsi="Courier New" w:cs="Courier New"/>
      <w:sz w:val="20"/>
      <w:szCs w:val="20"/>
    </w:rPr>
  </w:style>
  <w:style w:type="character" w:styleId="Emphasis">
    <w:name w:val="Emphasis"/>
    <w:basedOn w:val="DefaultParagraphFont"/>
    <w:uiPriority w:val="20"/>
    <w:qFormat/>
    <w:rsid w:val="00A23366"/>
    <w:rPr>
      <w:i/>
      <w:iCs/>
    </w:rPr>
  </w:style>
  <w:style w:type="character" w:styleId="Hyperlink">
    <w:name w:val="Hyperlink"/>
    <w:basedOn w:val="DefaultParagraphFont"/>
    <w:uiPriority w:val="99"/>
    <w:semiHidden/>
    <w:unhideWhenUsed/>
    <w:rsid w:val="00DC4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9627">
      <w:bodyDiv w:val="1"/>
      <w:marLeft w:val="0"/>
      <w:marRight w:val="0"/>
      <w:marTop w:val="0"/>
      <w:marBottom w:val="0"/>
      <w:divBdr>
        <w:top w:val="none" w:sz="0" w:space="0" w:color="auto"/>
        <w:left w:val="none" w:sz="0" w:space="0" w:color="auto"/>
        <w:bottom w:val="none" w:sz="0" w:space="0" w:color="auto"/>
        <w:right w:val="none" w:sz="0" w:space="0" w:color="auto"/>
      </w:divBdr>
      <w:divsChild>
        <w:div w:id="525364836">
          <w:marLeft w:val="0"/>
          <w:marRight w:val="0"/>
          <w:marTop w:val="0"/>
          <w:marBottom w:val="0"/>
          <w:divBdr>
            <w:top w:val="none" w:sz="0" w:space="0" w:color="auto"/>
            <w:left w:val="none" w:sz="0" w:space="0" w:color="auto"/>
            <w:bottom w:val="none" w:sz="0" w:space="0" w:color="auto"/>
            <w:right w:val="none" w:sz="0" w:space="0" w:color="auto"/>
          </w:divBdr>
        </w:div>
      </w:divsChild>
    </w:div>
    <w:div w:id="198823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n.wikipedia.org/wiki/GeneSat-1" TargetMode="External"/><Relationship Id="rId18" Type="http://schemas.openxmlformats.org/officeDocument/2006/relationships/hyperlink" Target="https://pressbooks-dev.oer.hawaii.edu/epet302/"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en.wikipedia.org/wiki/COMPASS-1" TargetMode="External"/><Relationship Id="rId17" Type="http://schemas.openxmlformats.org/officeDocument/2006/relationships/hyperlink" Target="https://bg.wikipedia.org/wiki/%D0%9E%D0%BF%D0%B5%D1%80%D0%B0%D1%82%D0%B8%D0%B2%D0%BD%D0%B0_%D0%BF%D0%B0%D0%BC%D0%B5%D1%82" TargetMode="External"/><Relationship Id="rId2" Type="http://schemas.openxmlformats.org/officeDocument/2006/relationships/numbering" Target="numbering.xml"/><Relationship Id="rId16" Type="http://schemas.openxmlformats.org/officeDocument/2006/relationships/hyperlink" Target="https://bg.wikipedia.org/wiki/%D0%9F%D1%80%D0%BE%D1%86%D0%B5%D1%81%D0%BE%D1%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ndex.php?title=OUFTI-1&amp;action=edit&amp;redlink=1" TargetMode="External"/><Relationship Id="rId5" Type="http://schemas.openxmlformats.org/officeDocument/2006/relationships/webSettings" Target="webSettings.xml"/><Relationship Id="rId15" Type="http://schemas.openxmlformats.org/officeDocument/2006/relationships/hyperlink" Target="https://bg.wikipedia.org/wiki/%D0%98%D0%BD%D1%82%D0%B5%D0%B3%D1%80%D0%B0%D0%BB%D0%BD%D0%B0_%D1%81%D1%85%D0%B5%D0%BC%D0%B0" TargetMode="External"/><Relationship Id="rId10" Type="http://schemas.openxmlformats.org/officeDocument/2006/relationships/oleObject" Target="embeddings/oleObject4.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86312-604F-4E14-BACC-A5ED0F6D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20</Pages>
  <Words>5733</Words>
  <Characters>32680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Martin A</cp:lastModifiedBy>
  <cp:revision>6</cp:revision>
  <dcterms:created xsi:type="dcterms:W3CDTF">2025-01-14T02:29:00Z</dcterms:created>
  <dcterms:modified xsi:type="dcterms:W3CDTF">2025-01-14T04:09:00Z</dcterms:modified>
</cp:coreProperties>
</file>