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7" w14:textId="77777777" w:rsidR="001E7806" w:rsidRPr="00E64240" w:rsidRDefault="00A64AAE" w:rsidP="00001E20">
      <w:pPr>
        <w:pStyle w:val="Heading1"/>
        <w:keepNext w:val="0"/>
        <w:keepLines w:val="0"/>
        <w:spacing w:before="2040" w:after="0" w:line="48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0" w:name="_uositxa1idp5" w:colFirst="0" w:colLast="0"/>
      <w:bookmarkEnd w:id="0"/>
      <w:r w:rsidRPr="00E64240">
        <w:rPr>
          <w:rFonts w:ascii="Times New Roman" w:hAnsi="Times New Roman" w:cs="Times New Roman"/>
          <w:b w:val="0"/>
          <w:sz w:val="24"/>
          <w:szCs w:val="24"/>
        </w:rPr>
        <w:t>CS 255 Model Application Short Paper</w:t>
      </w:r>
    </w:p>
    <w:p w14:paraId="00000009" w14:textId="34374220" w:rsidR="001E7806" w:rsidRPr="00E64240" w:rsidRDefault="00540EE8" w:rsidP="00EE60D3">
      <w:pPr>
        <w:spacing w:line="48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Martin Miranda</w:t>
      </w:r>
    </w:p>
    <w:p w14:paraId="0000000A" w14:textId="25E797BC" w:rsidR="001E7806" w:rsidRPr="00E64240" w:rsidRDefault="00540EE8" w:rsidP="00EE60D3">
      <w:pPr>
        <w:spacing w:line="48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Martin.miranda@snhu.edu</w:t>
      </w:r>
    </w:p>
    <w:p w14:paraId="7402DEE2" w14:textId="1F8215E2" w:rsidR="002B261A" w:rsidRPr="00E64240" w:rsidRDefault="00A64AAE" w:rsidP="00EE60D3">
      <w:pPr>
        <w:spacing w:line="48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  <w:sectPr w:rsidR="002B261A" w:rsidRPr="00E64240" w:rsidSect="007E4E6C"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E64240">
        <w:rPr>
          <w:rFonts w:ascii="Times New Roman" w:eastAsia="Calibri" w:hAnsi="Times New Roman" w:cs="Times New Roman"/>
          <w:sz w:val="24"/>
          <w:szCs w:val="24"/>
        </w:rPr>
        <w:t>Southern New Hampshire Universit</w:t>
      </w:r>
      <w:r w:rsidR="00A17954">
        <w:rPr>
          <w:rFonts w:ascii="Times New Roman" w:eastAsia="Calibri" w:hAnsi="Times New Roman" w:cs="Times New Roman"/>
          <w:sz w:val="24"/>
          <w:szCs w:val="24"/>
        </w:rPr>
        <w:t>y</w:t>
      </w:r>
    </w:p>
    <w:p w14:paraId="00000018" w14:textId="74C0BDCF" w:rsidR="001E7806" w:rsidRPr="00E64240" w:rsidRDefault="001E7806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0000019" w14:textId="77777777" w:rsidR="001E7806" w:rsidRDefault="00A64AAE" w:rsidP="00EE613F">
      <w:pPr>
        <w:pStyle w:val="Heading2"/>
        <w:jc w:val="center"/>
      </w:pPr>
      <w:bookmarkStart w:id="1" w:name="_yskv2cee1x6o" w:colFirst="0" w:colLast="0"/>
      <w:bookmarkEnd w:id="1"/>
      <w:r w:rsidRPr="00B443BD">
        <w:t>Process Model Application</w:t>
      </w:r>
    </w:p>
    <w:p w14:paraId="732786C1" w14:textId="77777777" w:rsidR="00540EE8" w:rsidRPr="00540EE8" w:rsidRDefault="00540EE8" w:rsidP="00540EE8"/>
    <w:p w14:paraId="5B3B5174" w14:textId="77777777" w:rsidR="00540EE8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Applying a process model—such as a sequential Waterfall framework—to the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DriverPass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 project means breaking the development lifecycle into strict, structured phases: Requirements, Design, Implementation, Verification, and Maintenance. This approach focuses heavily on the movement and transformation of data through workflows. For example, the system analyst would document the step-by-step path a phone registration </w:t>
      </w:r>
      <w:proofErr w:type="gramStart"/>
      <w:r w:rsidRPr="00540EE8">
        <w:rPr>
          <w:rFonts w:ascii="Times New Roman" w:eastAsia="Calibri" w:hAnsi="Times New Roman" w:cs="Times New Roman"/>
          <w:sz w:val="24"/>
          <w:szCs w:val="24"/>
        </w:rPr>
        <w:t>takes:</w:t>
      </w:r>
      <w:proofErr w:type="gram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 starting </w:t>
      </w:r>
      <w:proofErr w:type="gramStart"/>
      <w:r w:rsidRPr="00540EE8">
        <w:rPr>
          <w:rFonts w:ascii="Times New Roman" w:eastAsia="Calibri" w:hAnsi="Times New Roman" w:cs="Times New Roman"/>
          <w:sz w:val="24"/>
          <w:szCs w:val="24"/>
        </w:rPr>
        <w:t>from</w:t>
      </w:r>
      <w:proofErr w:type="gram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 the secretary typing the student's name, moving through credit card verification, and ending with matching a car and driver in the schedule. </w:t>
      </w:r>
    </w:p>
    <w:p w14:paraId="5025462A" w14:textId="77777777" w:rsidR="00540EE8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000001B" w14:textId="23CBC46D" w:rsidR="001E7806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40EE8">
        <w:rPr>
          <w:rFonts w:ascii="Times New Roman" w:eastAsia="Calibri" w:hAnsi="Times New Roman" w:cs="Times New Roman"/>
          <w:sz w:val="24"/>
          <w:szCs w:val="24"/>
        </w:rPr>
        <w:t>In this scenario, a process model relies completely on the clear timeline established in the schedule planning transcript. Activities are treated as an unbroken chain of dependencies; for instance, the "Build Interface" phase cannot begin until "Get Customer Approval" concludes. This models the project from a strict management standpoint, mapping out durations to ensure milestones like system delivery are hit on time.</w:t>
      </w:r>
    </w:p>
    <w:p w14:paraId="41274BA5" w14:textId="77777777" w:rsidR="00540EE8" w:rsidRPr="0013678D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0000001C" w14:textId="77777777" w:rsidR="001E7806" w:rsidRDefault="00A64AAE" w:rsidP="0013678D">
      <w:pPr>
        <w:pStyle w:val="Heading2"/>
        <w:jc w:val="center"/>
      </w:pPr>
      <w:bookmarkStart w:id="2" w:name="_bim5flr5sdgu" w:colFirst="0" w:colLast="0"/>
      <w:bookmarkEnd w:id="2"/>
      <w:r w:rsidRPr="00E64240">
        <w:t>Object Model Application</w:t>
      </w:r>
    </w:p>
    <w:p w14:paraId="27C597E5" w14:textId="77777777" w:rsidR="00540EE8" w:rsidRPr="00540EE8" w:rsidRDefault="00540EE8" w:rsidP="00540EE8"/>
    <w:p w14:paraId="7DC27804" w14:textId="77777777" w:rsidR="00540EE8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An object model organizes the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DriverPass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 system around real-world entities, focusing heavily on static system structure, attributes, and behaviors rather than sequential tasks. Instead of looking at the project as a list of dates, the system is modeled as a collection of interacting objects. In the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DriverPass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 domain, core objects would include Customer, Driver, Car, Appointment, Package, and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PracticeTest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49C79D4B" w14:textId="77777777" w:rsidR="00540EE8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000001E" w14:textId="2883224D" w:rsidR="001E7806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Each object encapsulates its own attributes and operations. For example, the Customer object contains attributes like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firstName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lastName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, and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pickupLocation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, while encapsulating methods to </w:t>
      </w:r>
      <w:proofErr w:type="spellStart"/>
      <w:proofErr w:type="gramStart"/>
      <w:r w:rsidRPr="00540EE8">
        <w:rPr>
          <w:rFonts w:ascii="Times New Roman" w:eastAsia="Calibri" w:hAnsi="Times New Roman" w:cs="Times New Roman"/>
          <w:sz w:val="24"/>
          <w:szCs w:val="24"/>
        </w:rPr>
        <w:t>makeReservation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) or </w:t>
      </w:r>
      <w:proofErr w:type="spellStart"/>
      <w:proofErr w:type="gramStart"/>
      <w:r w:rsidRPr="00540EE8">
        <w:rPr>
          <w:rFonts w:ascii="Times New Roman" w:eastAsia="Calibri" w:hAnsi="Times New Roman" w:cs="Times New Roman"/>
          <w:sz w:val="24"/>
          <w:szCs w:val="24"/>
        </w:rPr>
        <w:t>modifyAppointment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). Polymorphism is applied when handling different user permissions: the User superclass can define a generic </w:t>
      </w:r>
      <w:proofErr w:type="gramStart"/>
      <w:r w:rsidRPr="00540EE8">
        <w:rPr>
          <w:rFonts w:ascii="Times New Roman" w:eastAsia="Calibri" w:hAnsi="Times New Roman" w:cs="Times New Roman"/>
          <w:sz w:val="24"/>
          <w:szCs w:val="24"/>
        </w:rPr>
        <w:t>login(</w:t>
      </w:r>
      <w:proofErr w:type="gram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) or </w:t>
      </w:r>
      <w:proofErr w:type="spellStart"/>
      <w:proofErr w:type="gramStart"/>
      <w:r w:rsidRPr="00540EE8">
        <w:rPr>
          <w:rFonts w:ascii="Times New Roman" w:eastAsia="Calibri" w:hAnsi="Times New Roman" w:cs="Times New Roman"/>
          <w:sz w:val="24"/>
          <w:szCs w:val="24"/>
        </w:rPr>
        <w:t>accessAccount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) method, but subclasses like </w:t>
      </w:r>
      <w:proofErr w:type="spellStart"/>
      <w:r w:rsidRPr="00540EE8">
        <w:rPr>
          <w:rFonts w:ascii="Times New Roman" w:eastAsia="Calibri" w:hAnsi="Times New Roman" w:cs="Times New Roman"/>
          <w:sz w:val="24"/>
          <w:szCs w:val="24"/>
        </w:rPr>
        <w:t>IT_Officer</w:t>
      </w:r>
      <w:proofErr w:type="spellEnd"/>
      <w:r w:rsidRPr="00540EE8">
        <w:rPr>
          <w:rFonts w:ascii="Times New Roman" w:eastAsia="Calibri" w:hAnsi="Times New Roman" w:cs="Times New Roman"/>
          <w:sz w:val="24"/>
          <w:szCs w:val="24"/>
        </w:rPr>
        <w:t xml:space="preserve"> and Customer will execute these actions with entirely different access rights and interface privileges.</w:t>
      </w:r>
    </w:p>
    <w:p w14:paraId="3C7C71BF" w14:textId="77777777" w:rsidR="00540EE8" w:rsidRPr="00EC5FC6" w:rsidRDefault="00540EE8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0000001F" w14:textId="77777777" w:rsidR="001E7806" w:rsidRDefault="00A64AAE" w:rsidP="00EC5FC6">
      <w:pPr>
        <w:pStyle w:val="Heading2"/>
        <w:jc w:val="center"/>
      </w:pPr>
      <w:bookmarkStart w:id="3" w:name="_925ula8mt6jy" w:colFirst="0" w:colLast="0"/>
      <w:bookmarkEnd w:id="3"/>
      <w:r w:rsidRPr="00E64240">
        <w:t>Process and Object Model Comparison</w:t>
      </w:r>
    </w:p>
    <w:p w14:paraId="06BB6719" w14:textId="77777777" w:rsidR="00914FD1" w:rsidRPr="00914FD1" w:rsidRDefault="00914FD1" w:rsidP="00914FD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4015"/>
        <w:gridCol w:w="4025"/>
      </w:tblGrid>
      <w:tr w:rsidR="00914FD1" w:rsidRPr="00914FD1" w14:paraId="409EE9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B84F1" w14:textId="77777777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Model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F06A" w14:textId="77777777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Advantages for </w:t>
            </w:r>
            <w:proofErr w:type="spellStart"/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DriverPass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C456" w14:textId="77777777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Disadvantages for </w:t>
            </w:r>
            <w:proofErr w:type="spellStart"/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DriverPass</w:t>
            </w:r>
            <w:proofErr w:type="spellEnd"/>
          </w:p>
        </w:tc>
      </w:tr>
      <w:tr w:rsidR="00914FD1" w:rsidRPr="00914FD1" w14:paraId="59E30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F224" w14:textId="77777777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Process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1510" w14:textId="5EAC6351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Excellent Scheduling Transparency: Makes it incredibly simple to layout linear timelines, visually track concurrent tasks, and pinpoint immediate workflow dependencies. </w:t>
            </w:r>
          </w:p>
          <w:p w14:paraId="5D8AC363" w14:textId="77777777" w:rsid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755CED9F" w14:textId="77777777" w:rsid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7F473A57" w14:textId="77777777" w:rsid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1C5F3E65" w14:textId="77777777" w:rsid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34FC8F5C" w14:textId="0CE95CB2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lastRenderedPageBreak/>
              <w:t xml:space="preserve">Clear Milestone Tracking: Gives the client concrete dates for critical checkpoints, such as the customer review meeting.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9A75" w14:textId="626FCE48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lastRenderedPageBreak/>
              <w:t>Brittle to Changing Scope: If the client decides to alter the booking process late in development, it forces an expensive and messy rework of the entire sequential workflow layout.</w:t>
            </w:r>
          </w:p>
          <w:p w14:paraId="297652C5" w14:textId="77777777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br/>
            </w: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br/>
            </w:r>
          </w:p>
          <w:p w14:paraId="3B52285B" w14:textId="201C913E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lastRenderedPageBreak/>
              <w:t>Hides Structural Rules: Focuses heavily on the order of operations, meaning it fails to map out complex real-world data overlaps like matching cars to specific drivers.</w:t>
            </w:r>
          </w:p>
        </w:tc>
      </w:tr>
      <w:tr w:rsidR="00914FD1" w:rsidRPr="00914FD1" w14:paraId="7A95D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0D0F" w14:textId="77777777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Object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E7CC" w14:textId="7CC2D2D4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High Reusability &amp; Flexibility:</w:t>
            </w:r>
            <w:r w:rsidR="00D3335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Encapsulating properties within objects allows the administrator to easily toggle or disable packages without breaking the core engine. </w:t>
            </w:r>
          </w:p>
          <w:p w14:paraId="75808C6E" w14:textId="77777777" w:rsidR="00D3335A" w:rsidRPr="00914FD1" w:rsidRDefault="00D3335A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35F2C157" w14:textId="51682018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Robust Security Separation: Encapsulation ensures restricted data access boundaries are hardcoded into objects, preventing standard customers from viewing administrative tracking logs.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FC06" w14:textId="7D18164D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Higher Abstract Overhead:</w:t>
            </w:r>
            <w:r w:rsidR="00D3335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Requires a deep understanding of object-oriented principles to model the relationships accurately before typing code. </w:t>
            </w:r>
          </w:p>
          <w:p w14:paraId="1D2D4D60" w14:textId="77777777" w:rsid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128DA001" w14:textId="77777777" w:rsidR="00A17954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Divorced from Time Constraints:</w:t>
            </w:r>
            <w:r w:rsidR="00A1795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36CA8D6" w14:textId="71A99A34" w:rsidR="00914FD1" w:rsidRPr="00914FD1" w:rsidRDefault="00914FD1" w:rsidP="00914FD1">
            <w:pPr>
              <w:spacing w:line="48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14FD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It does not naturally convey project timelines, resource durations, or launch milestones to stakeholders. </w:t>
            </w:r>
          </w:p>
        </w:tc>
      </w:tr>
    </w:tbl>
    <w:p w14:paraId="3637F3F9" w14:textId="77777777" w:rsidR="00540EE8" w:rsidRPr="00EE60D3" w:rsidRDefault="00540EE8" w:rsidP="00540EE8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000002D" w14:textId="77E15AC9" w:rsidR="001E7806" w:rsidRPr="00EE60D3" w:rsidRDefault="001E7806" w:rsidP="00224A17">
      <w:pPr>
        <w:spacing w:line="480" w:lineRule="auto"/>
        <w:ind w:left="720" w:hanging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sectPr w:rsidR="001E7806" w:rsidRPr="00EE60D3" w:rsidSect="007E4E6C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AC03" w14:textId="77777777" w:rsidR="002C2D73" w:rsidRDefault="002C2D73">
      <w:pPr>
        <w:spacing w:line="240" w:lineRule="auto"/>
      </w:pPr>
      <w:r>
        <w:separator/>
      </w:r>
    </w:p>
  </w:endnote>
  <w:endnote w:type="continuationSeparator" w:id="0">
    <w:p w14:paraId="2BD4ED21" w14:textId="77777777" w:rsidR="002C2D73" w:rsidRDefault="002C2D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5161" w14:textId="77777777" w:rsidR="002C2D73" w:rsidRDefault="002C2D73">
      <w:pPr>
        <w:spacing w:line="240" w:lineRule="auto"/>
      </w:pPr>
      <w:r>
        <w:separator/>
      </w:r>
    </w:p>
  </w:footnote>
  <w:footnote w:type="continuationSeparator" w:id="0">
    <w:p w14:paraId="7E7176B8" w14:textId="77777777" w:rsidR="002C2D73" w:rsidRDefault="002C2D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6A49D152" w:rsidR="00224A17" w:rsidRPr="00533607" w:rsidRDefault="00224A17" w:rsidP="007E4E6C">
    <w:pPr>
      <w:tabs>
        <w:tab w:val="left" w:pos="228"/>
        <w:tab w:val="right" w:pos="9360"/>
      </w:tabs>
      <w:rPr>
        <w:rFonts w:ascii="Calibri" w:hAnsi="Calibri" w:cs="Calibri"/>
      </w:rPr>
    </w:pPr>
    <w:r>
      <w:rPr>
        <w:rFonts w:ascii="Calibri" w:hAnsi="Calibri" w:cs="Calibri"/>
      </w:rPr>
      <w:tab/>
    </w:r>
    <w:r>
      <w:rPr>
        <w:rFonts w:ascii="Times New Roman" w:hAnsi="Times New Roman" w:cs="Times New Roman"/>
        <w:sz w:val="24"/>
        <w:szCs w:val="24"/>
      </w:rPr>
      <w:t>CSS 225 MODEL APPLICATION SHORT PAPER</w:t>
    </w:r>
    <w:r>
      <w:rPr>
        <w:rFonts w:ascii="Calibri" w:hAnsi="Calibri" w:cs="Calibri"/>
      </w:rPr>
      <w:tab/>
    </w:r>
    <w:r w:rsidRPr="007E4E6C">
      <w:rPr>
        <w:rFonts w:ascii="Times New Roman" w:hAnsi="Times New Roman" w:cs="Times New Roman"/>
        <w:sz w:val="24"/>
        <w:szCs w:val="24"/>
      </w:rPr>
      <w:fldChar w:fldCharType="begin"/>
    </w:r>
    <w:r w:rsidRPr="007E4E6C">
      <w:rPr>
        <w:rFonts w:ascii="Times New Roman" w:hAnsi="Times New Roman" w:cs="Times New Roman"/>
        <w:sz w:val="24"/>
        <w:szCs w:val="24"/>
      </w:rPr>
      <w:instrText>PAGE</w:instrText>
    </w:r>
    <w:r w:rsidRPr="007E4E6C">
      <w:rPr>
        <w:rFonts w:ascii="Times New Roman" w:hAnsi="Times New Roman" w:cs="Times New Roman"/>
        <w:sz w:val="24"/>
        <w:szCs w:val="24"/>
      </w:rPr>
      <w:fldChar w:fldCharType="separate"/>
    </w:r>
    <w:r w:rsidR="00C83868">
      <w:rPr>
        <w:rFonts w:ascii="Times New Roman" w:hAnsi="Times New Roman" w:cs="Times New Roman"/>
        <w:noProof/>
        <w:sz w:val="24"/>
        <w:szCs w:val="24"/>
      </w:rPr>
      <w:t>3</w:t>
    </w:r>
    <w:r w:rsidRPr="007E4E6C">
      <w:rPr>
        <w:rFonts w:ascii="Times New Roman" w:hAnsi="Times New Roman" w:cs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11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707E9F0" w14:textId="611A74A1" w:rsidR="00224A17" w:rsidRPr="007E4E6C" w:rsidRDefault="00224A17" w:rsidP="00533607">
        <w:pPr>
          <w:pStyle w:val="Header"/>
          <w:tabs>
            <w:tab w:val="clear" w:pos="4680"/>
          </w:tabs>
          <w:jc w:val="both"/>
          <w:rPr>
            <w:rFonts w:ascii="Times New Roman" w:hAnsi="Times New Roman" w:cs="Times New Roman"/>
            <w:sz w:val="24"/>
            <w:szCs w:val="24"/>
          </w:rPr>
        </w:pPr>
        <w:r w:rsidRPr="007E4E6C">
          <w:rPr>
            <w:rFonts w:ascii="Times New Roman" w:hAnsi="Times New Roman" w:cs="Times New Roman"/>
            <w:sz w:val="24"/>
            <w:szCs w:val="24"/>
          </w:rPr>
          <w:t>Running head: CSS 225 MODEL APPLICATION SHORT PAPER</w:t>
        </w:r>
        <w:r w:rsidRPr="007E4E6C">
          <w:rPr>
            <w:rFonts w:ascii="Times New Roman" w:hAnsi="Times New Roman" w:cs="Times New Roman"/>
            <w:sz w:val="24"/>
            <w:szCs w:val="24"/>
          </w:rPr>
          <w:tab/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E4E6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83868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F32974F" w14:textId="49B93684" w:rsidR="00224A17" w:rsidRPr="00533607" w:rsidRDefault="00224A17" w:rsidP="005336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06"/>
    <w:rsid w:val="00001E20"/>
    <w:rsid w:val="0004257C"/>
    <w:rsid w:val="000A2BFA"/>
    <w:rsid w:val="000D011A"/>
    <w:rsid w:val="001014C7"/>
    <w:rsid w:val="0013678D"/>
    <w:rsid w:val="001534AF"/>
    <w:rsid w:val="001E7806"/>
    <w:rsid w:val="00224A17"/>
    <w:rsid w:val="00234A08"/>
    <w:rsid w:val="002B261A"/>
    <w:rsid w:val="002C2D73"/>
    <w:rsid w:val="00322B44"/>
    <w:rsid w:val="003572FB"/>
    <w:rsid w:val="003E0C91"/>
    <w:rsid w:val="004B048C"/>
    <w:rsid w:val="004B1CBC"/>
    <w:rsid w:val="004D0F31"/>
    <w:rsid w:val="004D5808"/>
    <w:rsid w:val="00533607"/>
    <w:rsid w:val="00540EE8"/>
    <w:rsid w:val="005B4166"/>
    <w:rsid w:val="006A526E"/>
    <w:rsid w:val="006F7D90"/>
    <w:rsid w:val="00772CDD"/>
    <w:rsid w:val="0077566C"/>
    <w:rsid w:val="007E4E6C"/>
    <w:rsid w:val="00894FCC"/>
    <w:rsid w:val="00895C4A"/>
    <w:rsid w:val="00914FD1"/>
    <w:rsid w:val="00916FB1"/>
    <w:rsid w:val="00942F1E"/>
    <w:rsid w:val="00975DA6"/>
    <w:rsid w:val="00A17954"/>
    <w:rsid w:val="00A64AAE"/>
    <w:rsid w:val="00B16CB1"/>
    <w:rsid w:val="00B27AA4"/>
    <w:rsid w:val="00B443BD"/>
    <w:rsid w:val="00C83868"/>
    <w:rsid w:val="00CC5583"/>
    <w:rsid w:val="00D3335A"/>
    <w:rsid w:val="00D93C7E"/>
    <w:rsid w:val="00DC440D"/>
    <w:rsid w:val="00DE3FE8"/>
    <w:rsid w:val="00E166C1"/>
    <w:rsid w:val="00E64240"/>
    <w:rsid w:val="00E6689B"/>
    <w:rsid w:val="00E95190"/>
    <w:rsid w:val="00E95715"/>
    <w:rsid w:val="00EC5FC6"/>
    <w:rsid w:val="00EE60D3"/>
    <w:rsid w:val="00EE613F"/>
    <w:rsid w:val="00F0547F"/>
    <w:rsid w:val="00F40293"/>
    <w:rsid w:val="00FB1158"/>
    <w:rsid w:val="00F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6DEB"/>
  <w15:docId w15:val="{BB34BBDE-127E-444B-995F-C7F93964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" w:eastAsia="Calibri" w:hAnsi="Calibri" w:cs="Calibri"/>
      <w:b/>
      <w:sz w:val="28"/>
      <w:szCs w:val="28"/>
    </w:rPr>
  </w:style>
  <w:style w:type="paragraph" w:styleId="Heading2">
    <w:name w:val="heading 2"/>
    <w:basedOn w:val="Heading1"/>
    <w:next w:val="Normal"/>
    <w:rsid w:val="00B443BD"/>
    <w:pPr>
      <w:spacing w:before="0" w:after="0" w:line="480" w:lineRule="auto"/>
      <w:contextualSpacing/>
      <w:outlineLvl w:val="1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336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607"/>
  </w:style>
  <w:style w:type="paragraph" w:styleId="Footer">
    <w:name w:val="footer"/>
    <w:basedOn w:val="Normal"/>
    <w:link w:val="FooterChar"/>
    <w:uiPriority w:val="99"/>
    <w:unhideWhenUsed/>
    <w:rsid w:val="0053360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607"/>
  </w:style>
  <w:style w:type="character" w:styleId="CommentReference">
    <w:name w:val="annotation reference"/>
    <w:basedOn w:val="DefaultParagraphFont"/>
    <w:uiPriority w:val="99"/>
    <w:semiHidden/>
    <w:unhideWhenUsed/>
    <w:rsid w:val="00894F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4F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4F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F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F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FC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FC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B1CBC"/>
    <w:rPr>
      <w:i/>
      <w:iCs/>
    </w:rPr>
  </w:style>
  <w:style w:type="paragraph" w:styleId="ListParagraph">
    <w:name w:val="List Paragraph"/>
    <w:basedOn w:val="Normal"/>
    <w:uiPriority w:val="34"/>
    <w:qFormat/>
    <w:rsid w:val="00D33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QaI3y7/Cgj+mXs3zBqeD5PNiUw==">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Dennison, Laura</dc:creator>
  <cp:lastModifiedBy>Miranda, Martin</cp:lastModifiedBy>
  <cp:revision>4</cp:revision>
  <dcterms:created xsi:type="dcterms:W3CDTF">2026-06-02T01:50:00Z</dcterms:created>
  <dcterms:modified xsi:type="dcterms:W3CDTF">2026-06-02T01:56:00Z</dcterms:modified>
</cp:coreProperties>
</file>