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E4B0D" w14:textId="1A573E04" w:rsidR="00F7700F" w:rsidRDefault="00F7700F">
      <w:pPr>
        <w:pStyle w:val="FirstParagraph"/>
      </w:pPr>
      <w:bookmarkStart w:id="0" w:name="_Hlk103873351"/>
      <w:bookmarkEnd w:id="0"/>
      <w:r>
        <w:rPr>
          <w:noProof/>
        </w:rPr>
        <w:drawing>
          <wp:anchor distT="0" distB="0" distL="114300" distR="114300" simplePos="0" relativeHeight="251656704" behindDoc="1" locked="0" layoutInCell="1" allowOverlap="1" wp14:anchorId="0E93658D" wp14:editId="04AED7EA">
            <wp:simplePos x="0" y="0"/>
            <wp:positionH relativeFrom="column">
              <wp:posOffset>-3900464</wp:posOffset>
            </wp:positionH>
            <wp:positionV relativeFrom="paragraph">
              <wp:posOffset>-2704389</wp:posOffset>
            </wp:positionV>
            <wp:extent cx="8429244" cy="7608498"/>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429244" cy="7608498"/>
                    </a:xfrm>
                    <a:prstGeom prst="rect">
                      <a:avLst/>
                    </a:prstGeom>
                    <a:noFill/>
                  </pic:spPr>
                </pic:pic>
              </a:graphicData>
            </a:graphic>
            <wp14:sizeRelH relativeFrom="margin">
              <wp14:pctWidth>0</wp14:pctWidth>
            </wp14:sizeRelH>
            <wp14:sizeRelV relativeFrom="margin">
              <wp14:pctHeight>0</wp14:pctHeight>
            </wp14:sizeRelV>
          </wp:anchor>
        </w:drawing>
      </w:r>
    </w:p>
    <w:p w14:paraId="12338D82" w14:textId="77777777" w:rsidR="00F7700F" w:rsidRDefault="00F7700F">
      <w:pPr>
        <w:pStyle w:val="FirstParagraph"/>
      </w:pPr>
    </w:p>
    <w:p w14:paraId="48B25C66" w14:textId="77777777" w:rsidR="00F7700F" w:rsidRDefault="00F7700F">
      <w:pPr>
        <w:pStyle w:val="FirstParagraph"/>
      </w:pPr>
    </w:p>
    <w:p w14:paraId="08DC882F" w14:textId="77777777" w:rsidR="00F7700F" w:rsidRDefault="00F7700F">
      <w:pPr>
        <w:pStyle w:val="FirstParagraph"/>
      </w:pPr>
    </w:p>
    <w:p w14:paraId="1DD4381A" w14:textId="77777777" w:rsidR="00F7700F" w:rsidRDefault="00F7700F">
      <w:pPr>
        <w:pStyle w:val="FirstParagraph"/>
      </w:pPr>
    </w:p>
    <w:p w14:paraId="4BAD7224" w14:textId="536C2725" w:rsidR="00F7700F" w:rsidRDefault="00F7700F">
      <w:pPr>
        <w:pStyle w:val="FirstParagraph"/>
      </w:pPr>
    </w:p>
    <w:p w14:paraId="2E9BF72E" w14:textId="77777777" w:rsidR="00F7700F" w:rsidRDefault="00F7700F">
      <w:pPr>
        <w:pStyle w:val="FirstParagraph"/>
      </w:pPr>
    </w:p>
    <w:p w14:paraId="6377C8BE" w14:textId="77777777" w:rsidR="00F7700F" w:rsidRDefault="00F7700F">
      <w:pPr>
        <w:pStyle w:val="FirstParagraph"/>
      </w:pPr>
    </w:p>
    <w:p w14:paraId="5CA32FDA" w14:textId="6071058B" w:rsidR="00F7700F" w:rsidRDefault="00F7700F">
      <w:pPr>
        <w:pStyle w:val="FirstParagraph"/>
      </w:pPr>
    </w:p>
    <w:p w14:paraId="6AEE83AE" w14:textId="4483BEBD" w:rsidR="00F7700F" w:rsidRDefault="00F7700F" w:rsidP="00F7700F">
      <w:pPr>
        <w:pStyle w:val="BodyText"/>
      </w:pPr>
    </w:p>
    <w:p w14:paraId="0A37030F" w14:textId="7B7D1409" w:rsidR="00F7700F" w:rsidRDefault="00F7700F" w:rsidP="00F7700F">
      <w:pPr>
        <w:pStyle w:val="BodyText"/>
      </w:pPr>
    </w:p>
    <w:p w14:paraId="0876A950" w14:textId="05DA873D" w:rsidR="00F7700F" w:rsidRDefault="00F7700F" w:rsidP="00F7700F">
      <w:pPr>
        <w:pStyle w:val="BodyText"/>
      </w:pPr>
    </w:p>
    <w:p w14:paraId="76F7C078" w14:textId="199FC0E5" w:rsidR="00F7700F" w:rsidRDefault="00F7700F" w:rsidP="00F7700F">
      <w:pPr>
        <w:pStyle w:val="BodyText"/>
      </w:pPr>
    </w:p>
    <w:p w14:paraId="20B7CA10" w14:textId="775396DA" w:rsidR="00F7700F" w:rsidRDefault="00F7700F" w:rsidP="00F7700F">
      <w:pPr>
        <w:pStyle w:val="BodyText"/>
      </w:pPr>
    </w:p>
    <w:p w14:paraId="48B2FE43" w14:textId="557C0EDD" w:rsidR="00F7700F" w:rsidRDefault="009D3ECF" w:rsidP="00F7700F">
      <w:pPr>
        <w:pStyle w:val="BodyText"/>
      </w:pPr>
      <w:r>
        <w:rPr>
          <w:noProof/>
        </w:rPr>
        <w:drawing>
          <wp:anchor distT="0" distB="0" distL="114300" distR="114300" simplePos="0" relativeHeight="251658752" behindDoc="0" locked="0" layoutInCell="1" allowOverlap="1" wp14:anchorId="66C2B0F1" wp14:editId="67D5BCBF">
            <wp:simplePos x="0" y="0"/>
            <wp:positionH relativeFrom="margin">
              <wp:posOffset>49568</wp:posOffset>
            </wp:positionH>
            <wp:positionV relativeFrom="paragraph">
              <wp:posOffset>387985</wp:posOffset>
            </wp:positionV>
            <wp:extent cx="5751830" cy="2180590"/>
            <wp:effectExtent l="0" t="0" r="0" b="0"/>
            <wp:wrapSquare wrapText="bothSides"/>
            <wp:docPr id="78" name="Grafik 7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Grafik 78"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1830" cy="2180590"/>
                    </a:xfrm>
                    <a:prstGeom prst="rect">
                      <a:avLst/>
                    </a:prstGeom>
                    <a:noFill/>
                  </pic:spPr>
                </pic:pic>
              </a:graphicData>
            </a:graphic>
            <wp14:sizeRelH relativeFrom="margin">
              <wp14:pctWidth>0</wp14:pctWidth>
            </wp14:sizeRelH>
            <wp14:sizeRelV relativeFrom="margin">
              <wp14:pctHeight>0</wp14:pctHeight>
            </wp14:sizeRelV>
          </wp:anchor>
        </w:drawing>
      </w:r>
    </w:p>
    <w:p w14:paraId="7E215D68" w14:textId="7A650062" w:rsidR="00F7700F" w:rsidRDefault="00F7700F" w:rsidP="00F7700F">
      <w:pPr>
        <w:pStyle w:val="BodyText"/>
      </w:pPr>
    </w:p>
    <w:p w14:paraId="0FCC9761" w14:textId="77777777" w:rsidR="009D3ECF" w:rsidRDefault="009D3ECF" w:rsidP="00F7700F">
      <w:pPr>
        <w:pStyle w:val="BodyText"/>
      </w:pPr>
    </w:p>
    <w:p w14:paraId="61C9EB1E" w14:textId="77777777" w:rsidR="00F7700F" w:rsidRPr="00D17F96" w:rsidRDefault="00F7700F" w:rsidP="00F7700F">
      <w:pPr>
        <w:jc w:val="center"/>
        <w:rPr>
          <w:b/>
          <w:bCs/>
          <w:color w:val="0BB5DD"/>
          <w:sz w:val="40"/>
          <w:szCs w:val="40"/>
        </w:rPr>
      </w:pPr>
      <w:r>
        <w:rPr>
          <w:b/>
          <w:bCs/>
          <w:color w:val="0BB5DD"/>
          <w:sz w:val="40"/>
          <w:szCs w:val="40"/>
        </w:rPr>
        <w:t>DataPLANT’s QuickStart on ARCs</w:t>
      </w:r>
    </w:p>
    <w:p w14:paraId="1A4DC7AA" w14:textId="677C2FCF" w:rsidR="00F7700F" w:rsidRPr="009C6BC3" w:rsidRDefault="00F7700F" w:rsidP="00F7700F">
      <w:pPr>
        <w:jc w:val="center"/>
        <w:rPr>
          <w:color w:val="0BB5DD"/>
          <w:sz w:val="28"/>
          <w:szCs w:val="28"/>
        </w:rPr>
      </w:pPr>
      <w:r w:rsidRPr="009C6BC3">
        <w:rPr>
          <w:color w:val="0BB5DD"/>
          <w:sz w:val="28"/>
          <w:szCs w:val="28"/>
        </w:rPr>
        <w:t>V1</w:t>
      </w:r>
      <w:r w:rsidR="009D3ECF">
        <w:rPr>
          <w:color w:val="0BB5DD"/>
          <w:sz w:val="28"/>
          <w:szCs w:val="28"/>
        </w:rPr>
        <w:t>.3</w:t>
      </w:r>
      <w:r w:rsidRPr="009C6BC3">
        <w:rPr>
          <w:color w:val="0BB5DD"/>
          <w:sz w:val="28"/>
          <w:szCs w:val="28"/>
        </w:rPr>
        <w:t xml:space="preserve">, </w:t>
      </w:r>
      <w:r w:rsidR="009D3ECF">
        <w:rPr>
          <w:color w:val="0BB5DD"/>
          <w:sz w:val="28"/>
          <w:szCs w:val="28"/>
        </w:rPr>
        <w:t xml:space="preserve">May </w:t>
      </w:r>
      <w:r w:rsidRPr="009C6BC3">
        <w:rPr>
          <w:color w:val="0BB5DD"/>
          <w:sz w:val="28"/>
          <w:szCs w:val="28"/>
        </w:rPr>
        <w:t>202</w:t>
      </w:r>
      <w:r>
        <w:rPr>
          <w:color w:val="0BB5DD"/>
          <w:sz w:val="28"/>
          <w:szCs w:val="28"/>
        </w:rPr>
        <w:t>2</w:t>
      </w:r>
    </w:p>
    <w:p w14:paraId="40AA4E91" w14:textId="630A03BD" w:rsidR="00F7700F" w:rsidRDefault="00F7700F" w:rsidP="00F7700F">
      <w:pPr>
        <w:pStyle w:val="BodyText"/>
      </w:pPr>
    </w:p>
    <w:p w14:paraId="111D01F3" w14:textId="77777777" w:rsidR="00644571" w:rsidRDefault="00FB3F8D">
      <w:pPr>
        <w:pStyle w:val="FirstParagraph"/>
      </w:pPr>
      <w:bookmarkStart w:id="1" w:name="dataplants-quickstart-on-arcs"/>
      <w:r>
        <w:lastRenderedPageBreak/>
        <w:t>We are very happy that you chose our tools and infrastructure to create and share your own ARCs. In this QuickStart we focus on how to use the “ARC Commander” to store your data and “SWATE” to enrich it with metadata.</w:t>
      </w:r>
    </w:p>
    <w:p w14:paraId="20E07A88" w14:textId="2B44E831" w:rsidR="00644571" w:rsidRDefault="00FB3F8D">
      <w:pPr>
        <w:pStyle w:val="BodyText"/>
      </w:pPr>
      <w:r>
        <w:t>This document is work in progress. If you experience any inconsistencies, have questions or would like to suggest additions, please feel free to send a message to:</w:t>
      </w:r>
      <w:r w:rsidR="00F7700F">
        <w:t xml:space="preserve"> </w:t>
      </w:r>
      <w:hyperlink r:id="rId9" w:history="1">
        <w:r w:rsidR="00F7700F" w:rsidRPr="00611214">
          <w:rPr>
            <w:rStyle w:val="Hyperlink"/>
          </w:rPr>
          <w:t>info@nfdi4plants.org</w:t>
        </w:r>
      </w:hyperlink>
      <w:r w:rsidR="00F7700F">
        <w:t xml:space="preserve"> </w:t>
      </w:r>
      <w:r>
        <w:t xml:space="preserve"> or open </w:t>
      </w:r>
      <w:r w:rsidR="00F7700F">
        <w:t>a</w:t>
      </w:r>
      <w:r>
        <w:t xml:space="preserve">n issue at </w:t>
      </w:r>
      <w:hyperlink r:id="rId10">
        <w:r>
          <w:rPr>
            <w:rStyle w:val="Hyperlink"/>
          </w:rPr>
          <w:t>https://github.com/nfdi4plants/quickstart</w:t>
        </w:r>
      </w:hyperlink>
      <w:r>
        <w:t>.</w:t>
      </w:r>
    </w:p>
    <w:p w14:paraId="5EC97E8A" w14:textId="77777777" w:rsidR="00644571" w:rsidRDefault="0058670A">
      <w:pPr>
        <w:pStyle w:val="Compact"/>
        <w:numPr>
          <w:ilvl w:val="0"/>
          <w:numId w:val="2"/>
        </w:numPr>
      </w:pPr>
      <w:hyperlink w:anchor="environment-and-setup">
        <w:r w:rsidR="00FB3F8D">
          <w:rPr>
            <w:rStyle w:val="Hyperlink"/>
          </w:rPr>
          <w:t>Environment and setup</w:t>
        </w:r>
      </w:hyperlink>
    </w:p>
    <w:p w14:paraId="73085CF4" w14:textId="77777777" w:rsidR="00644571" w:rsidRDefault="0058670A">
      <w:pPr>
        <w:pStyle w:val="Compact"/>
        <w:numPr>
          <w:ilvl w:val="1"/>
          <w:numId w:val="3"/>
        </w:numPr>
      </w:pPr>
      <w:hyperlink w:anchor="the-command-line">
        <w:r w:rsidR="00FB3F8D">
          <w:rPr>
            <w:rStyle w:val="Hyperlink"/>
          </w:rPr>
          <w:t>The command line</w:t>
        </w:r>
      </w:hyperlink>
    </w:p>
    <w:p w14:paraId="22E30144" w14:textId="2BB4E101" w:rsidR="00644571" w:rsidRDefault="0058670A">
      <w:pPr>
        <w:pStyle w:val="Compact"/>
        <w:numPr>
          <w:ilvl w:val="1"/>
          <w:numId w:val="3"/>
        </w:numPr>
      </w:pPr>
      <w:hyperlink w:anchor="required-softwares">
        <w:r w:rsidR="00FB3F8D">
          <w:rPr>
            <w:rStyle w:val="Hyperlink"/>
          </w:rPr>
          <w:t>Required software</w:t>
        </w:r>
      </w:hyperlink>
    </w:p>
    <w:p w14:paraId="79B454A8" w14:textId="77777777" w:rsidR="00644571" w:rsidRDefault="0058670A">
      <w:pPr>
        <w:pStyle w:val="Compact"/>
        <w:numPr>
          <w:ilvl w:val="0"/>
          <w:numId w:val="2"/>
        </w:numPr>
      </w:pPr>
      <w:hyperlink w:anchor="arc-initialization">
        <w:r w:rsidR="00FB3F8D">
          <w:rPr>
            <w:rStyle w:val="Hyperlink"/>
          </w:rPr>
          <w:t>ARC initialization</w:t>
        </w:r>
      </w:hyperlink>
    </w:p>
    <w:p w14:paraId="1620B1C3" w14:textId="77777777" w:rsidR="00644571" w:rsidRDefault="0058670A">
      <w:pPr>
        <w:pStyle w:val="Compact"/>
        <w:numPr>
          <w:ilvl w:val="0"/>
          <w:numId w:val="2"/>
        </w:numPr>
      </w:pPr>
      <w:hyperlink w:anchor="adding-metadata">
        <w:r w:rsidR="00FB3F8D">
          <w:rPr>
            <w:rStyle w:val="Hyperlink"/>
          </w:rPr>
          <w:t>Adding metadata</w:t>
        </w:r>
      </w:hyperlink>
    </w:p>
    <w:p w14:paraId="7F503BB6" w14:textId="77777777" w:rsidR="00644571" w:rsidRDefault="0058670A">
      <w:pPr>
        <w:pStyle w:val="Compact"/>
        <w:numPr>
          <w:ilvl w:val="1"/>
          <w:numId w:val="4"/>
        </w:numPr>
      </w:pPr>
      <w:hyperlink w:anchor="isa-investigation">
        <w:r w:rsidR="00FB3F8D">
          <w:rPr>
            <w:rStyle w:val="Hyperlink"/>
          </w:rPr>
          <w:t>ISA investigation</w:t>
        </w:r>
      </w:hyperlink>
    </w:p>
    <w:p w14:paraId="440FA5F6" w14:textId="77777777" w:rsidR="00644571" w:rsidRDefault="0058670A">
      <w:pPr>
        <w:pStyle w:val="Compact"/>
        <w:numPr>
          <w:ilvl w:val="1"/>
          <w:numId w:val="4"/>
        </w:numPr>
      </w:pPr>
      <w:hyperlink w:anchor="isa-studies-and-assays">
        <w:r w:rsidR="00FB3F8D">
          <w:rPr>
            <w:rStyle w:val="Hyperlink"/>
          </w:rPr>
          <w:t>ISA studies and assays</w:t>
        </w:r>
      </w:hyperlink>
    </w:p>
    <w:p w14:paraId="275E9720" w14:textId="77777777" w:rsidR="00644571" w:rsidRDefault="0058670A">
      <w:pPr>
        <w:pStyle w:val="Compact"/>
        <w:numPr>
          <w:ilvl w:val="0"/>
          <w:numId w:val="2"/>
        </w:numPr>
      </w:pPr>
      <w:hyperlink w:anchor="sharing-your-arc">
        <w:r w:rsidR="00FB3F8D">
          <w:rPr>
            <w:rStyle w:val="Hyperlink"/>
          </w:rPr>
          <w:t>Sharing your ARC</w:t>
        </w:r>
      </w:hyperlink>
    </w:p>
    <w:p w14:paraId="72D86869" w14:textId="77777777" w:rsidR="00644571" w:rsidRDefault="0058670A">
      <w:pPr>
        <w:pStyle w:val="Compact"/>
        <w:numPr>
          <w:ilvl w:val="1"/>
          <w:numId w:val="5"/>
        </w:numPr>
      </w:pPr>
      <w:hyperlink w:anchor="dataplant-registration-and-access">
        <w:r w:rsidR="00FB3F8D">
          <w:rPr>
            <w:rStyle w:val="Hyperlink"/>
          </w:rPr>
          <w:t>DataPLANT registration and access</w:t>
        </w:r>
      </w:hyperlink>
    </w:p>
    <w:p w14:paraId="732A706A" w14:textId="77777777" w:rsidR="00644571" w:rsidRDefault="0058670A">
      <w:pPr>
        <w:pStyle w:val="Compact"/>
        <w:numPr>
          <w:ilvl w:val="1"/>
          <w:numId w:val="5"/>
        </w:numPr>
      </w:pPr>
      <w:hyperlink w:anchor="arc-synchronization">
        <w:r w:rsidR="00FB3F8D">
          <w:rPr>
            <w:rStyle w:val="Hyperlink"/>
          </w:rPr>
          <w:t>ARC synchronization</w:t>
        </w:r>
      </w:hyperlink>
    </w:p>
    <w:p w14:paraId="3E277E7B" w14:textId="77777777" w:rsidR="00644571" w:rsidRDefault="0058670A">
      <w:pPr>
        <w:pStyle w:val="Compact"/>
        <w:numPr>
          <w:ilvl w:val="2"/>
          <w:numId w:val="6"/>
        </w:numPr>
      </w:pPr>
      <w:hyperlink w:anchor="setting-a-git-user">
        <w:r w:rsidR="00FB3F8D">
          <w:rPr>
            <w:rStyle w:val="Hyperlink"/>
          </w:rPr>
          <w:t>Setting a git user</w:t>
        </w:r>
      </w:hyperlink>
    </w:p>
    <w:p w14:paraId="0C2C04C9" w14:textId="77777777" w:rsidR="00644571" w:rsidRDefault="0058670A">
      <w:pPr>
        <w:pStyle w:val="Compact"/>
        <w:numPr>
          <w:ilvl w:val="1"/>
          <w:numId w:val="5"/>
        </w:numPr>
      </w:pPr>
      <w:hyperlink w:anchor="invite-collaborators">
        <w:r w:rsidR="00FB3F8D">
          <w:rPr>
            <w:rStyle w:val="Hyperlink"/>
          </w:rPr>
          <w:t>Invite collaborators</w:t>
        </w:r>
      </w:hyperlink>
    </w:p>
    <w:p w14:paraId="0FC04D2B" w14:textId="77777777" w:rsidR="00644571" w:rsidRDefault="0058670A">
      <w:pPr>
        <w:pStyle w:val="Compact"/>
        <w:numPr>
          <w:ilvl w:val="0"/>
          <w:numId w:val="2"/>
        </w:numPr>
      </w:pPr>
      <w:hyperlink w:anchor="data-annotation">
        <w:r w:rsidR="00FB3F8D">
          <w:rPr>
            <w:rStyle w:val="Hyperlink"/>
          </w:rPr>
          <w:t>Data annotation</w:t>
        </w:r>
      </w:hyperlink>
    </w:p>
    <w:p w14:paraId="5F5D1C4C" w14:textId="77777777" w:rsidR="00644571" w:rsidRDefault="0058670A">
      <w:pPr>
        <w:pStyle w:val="Compact"/>
        <w:numPr>
          <w:ilvl w:val="1"/>
          <w:numId w:val="7"/>
        </w:numPr>
      </w:pPr>
      <w:hyperlink w:anchor="swate">
        <w:r w:rsidR="00FB3F8D">
          <w:rPr>
            <w:rStyle w:val="Hyperlink"/>
          </w:rPr>
          <w:t>SWATE</w:t>
        </w:r>
      </w:hyperlink>
    </w:p>
    <w:p w14:paraId="121379DC" w14:textId="77777777" w:rsidR="00644571" w:rsidRDefault="0058670A">
      <w:pPr>
        <w:pStyle w:val="Compact"/>
        <w:numPr>
          <w:ilvl w:val="2"/>
          <w:numId w:val="8"/>
        </w:numPr>
      </w:pPr>
      <w:hyperlink w:anchor="X56a0111bc6146e79b003d75f17f0e7aa12403a2">
        <w:r w:rsidR="00FB3F8D">
          <w:rPr>
            <w:rStyle w:val="Hyperlink"/>
          </w:rPr>
          <w:t>Customize your table by adding building blocks</w:t>
        </w:r>
      </w:hyperlink>
    </w:p>
    <w:p w14:paraId="1036B621" w14:textId="77777777" w:rsidR="00644571" w:rsidRDefault="0058670A">
      <w:pPr>
        <w:pStyle w:val="Compact"/>
        <w:numPr>
          <w:ilvl w:val="2"/>
          <w:numId w:val="8"/>
        </w:numPr>
      </w:pPr>
      <w:hyperlink w:anchor="use-templates">
        <w:r w:rsidR="00FB3F8D">
          <w:rPr>
            <w:rStyle w:val="Hyperlink"/>
          </w:rPr>
          <w:t>Use templates</w:t>
        </w:r>
      </w:hyperlink>
    </w:p>
    <w:p w14:paraId="1DF5D539" w14:textId="77777777" w:rsidR="00644571" w:rsidRDefault="0058670A">
      <w:pPr>
        <w:pStyle w:val="Compact"/>
        <w:numPr>
          <w:ilvl w:val="2"/>
          <w:numId w:val="8"/>
        </w:numPr>
      </w:pPr>
      <w:hyperlink w:anchor="annotate-your-samples-and-data">
        <w:r w:rsidR="00FB3F8D">
          <w:rPr>
            <w:rStyle w:val="Hyperlink"/>
          </w:rPr>
          <w:t>Annotate your samples and data</w:t>
        </w:r>
      </w:hyperlink>
    </w:p>
    <w:p w14:paraId="7B01BF40" w14:textId="77777777" w:rsidR="00644571" w:rsidRDefault="0058670A">
      <w:pPr>
        <w:pStyle w:val="Compact"/>
        <w:numPr>
          <w:ilvl w:val="0"/>
          <w:numId w:val="2"/>
        </w:numPr>
      </w:pPr>
      <w:hyperlink w:anchor="dataplant-support">
        <w:r w:rsidR="00FB3F8D">
          <w:rPr>
            <w:rStyle w:val="Hyperlink"/>
          </w:rPr>
          <w:t>DataPLANT Support</w:t>
        </w:r>
      </w:hyperlink>
    </w:p>
    <w:p w14:paraId="0D12E866" w14:textId="77777777" w:rsidR="00644571" w:rsidRDefault="0058670A">
      <w:pPr>
        <w:pStyle w:val="Compact"/>
        <w:numPr>
          <w:ilvl w:val="0"/>
          <w:numId w:val="2"/>
        </w:numPr>
      </w:pPr>
      <w:hyperlink w:anchor="the-minimalists-arc-quickstart">
        <w:r w:rsidR="00FB3F8D">
          <w:rPr>
            <w:rStyle w:val="Hyperlink"/>
          </w:rPr>
          <w:t>The Minimalist’s ARC-QuickStart</w:t>
        </w:r>
      </w:hyperlink>
    </w:p>
    <w:p w14:paraId="6FB77F39" w14:textId="77777777" w:rsidR="009D3ECF" w:rsidRDefault="009D3ECF">
      <w:pPr>
        <w:pStyle w:val="Heading2"/>
      </w:pPr>
      <w:bookmarkStart w:id="2" w:name="environment-and-setup"/>
    </w:p>
    <w:p w14:paraId="296A4522" w14:textId="37F29128" w:rsidR="00644571" w:rsidRDefault="00FB3F8D">
      <w:pPr>
        <w:pStyle w:val="Heading2"/>
      </w:pPr>
      <w:r>
        <w:t>Environment and setup</w:t>
      </w:r>
    </w:p>
    <w:p w14:paraId="6CEAE60B" w14:textId="77777777" w:rsidR="00644571" w:rsidRDefault="00FB3F8D">
      <w:pPr>
        <w:pStyle w:val="Heading3"/>
      </w:pPr>
      <w:bookmarkStart w:id="3" w:name="the-command-line"/>
      <w:r>
        <w:t>The command line</w:t>
      </w:r>
    </w:p>
    <w:p w14:paraId="0A8812C9" w14:textId="41CC5B4D" w:rsidR="00644571" w:rsidRDefault="00FB3F8D" w:rsidP="009D3ECF">
      <w:pPr>
        <w:numPr>
          <w:ilvl w:val="0"/>
          <w:numId w:val="9"/>
        </w:numPr>
        <w:spacing w:after="0"/>
      </w:pPr>
      <w:r>
        <w:t xml:space="preserve">Most of this </w:t>
      </w:r>
      <w:r w:rsidR="00544E9D">
        <w:t>Quickstart</w:t>
      </w:r>
      <w:r>
        <w:t xml:space="preserve"> (especially the section </w:t>
      </w:r>
      <w:hyperlink w:anchor="arc-initialization">
        <w:r>
          <w:rPr>
            <w:rStyle w:val="Hyperlink"/>
          </w:rPr>
          <w:t>ARC initialization</w:t>
        </w:r>
      </w:hyperlink>
      <w:r>
        <w:t>) is based on the command line (Windows: powershell; Linux and Mac: terminal).</w:t>
      </w:r>
    </w:p>
    <w:p w14:paraId="214553F5" w14:textId="77777777" w:rsidR="00644571" w:rsidRDefault="00FB3F8D">
      <w:pPr>
        <w:numPr>
          <w:ilvl w:val="0"/>
          <w:numId w:val="9"/>
        </w:numPr>
      </w:pPr>
      <w:r>
        <w:t xml:space="preserve">The following picture shows exemplarily how to open a powershell on windows by entering </w:t>
      </w:r>
      <w:r>
        <w:rPr>
          <w:i/>
          <w:iCs/>
        </w:rPr>
        <w:t>powershell</w:t>
      </w:r>
      <w:r>
        <w:t xml:space="preserve"> into the explorer path:</w:t>
      </w:r>
    </w:p>
    <w:p w14:paraId="7BB2948C" w14:textId="0A03D94B" w:rsidR="00644571" w:rsidRDefault="009D3ECF">
      <w:pPr>
        <w:numPr>
          <w:ilvl w:val="0"/>
          <w:numId w:val="1"/>
        </w:numPr>
      </w:pPr>
      <w:r>
        <w:rPr>
          <w:noProof/>
        </w:rPr>
        <w:drawing>
          <wp:inline distT="0" distB="0" distL="0" distR="0" wp14:anchorId="4FAF4DDE" wp14:editId="11B08BBC">
            <wp:extent cx="5254388" cy="14551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2034" cy="1457257"/>
                    </a:xfrm>
                    <a:prstGeom prst="rect">
                      <a:avLst/>
                    </a:prstGeom>
                    <a:noFill/>
                    <a:ln>
                      <a:noFill/>
                    </a:ln>
                  </pic:spPr>
                </pic:pic>
              </a:graphicData>
            </a:graphic>
          </wp:inline>
        </w:drawing>
      </w:r>
    </w:p>
    <w:p w14:paraId="0CF9C80E" w14:textId="77777777" w:rsidR="00644571" w:rsidRDefault="00FB3F8D">
      <w:pPr>
        <w:numPr>
          <w:ilvl w:val="0"/>
          <w:numId w:val="9"/>
        </w:numPr>
      </w:pPr>
      <w:r>
        <w:lastRenderedPageBreak/>
        <w:t>Text formatted as code blocks represents commands to copy/paste into the command line:</w:t>
      </w:r>
    </w:p>
    <w:p w14:paraId="657C8B0A" w14:textId="77777777" w:rsidR="00644571" w:rsidRDefault="00FB3F8D">
      <w:pPr>
        <w:pStyle w:val="SourceCode"/>
      </w:pPr>
      <w:r>
        <w:rPr>
          <w:rStyle w:val="BuiltInTok"/>
        </w:rPr>
        <w:t>echo</w:t>
      </w:r>
      <w:r>
        <w:rPr>
          <w:rStyle w:val="NormalTok"/>
        </w:rPr>
        <w:t xml:space="preserve"> </w:t>
      </w:r>
      <w:r>
        <w:rPr>
          <w:rStyle w:val="StringTok"/>
        </w:rPr>
        <w:t>"hello - I am a code block"</w:t>
      </w:r>
    </w:p>
    <w:p w14:paraId="47A08B09" w14:textId="77777777" w:rsidR="009D3ECF" w:rsidRDefault="009D3ECF">
      <w:pPr>
        <w:pStyle w:val="Heading3"/>
      </w:pPr>
      <w:bookmarkStart w:id="4" w:name="required-softwares"/>
      <w:bookmarkEnd w:id="3"/>
    </w:p>
    <w:p w14:paraId="75EEE32F" w14:textId="7502C55D" w:rsidR="00644571" w:rsidRDefault="00FB3F8D">
      <w:pPr>
        <w:pStyle w:val="Heading3"/>
      </w:pPr>
      <w:r>
        <w:t>Required software</w:t>
      </w:r>
    </w:p>
    <w:p w14:paraId="688E7922" w14:textId="5F74D424" w:rsidR="00644571" w:rsidRDefault="00FB3F8D">
      <w:pPr>
        <w:pStyle w:val="Compact"/>
        <w:numPr>
          <w:ilvl w:val="0"/>
          <w:numId w:val="10"/>
        </w:numPr>
      </w:pPr>
      <w:r>
        <w:t xml:space="preserve">Prerequisites for using the ARC Commander are </w:t>
      </w:r>
      <w:hyperlink r:id="rId12">
        <w:r>
          <w:rPr>
            <w:rStyle w:val="Hyperlink"/>
          </w:rPr>
          <w:t>git</w:t>
        </w:r>
      </w:hyperlink>
      <w:r>
        <w:t xml:space="preserve"> and </w:t>
      </w:r>
      <w:hyperlink r:id="rId13">
        <w:r>
          <w:rPr>
            <w:rStyle w:val="Hyperlink"/>
          </w:rPr>
          <w:t>git LFS</w:t>
        </w:r>
      </w:hyperlink>
    </w:p>
    <w:p w14:paraId="3CC9FF51" w14:textId="77777777" w:rsidR="00644571" w:rsidRDefault="00FB3F8D">
      <w:pPr>
        <w:pStyle w:val="BlockText"/>
      </w:pPr>
      <w:r w:rsidRPr="009D3ECF">
        <w:rPr>
          <w:b/>
          <w:bCs/>
        </w:rPr>
        <w:t>Note:</w:t>
      </w:r>
      <w:r>
        <w:t xml:space="preserve"> If this is your first time using git on this computer, you need to set your git user name and email address. These are needed for displaying them on the git commits. You can update the settings with</w:t>
      </w:r>
    </w:p>
    <w:p w14:paraId="2C54AAD5" w14:textId="77777777" w:rsidR="00644571" w:rsidRDefault="00FB3F8D">
      <w:pPr>
        <w:pStyle w:val="SourceCode"/>
      </w:pPr>
      <w:r>
        <w:rPr>
          <w:rStyle w:val="FunctionTok"/>
        </w:rPr>
        <w:t>git</w:t>
      </w:r>
      <w:r>
        <w:rPr>
          <w:rStyle w:val="NormalTok"/>
        </w:rPr>
        <w:t xml:space="preserve"> config </w:t>
      </w:r>
      <w:r>
        <w:rPr>
          <w:rStyle w:val="AttributeTok"/>
        </w:rPr>
        <w:t>--global</w:t>
      </w:r>
      <w:r>
        <w:rPr>
          <w:rStyle w:val="NormalTok"/>
        </w:rPr>
        <w:t xml:space="preserve"> user.name </w:t>
      </w:r>
      <w:r>
        <w:rPr>
          <w:rStyle w:val="OperatorTok"/>
        </w:rPr>
        <w:t>&lt;</w:t>
      </w:r>
      <w:r>
        <w:rPr>
          <w:rStyle w:val="NormalTok"/>
        </w:rPr>
        <w:t>your_name</w:t>
      </w:r>
      <w:r>
        <w:rPr>
          <w:rStyle w:val="OperatorTok"/>
        </w:rPr>
        <w:t>&gt;</w:t>
      </w:r>
      <w:r>
        <w:br/>
      </w:r>
      <w:r>
        <w:rPr>
          <w:rStyle w:val="FunctionTok"/>
        </w:rPr>
        <w:t>git</w:t>
      </w:r>
      <w:r>
        <w:rPr>
          <w:rStyle w:val="NormalTok"/>
        </w:rPr>
        <w:t xml:space="preserve"> config </w:t>
      </w:r>
      <w:r>
        <w:rPr>
          <w:rStyle w:val="AttributeTok"/>
        </w:rPr>
        <w:t>--global</w:t>
      </w:r>
      <w:r>
        <w:rPr>
          <w:rStyle w:val="NormalTok"/>
        </w:rPr>
        <w:t xml:space="preserve"> user.email </w:t>
      </w:r>
      <w:r>
        <w:rPr>
          <w:rStyle w:val="OperatorTok"/>
        </w:rPr>
        <w:t>&lt;</w:t>
      </w:r>
      <w:r>
        <w:rPr>
          <w:rStyle w:val="NormalTok"/>
        </w:rPr>
        <w:t>your_email</w:t>
      </w:r>
      <w:r>
        <w:rPr>
          <w:rStyle w:val="OperatorTok"/>
        </w:rPr>
        <w:t>&gt;</w:t>
      </w:r>
    </w:p>
    <w:p w14:paraId="472A7024" w14:textId="5CD2B55A" w:rsidR="00644571" w:rsidRDefault="00FB3F8D" w:rsidP="009D3ECF">
      <w:pPr>
        <w:numPr>
          <w:ilvl w:val="0"/>
          <w:numId w:val="11"/>
        </w:numPr>
        <w:spacing w:after="0"/>
      </w:pPr>
      <w:r>
        <w:t xml:space="preserve">Please download the latest version of the </w:t>
      </w:r>
      <w:hyperlink r:id="rId14">
        <w:r>
          <w:rPr>
            <w:rStyle w:val="Hyperlink"/>
          </w:rPr>
          <w:t>ARC Commander</w:t>
        </w:r>
      </w:hyperlink>
      <w:r>
        <w:t xml:space="preserve"> for your operating system and install it according to </w:t>
      </w:r>
      <w:hyperlink r:id="rId15" w:anchor="install-and-start">
        <w:r>
          <w:rPr>
            <w:rStyle w:val="Hyperlink"/>
          </w:rPr>
          <w:t>these instructions</w:t>
        </w:r>
      </w:hyperlink>
      <w:r>
        <w:t>.</w:t>
      </w:r>
    </w:p>
    <w:p w14:paraId="421CE8D9" w14:textId="77777777" w:rsidR="00644571" w:rsidRDefault="00FB3F8D">
      <w:pPr>
        <w:numPr>
          <w:ilvl w:val="0"/>
          <w:numId w:val="11"/>
        </w:numPr>
      </w:pPr>
      <w:r>
        <w:t>Check if the ARC Commander is functional by displaying the ARC commander version and help menu:</w:t>
      </w:r>
    </w:p>
    <w:p w14:paraId="6A1DA984" w14:textId="77777777" w:rsidR="00644571" w:rsidRDefault="00FB3F8D">
      <w:pPr>
        <w:pStyle w:val="SourceCode"/>
      </w:pPr>
      <w:r>
        <w:rPr>
          <w:rStyle w:val="ExtensionTok"/>
        </w:rPr>
        <w:t>arc</w:t>
      </w:r>
      <w:r>
        <w:rPr>
          <w:rStyle w:val="NormalTok"/>
        </w:rPr>
        <w:t xml:space="preserve"> </w:t>
      </w:r>
      <w:r>
        <w:rPr>
          <w:rStyle w:val="AttributeTok"/>
        </w:rPr>
        <w:t>--version</w:t>
      </w:r>
      <w:r>
        <w:br/>
      </w:r>
      <w:r>
        <w:rPr>
          <w:rStyle w:val="ExtensionTok"/>
        </w:rPr>
        <w:t>arc</w:t>
      </w:r>
      <w:r>
        <w:rPr>
          <w:rStyle w:val="NormalTok"/>
        </w:rPr>
        <w:t xml:space="preserve"> </w:t>
      </w:r>
      <w:r>
        <w:rPr>
          <w:rStyle w:val="AttributeTok"/>
        </w:rPr>
        <w:t>--help</w:t>
      </w:r>
    </w:p>
    <w:p w14:paraId="0EFD213F" w14:textId="68C97138" w:rsidR="00644571" w:rsidRDefault="00F142AD" w:rsidP="00F142AD">
      <w:pPr>
        <w:pStyle w:val="FirstParagraph"/>
        <w:jc w:val="center"/>
      </w:pPr>
      <w:r>
        <w:rPr>
          <w:noProof/>
        </w:rPr>
        <w:drawing>
          <wp:inline distT="0" distB="0" distL="0" distR="0" wp14:anchorId="1309603E" wp14:editId="43580D66">
            <wp:extent cx="4940490" cy="2758510"/>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62179" cy="2770620"/>
                    </a:xfrm>
                    <a:prstGeom prst="rect">
                      <a:avLst/>
                    </a:prstGeom>
                    <a:noFill/>
                    <a:ln>
                      <a:noFill/>
                    </a:ln>
                  </pic:spPr>
                </pic:pic>
              </a:graphicData>
            </a:graphic>
          </wp:inline>
        </w:drawing>
      </w:r>
    </w:p>
    <w:p w14:paraId="4BF1F43B" w14:textId="77777777" w:rsidR="00F142AD" w:rsidRDefault="00F142AD">
      <w:pPr>
        <w:pStyle w:val="Heading2"/>
      </w:pPr>
      <w:bookmarkStart w:id="5" w:name="arc-initialization"/>
      <w:bookmarkEnd w:id="2"/>
      <w:bookmarkEnd w:id="4"/>
    </w:p>
    <w:p w14:paraId="1FF11DC5" w14:textId="7CAE7601" w:rsidR="00644571" w:rsidRDefault="00FB3F8D">
      <w:pPr>
        <w:pStyle w:val="Heading2"/>
      </w:pPr>
      <w:r>
        <w:t>ARC initialization</w:t>
      </w:r>
    </w:p>
    <w:p w14:paraId="000FC4AB" w14:textId="77777777" w:rsidR="00644571" w:rsidRDefault="00FB3F8D">
      <w:pPr>
        <w:pStyle w:val="Compact"/>
        <w:numPr>
          <w:ilvl w:val="0"/>
          <w:numId w:val="12"/>
        </w:numPr>
      </w:pPr>
      <w:r>
        <w:t>Create and navigate to a local folder, which you want to initialize as an ARC.</w:t>
      </w:r>
    </w:p>
    <w:p w14:paraId="77F88D23" w14:textId="1C9BDDF3" w:rsidR="00644571" w:rsidRDefault="00FB3F8D">
      <w:pPr>
        <w:pStyle w:val="SourceCode"/>
      </w:pPr>
      <w:r>
        <w:rPr>
          <w:rStyle w:val="FunctionTok"/>
        </w:rPr>
        <w:t>mkdir</w:t>
      </w:r>
      <w:r>
        <w:rPr>
          <w:rStyle w:val="NormalTok"/>
        </w:rPr>
        <w:t xml:space="preserve"> ~/Desktop/QuickStart</w:t>
      </w:r>
      <w:r>
        <w:rPr>
          <w:rStyle w:val="KeywordTok"/>
        </w:rPr>
        <w:t>;</w:t>
      </w:r>
      <w:r>
        <w:rPr>
          <w:rStyle w:val="NormalTok"/>
        </w:rPr>
        <w:t xml:space="preserve"> </w:t>
      </w:r>
      <w:r>
        <w:br/>
      </w:r>
      <w:r>
        <w:rPr>
          <w:rStyle w:val="BuiltInTok"/>
        </w:rPr>
        <w:t>cd</w:t>
      </w:r>
      <w:r>
        <w:rPr>
          <w:rStyle w:val="NormalTok"/>
        </w:rPr>
        <w:t xml:space="preserve"> ~/Desktop/QuickStart</w:t>
      </w:r>
    </w:p>
    <w:p w14:paraId="154B80B0" w14:textId="77777777" w:rsidR="00644571" w:rsidRDefault="00FB3F8D">
      <w:pPr>
        <w:pStyle w:val="Compact"/>
        <w:numPr>
          <w:ilvl w:val="0"/>
          <w:numId w:val="13"/>
        </w:numPr>
      </w:pPr>
      <w:r>
        <w:t>Initialize your ARC by executing</w:t>
      </w:r>
    </w:p>
    <w:p w14:paraId="0C94A2B4" w14:textId="77777777" w:rsidR="00644571" w:rsidRDefault="00FB3F8D">
      <w:pPr>
        <w:pStyle w:val="SourceCode"/>
      </w:pPr>
      <w:r>
        <w:rPr>
          <w:rStyle w:val="ExtensionTok"/>
        </w:rPr>
        <w:t>arc</w:t>
      </w:r>
      <w:r>
        <w:rPr>
          <w:rStyle w:val="NormalTok"/>
        </w:rPr>
        <w:t xml:space="preserve"> init</w:t>
      </w:r>
    </w:p>
    <w:p w14:paraId="3D3280CC" w14:textId="77777777" w:rsidR="00644571" w:rsidRDefault="00FB3F8D">
      <w:pPr>
        <w:pStyle w:val="Compact"/>
        <w:numPr>
          <w:ilvl w:val="0"/>
          <w:numId w:val="14"/>
        </w:numPr>
      </w:pPr>
      <w:r>
        <w:lastRenderedPageBreak/>
        <w:t>This will create the general ARC folder structure:</w:t>
      </w:r>
    </w:p>
    <w:p w14:paraId="5583EECB" w14:textId="12A210DD" w:rsidR="00644571" w:rsidRDefault="00F142AD" w:rsidP="00F142AD">
      <w:pPr>
        <w:pStyle w:val="FirstParagraph"/>
        <w:spacing w:after="0"/>
        <w:jc w:val="center"/>
      </w:pPr>
      <w:r>
        <w:rPr>
          <w:noProof/>
        </w:rPr>
        <w:drawing>
          <wp:inline distT="0" distB="0" distL="0" distR="0" wp14:anchorId="6E6D9C24" wp14:editId="75B0ED80">
            <wp:extent cx="3762375" cy="1988947"/>
            <wp:effectExtent l="0" t="0" r="0" b="0"/>
            <wp:docPr id="68" name="Picture 6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68972" cy="1992434"/>
                    </a:xfrm>
                    <a:prstGeom prst="rect">
                      <a:avLst/>
                    </a:prstGeom>
                    <a:noFill/>
                    <a:ln>
                      <a:noFill/>
                    </a:ln>
                  </pic:spPr>
                </pic:pic>
              </a:graphicData>
            </a:graphic>
          </wp:inline>
        </w:drawing>
      </w:r>
    </w:p>
    <w:p w14:paraId="5A132357" w14:textId="77777777" w:rsidR="00F142AD" w:rsidRDefault="00F142AD">
      <w:pPr>
        <w:pStyle w:val="Heading2"/>
      </w:pPr>
      <w:bookmarkStart w:id="6" w:name="adding-metadata"/>
      <w:bookmarkEnd w:id="5"/>
    </w:p>
    <w:p w14:paraId="416CD609" w14:textId="7EECB61B" w:rsidR="00644571" w:rsidRDefault="00FB3F8D">
      <w:pPr>
        <w:pStyle w:val="Heading2"/>
      </w:pPr>
      <w:r>
        <w:t>Adding metadata</w:t>
      </w:r>
    </w:p>
    <w:p w14:paraId="075BED84" w14:textId="77777777" w:rsidR="00644571" w:rsidRDefault="00FB3F8D">
      <w:pPr>
        <w:pStyle w:val="Heading3"/>
      </w:pPr>
      <w:bookmarkStart w:id="7" w:name="isa-investigation"/>
      <w:r>
        <w:t>ISA investigation</w:t>
      </w:r>
    </w:p>
    <w:p w14:paraId="6CB3970D" w14:textId="3B342533" w:rsidR="00644571" w:rsidRDefault="00FB3F8D">
      <w:pPr>
        <w:pStyle w:val="FirstParagraph"/>
      </w:pPr>
      <w:r>
        <w:t xml:space="preserve">The ISA investigation </w:t>
      </w:r>
      <w:r w:rsidR="004663AD" w:rsidRPr="004663AD">
        <w:t>(</w:t>
      </w:r>
      <w:r w:rsidR="004663AD" w:rsidRPr="004663AD">
        <w:rPr>
          <w:rStyle w:val="AttributeTok"/>
        </w:rPr>
        <w:t>-i</w:t>
      </w:r>
      <w:r w:rsidR="004663AD">
        <w:t>)</w:t>
      </w:r>
      <w:r w:rsidR="004663AD">
        <w:t xml:space="preserve"> </w:t>
      </w:r>
      <w:r>
        <w:t>workbook allows you to record administrative metadata of your project. Add the isa.investigation.xlsx workbook including an identifier</w:t>
      </w:r>
      <w:r w:rsidR="00544E9D">
        <w:t xml:space="preserve"> </w:t>
      </w:r>
      <w:r>
        <w:t>to your ARC with</w:t>
      </w:r>
    </w:p>
    <w:p w14:paraId="40B6AD1B" w14:textId="77777777" w:rsidR="00644571" w:rsidRDefault="00FB3F8D">
      <w:pPr>
        <w:pStyle w:val="SourceCode"/>
      </w:pPr>
      <w:r>
        <w:rPr>
          <w:rStyle w:val="ExtensionTok"/>
        </w:rPr>
        <w:t>arc</w:t>
      </w:r>
      <w:r>
        <w:rPr>
          <w:rStyle w:val="NormalTok"/>
        </w:rPr>
        <w:t xml:space="preserve"> i create </w:t>
      </w:r>
      <w:r>
        <w:rPr>
          <w:rStyle w:val="AttributeTok"/>
        </w:rPr>
        <w:t>-i</w:t>
      </w:r>
      <w:r>
        <w:rPr>
          <w:rStyle w:val="NormalTok"/>
        </w:rPr>
        <w:t xml:space="preserve"> QuickStartInvestigation</w:t>
      </w:r>
    </w:p>
    <w:p w14:paraId="3B1BC77D" w14:textId="1FEE6537" w:rsidR="00644571" w:rsidRDefault="00FB3F8D">
      <w:pPr>
        <w:pStyle w:val="Heading3"/>
      </w:pPr>
      <w:bookmarkStart w:id="8" w:name="isa-studies-and-assays"/>
      <w:bookmarkEnd w:id="7"/>
      <w:r>
        <w:t>ISA studies and assays</w:t>
      </w:r>
    </w:p>
    <w:p w14:paraId="33C0E8B8" w14:textId="47485FD9" w:rsidR="00644571" w:rsidRDefault="00FB3F8D">
      <w:pPr>
        <w:pStyle w:val="FirstParagraph"/>
      </w:pPr>
      <w:r>
        <w:t xml:space="preserve">The ISA study </w:t>
      </w:r>
      <w:r w:rsidR="004663AD" w:rsidRPr="004663AD">
        <w:t>(</w:t>
      </w:r>
      <w:r w:rsidR="004663AD" w:rsidRPr="004663AD">
        <w:rPr>
          <w:rStyle w:val="AttributeTok"/>
        </w:rPr>
        <w:t>-</w:t>
      </w:r>
      <w:r w:rsidR="004663AD">
        <w:rPr>
          <w:rStyle w:val="AttributeTok"/>
        </w:rPr>
        <w:t>s</w:t>
      </w:r>
      <w:r w:rsidR="004663AD">
        <w:t>)</w:t>
      </w:r>
      <w:r w:rsidR="00544E9D">
        <w:t xml:space="preserve"> </w:t>
      </w:r>
      <w:r>
        <w:t>and ISA assay</w:t>
      </w:r>
      <w:r w:rsidR="00544E9D">
        <w:t xml:space="preserve"> </w:t>
      </w:r>
      <w:r w:rsidR="004663AD" w:rsidRPr="004663AD">
        <w:t>(</w:t>
      </w:r>
      <w:r w:rsidR="004663AD" w:rsidRPr="004663AD">
        <w:rPr>
          <w:rStyle w:val="AttributeTok"/>
        </w:rPr>
        <w:t>-</w:t>
      </w:r>
      <w:r w:rsidR="004663AD">
        <w:rPr>
          <w:rStyle w:val="AttributeTok"/>
        </w:rPr>
        <w:t>a</w:t>
      </w:r>
      <w:r w:rsidR="004663AD">
        <w:t>)</w:t>
      </w:r>
      <w:r>
        <w:t xml:space="preserve"> workbooks allow you to annotate your experimental data.</w:t>
      </w:r>
    </w:p>
    <w:p w14:paraId="0AAC9A50" w14:textId="77777777" w:rsidR="00644571" w:rsidRDefault="00FB3F8D">
      <w:pPr>
        <w:pStyle w:val="Compact"/>
        <w:numPr>
          <w:ilvl w:val="0"/>
          <w:numId w:val="15"/>
        </w:numPr>
      </w:pPr>
      <w:r>
        <w:t>Add an isa.study.xlsx workbook including an identifier to your ARC with</w:t>
      </w:r>
    </w:p>
    <w:p w14:paraId="1AA89CC5" w14:textId="77777777" w:rsidR="00644571" w:rsidRPr="00F142AD" w:rsidRDefault="00FB3F8D">
      <w:pPr>
        <w:pStyle w:val="SourceCode"/>
        <w:rPr>
          <w:rStyle w:val="ExtensionTok"/>
        </w:rPr>
      </w:pPr>
      <w:r>
        <w:rPr>
          <w:rStyle w:val="ExtensionTok"/>
        </w:rPr>
        <w:t>arc</w:t>
      </w:r>
      <w:r w:rsidRPr="00F142AD">
        <w:rPr>
          <w:rStyle w:val="ExtensionTok"/>
        </w:rPr>
        <w:t xml:space="preserve"> s add -s QuickStartStudy</w:t>
      </w:r>
    </w:p>
    <w:p w14:paraId="519303C3" w14:textId="77777777" w:rsidR="00644571" w:rsidRDefault="00FB3F8D">
      <w:pPr>
        <w:pStyle w:val="Compact"/>
        <w:numPr>
          <w:ilvl w:val="0"/>
          <w:numId w:val="16"/>
        </w:numPr>
      </w:pPr>
      <w:r>
        <w:t>Add an isa.assay.xlsx workbook including an identifier to your ARC with</w:t>
      </w:r>
    </w:p>
    <w:p w14:paraId="100433A6" w14:textId="77777777" w:rsidR="00644571" w:rsidRDefault="00FB3F8D">
      <w:pPr>
        <w:pStyle w:val="SourceCode"/>
      </w:pPr>
      <w:r>
        <w:rPr>
          <w:rStyle w:val="ExtensionTok"/>
        </w:rPr>
        <w:t>arc</w:t>
      </w:r>
      <w:r>
        <w:rPr>
          <w:rStyle w:val="NormalTok"/>
        </w:rPr>
        <w:t xml:space="preserve"> a add </w:t>
      </w:r>
      <w:r>
        <w:rPr>
          <w:rStyle w:val="AttributeTok"/>
        </w:rPr>
        <w:t>-s</w:t>
      </w:r>
      <w:r>
        <w:rPr>
          <w:rStyle w:val="NormalTok"/>
        </w:rPr>
        <w:t xml:space="preserve"> QuickStartStudy </w:t>
      </w:r>
      <w:r>
        <w:rPr>
          <w:rStyle w:val="AttributeTok"/>
        </w:rPr>
        <w:t>-a</w:t>
      </w:r>
      <w:r>
        <w:rPr>
          <w:rStyle w:val="NormalTok"/>
        </w:rPr>
        <w:t xml:space="preserve"> QuickStartAssay</w:t>
      </w:r>
    </w:p>
    <w:p w14:paraId="4545BFF3" w14:textId="77777777" w:rsidR="00644571" w:rsidRDefault="00FB3F8D" w:rsidP="00544E9D">
      <w:pPr>
        <w:pStyle w:val="Compact"/>
        <w:numPr>
          <w:ilvl w:val="0"/>
          <w:numId w:val="17"/>
        </w:numPr>
        <w:spacing w:after="0"/>
      </w:pPr>
      <w:r>
        <w:t xml:space="preserve">The ARC Commander will add a subdirectories to the </w:t>
      </w:r>
      <w:r>
        <w:rPr>
          <w:i/>
          <w:iCs/>
        </w:rPr>
        <w:t>studies</w:t>
      </w:r>
      <w:r>
        <w:t xml:space="preserve"> and </w:t>
      </w:r>
      <w:r>
        <w:rPr>
          <w:i/>
          <w:iCs/>
        </w:rPr>
        <w:t>assays</w:t>
      </w:r>
      <w:r>
        <w:t xml:space="preserve"> folder. Your ARC should look similar to this now:</w:t>
      </w:r>
    </w:p>
    <w:p w14:paraId="1FE1A6F8" w14:textId="01E119D4" w:rsidR="00644571" w:rsidRDefault="00F142AD" w:rsidP="00F142AD">
      <w:pPr>
        <w:pStyle w:val="FirstParagraph"/>
        <w:jc w:val="center"/>
      </w:pPr>
      <w:r>
        <w:rPr>
          <w:noProof/>
        </w:rPr>
        <w:drawing>
          <wp:inline distT="0" distB="0" distL="0" distR="0" wp14:anchorId="33A88720" wp14:editId="014DEAA9">
            <wp:extent cx="4074289" cy="1858446"/>
            <wp:effectExtent l="0" t="0" r="0" b="0"/>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74289" cy="1858446"/>
                    </a:xfrm>
                    <a:prstGeom prst="rect">
                      <a:avLst/>
                    </a:prstGeom>
                    <a:noFill/>
                    <a:ln>
                      <a:noFill/>
                    </a:ln>
                  </pic:spPr>
                </pic:pic>
              </a:graphicData>
            </a:graphic>
          </wp:inline>
        </w:drawing>
      </w:r>
    </w:p>
    <w:p w14:paraId="22F1A758" w14:textId="77777777" w:rsidR="002F399F" w:rsidRDefault="002F399F" w:rsidP="00FB6E44">
      <w:pPr>
        <w:pStyle w:val="BlockText"/>
        <w:numPr>
          <w:ilvl w:val="0"/>
          <w:numId w:val="18"/>
        </w:numPr>
        <w:spacing w:after="0"/>
      </w:pPr>
      <w:r w:rsidRPr="00F142AD">
        <w:rPr>
          <w:b/>
          <w:bCs/>
        </w:rPr>
        <w:lastRenderedPageBreak/>
        <w:t>Note:</w:t>
      </w:r>
      <w:r>
        <w:t xml:space="preserve"> An assay must be linked to a study. If a study does not exist, it will be created automatically in this step.</w:t>
      </w:r>
    </w:p>
    <w:p w14:paraId="2ECF3BD5" w14:textId="2BADAA78" w:rsidR="00644571" w:rsidRDefault="00FB3F8D">
      <w:pPr>
        <w:pStyle w:val="Compact"/>
        <w:numPr>
          <w:ilvl w:val="0"/>
          <w:numId w:val="18"/>
        </w:numPr>
      </w:pPr>
      <w:r>
        <w:t>These steps can be repeated to add as many studies and assays as needed. Accordingly, more subdirectories will be added. Multiple assays can be grouped in a study when the same StudyIdentifier is used.</w:t>
      </w:r>
    </w:p>
    <w:p w14:paraId="5F3715A5" w14:textId="1167455D" w:rsidR="00644571" w:rsidRDefault="00FB3F8D">
      <w:pPr>
        <w:pStyle w:val="Compact"/>
        <w:numPr>
          <w:ilvl w:val="0"/>
          <w:numId w:val="19"/>
        </w:numPr>
      </w:pPr>
      <w:r>
        <w:t>Place the data for each assay in the respective dataset folder.</w:t>
      </w:r>
    </w:p>
    <w:p w14:paraId="41DCCB0A" w14:textId="3D3B4079" w:rsidR="00FB6E44" w:rsidRDefault="00FB6E44" w:rsidP="00FB6E44">
      <w:pPr>
        <w:pStyle w:val="Compact"/>
      </w:pPr>
    </w:p>
    <w:p w14:paraId="5F464EC7" w14:textId="77777777" w:rsidR="00644571" w:rsidRDefault="00FB3F8D">
      <w:pPr>
        <w:pStyle w:val="Heading2"/>
      </w:pPr>
      <w:bookmarkStart w:id="9" w:name="sharing-your-arc"/>
      <w:bookmarkEnd w:id="6"/>
      <w:bookmarkEnd w:id="8"/>
      <w:r>
        <w:t>Sharing your ARC</w:t>
      </w:r>
    </w:p>
    <w:p w14:paraId="27492174" w14:textId="77777777" w:rsidR="00644571" w:rsidRDefault="00FB3F8D">
      <w:pPr>
        <w:pStyle w:val="Heading3"/>
      </w:pPr>
      <w:bookmarkStart w:id="10" w:name="dataplant-registration-and-access"/>
      <w:r>
        <w:t>DataPLANT registration and access</w:t>
      </w:r>
    </w:p>
    <w:p w14:paraId="3B952DF7" w14:textId="77777777" w:rsidR="00644571" w:rsidRDefault="00FB3F8D">
      <w:pPr>
        <w:pStyle w:val="FirstParagraph"/>
      </w:pPr>
      <w:r>
        <w:t xml:space="preserve">In case you are not a member of DataPLANT yet, please visit </w:t>
      </w:r>
      <w:hyperlink r:id="rId19">
        <w:r>
          <w:rPr>
            <w:rStyle w:val="Hyperlink"/>
          </w:rPr>
          <w:t>https://register.nfdi4plants.org</w:t>
        </w:r>
      </w:hyperlink>
      <w:r>
        <w:t xml:space="preserve"> to register. Afterwards, you will be granted access to DataPLANT’s DataHUB, available under </w:t>
      </w:r>
      <w:hyperlink r:id="rId20">
        <w:r>
          <w:rPr>
            <w:rStyle w:val="Hyperlink"/>
          </w:rPr>
          <w:t>https://git.nfdi4plants.org</w:t>
        </w:r>
      </w:hyperlink>
      <w:r>
        <w:t>. The DataHUB allows you to share your ARCs with registered lab or project partners.</w:t>
      </w:r>
    </w:p>
    <w:p w14:paraId="651139DD" w14:textId="052E611B" w:rsidR="00644571" w:rsidRDefault="00FB6E44" w:rsidP="00FB6E44">
      <w:pPr>
        <w:pStyle w:val="BodyText"/>
        <w:jc w:val="center"/>
      </w:pPr>
      <w:r>
        <w:rPr>
          <w:noProof/>
        </w:rPr>
        <w:drawing>
          <wp:inline distT="0" distB="0" distL="0" distR="0" wp14:anchorId="3884D782" wp14:editId="4B84E1AF">
            <wp:extent cx="4035030" cy="1623975"/>
            <wp:effectExtent l="0" t="0" r="0" b="0"/>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8658" cy="1625435"/>
                    </a:xfrm>
                    <a:prstGeom prst="rect">
                      <a:avLst/>
                    </a:prstGeom>
                    <a:noFill/>
                    <a:ln>
                      <a:noFill/>
                    </a:ln>
                  </pic:spPr>
                </pic:pic>
              </a:graphicData>
            </a:graphic>
          </wp:inline>
        </w:drawing>
      </w:r>
    </w:p>
    <w:p w14:paraId="60E5CB05" w14:textId="35D23D6B" w:rsidR="00644571" w:rsidRDefault="00FB3F8D">
      <w:pPr>
        <w:pStyle w:val="BodyText"/>
      </w:pPr>
      <w:r>
        <w:t xml:space="preserve">After successful registration, create and set an access token for ARC Commander synchronization </w:t>
      </w:r>
      <w:r w:rsidR="00FB6E44">
        <w:t>using</w:t>
      </w:r>
    </w:p>
    <w:p w14:paraId="6AAA62B2" w14:textId="7F4BE995" w:rsidR="00644571" w:rsidRDefault="00FB3F8D">
      <w:pPr>
        <w:pStyle w:val="SourceCode"/>
      </w:pPr>
      <w:r>
        <w:rPr>
          <w:rStyle w:val="ExtensionTok"/>
        </w:rPr>
        <w:t>arc</w:t>
      </w:r>
      <w:r>
        <w:rPr>
          <w:rStyle w:val="NormalTok"/>
        </w:rPr>
        <w:t xml:space="preserve"> remote accesstoken get </w:t>
      </w:r>
      <w:r>
        <w:rPr>
          <w:rStyle w:val="AttributeTok"/>
        </w:rPr>
        <w:t>-s</w:t>
      </w:r>
      <w:r>
        <w:rPr>
          <w:rStyle w:val="NormalTok"/>
        </w:rPr>
        <w:t xml:space="preserve"> https://git.nfdi4plants.org</w:t>
      </w:r>
    </w:p>
    <w:p w14:paraId="25992560" w14:textId="77777777" w:rsidR="00644571" w:rsidRDefault="00FB3F8D">
      <w:pPr>
        <w:pStyle w:val="FirstParagraph"/>
      </w:pPr>
      <w:r>
        <w:t>A window within your browser will open, asking for your DataPLANT Log In. In case you are already logged in, the browser will directly display a Success message to you:</w:t>
      </w:r>
    </w:p>
    <w:p w14:paraId="7F3B9E20" w14:textId="0B35C075" w:rsidR="00644571" w:rsidRDefault="00FB6E44" w:rsidP="00FB6E44">
      <w:pPr>
        <w:pStyle w:val="BodyText"/>
        <w:jc w:val="center"/>
      </w:pPr>
      <w:r>
        <w:rPr>
          <w:noProof/>
        </w:rPr>
        <w:drawing>
          <wp:inline distT="0" distB="0" distL="0" distR="0" wp14:anchorId="28250B7E" wp14:editId="11F45358">
            <wp:extent cx="4546626" cy="2536166"/>
            <wp:effectExtent l="0" t="0" r="0" b="0"/>
            <wp:docPr id="71" name="Picture 7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 chat or text messag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66840" cy="2547442"/>
                    </a:xfrm>
                    <a:prstGeom prst="rect">
                      <a:avLst/>
                    </a:prstGeom>
                    <a:noFill/>
                    <a:ln>
                      <a:noFill/>
                    </a:ln>
                  </pic:spPr>
                </pic:pic>
              </a:graphicData>
            </a:graphic>
          </wp:inline>
        </w:drawing>
      </w:r>
    </w:p>
    <w:p w14:paraId="2D2E320E" w14:textId="77777777" w:rsidR="00644571" w:rsidRDefault="00FB3F8D">
      <w:pPr>
        <w:pStyle w:val="Heading3"/>
      </w:pPr>
      <w:bookmarkStart w:id="11" w:name="arc-synchronization"/>
      <w:bookmarkEnd w:id="10"/>
      <w:r>
        <w:lastRenderedPageBreak/>
        <w:t>ARC synchronization</w:t>
      </w:r>
    </w:p>
    <w:p w14:paraId="60430373" w14:textId="3012769E" w:rsidR="00644571" w:rsidRDefault="00FB3F8D">
      <w:pPr>
        <w:pStyle w:val="Compact"/>
        <w:numPr>
          <w:ilvl w:val="0"/>
          <w:numId w:val="20"/>
        </w:numPr>
      </w:pPr>
      <w:r>
        <w:t>Synchronize your ARC</w:t>
      </w:r>
      <w:r w:rsidR="00FB6E44">
        <w:t>s</w:t>
      </w:r>
      <w:r>
        <w:t xml:space="preserve"> with the DataHUB using</w:t>
      </w:r>
      <w:r w:rsidR="00267B63">
        <w:t xml:space="preserve"> the command</w:t>
      </w:r>
    </w:p>
    <w:p w14:paraId="05E82DBF" w14:textId="3266180A" w:rsidR="00644571" w:rsidRDefault="00FB3F8D">
      <w:pPr>
        <w:pStyle w:val="SourceCode"/>
      </w:pPr>
      <w:r>
        <w:rPr>
          <w:rStyle w:val="ExtensionTok"/>
        </w:rPr>
        <w:t>arc</w:t>
      </w:r>
      <w:r>
        <w:rPr>
          <w:rStyle w:val="NormalTok"/>
        </w:rPr>
        <w:t xml:space="preserve"> sync </w:t>
      </w:r>
    </w:p>
    <w:p w14:paraId="372F9922" w14:textId="77777777" w:rsidR="00644571" w:rsidRDefault="00FB3F8D">
      <w:pPr>
        <w:pStyle w:val="Compact"/>
        <w:numPr>
          <w:ilvl w:val="0"/>
          <w:numId w:val="21"/>
        </w:numPr>
      </w:pPr>
      <w:r>
        <w:t xml:space="preserve">If you did not connect your local ARC with a remote one so far, you can specify the remote address with the flag </w:t>
      </w:r>
      <w:r>
        <w:rPr>
          <w:rStyle w:val="VerbatimChar"/>
        </w:rPr>
        <w:t>-r</w:t>
      </w:r>
      <w:r>
        <w:t xml:space="preserve"> followed by an URL, e.g.,</w:t>
      </w:r>
    </w:p>
    <w:p w14:paraId="38126F4A" w14:textId="77777777" w:rsidR="00644571" w:rsidRDefault="00FB3F8D">
      <w:pPr>
        <w:pStyle w:val="SourceCode"/>
      </w:pPr>
      <w:r>
        <w:rPr>
          <w:rStyle w:val="ExtensionTok"/>
        </w:rPr>
        <w:t>arc</w:t>
      </w:r>
      <w:r>
        <w:rPr>
          <w:rStyle w:val="NormalTok"/>
        </w:rPr>
        <w:t xml:space="preserve"> sync </w:t>
      </w:r>
      <w:r>
        <w:rPr>
          <w:rStyle w:val="AttributeTok"/>
        </w:rPr>
        <w:t>-r</w:t>
      </w:r>
      <w:r>
        <w:rPr>
          <w:rStyle w:val="NormalTok"/>
        </w:rPr>
        <w:t xml:space="preserve"> https://git.nfdi4plants.org/martinkuhl/QuickStart</w:t>
      </w:r>
    </w:p>
    <w:p w14:paraId="36443DBA" w14:textId="77777777" w:rsidR="00644571" w:rsidRDefault="00FB3F8D">
      <w:pPr>
        <w:pStyle w:val="Compact"/>
        <w:numPr>
          <w:ilvl w:val="0"/>
          <w:numId w:val="22"/>
        </w:numPr>
      </w:pPr>
      <w:r>
        <w:t>In case you want to create a new remote repository at this URL, it needs to be assembled as the following example:</w:t>
      </w:r>
    </w:p>
    <w:p w14:paraId="7300EC39" w14:textId="77777777" w:rsidR="00644571" w:rsidRDefault="00FB3F8D">
      <w:pPr>
        <w:pStyle w:val="SourceCode"/>
      </w:pPr>
      <w:r>
        <w:rPr>
          <w:rStyle w:val="CommentTok"/>
        </w:rPr>
        <w:t># https://git.nfdi4plants.org/&lt;YourUserName&gt;/&lt;YourARC&gt;</w:t>
      </w:r>
    </w:p>
    <w:p w14:paraId="057336E1" w14:textId="1E55D324" w:rsidR="00644571" w:rsidRDefault="00FB3F8D">
      <w:pPr>
        <w:pStyle w:val="Compact"/>
        <w:numPr>
          <w:ilvl w:val="0"/>
          <w:numId w:val="23"/>
        </w:numPr>
      </w:pPr>
      <w:r>
        <w:t xml:space="preserve">If no repository exists under the given URL, the ARC Commander will produce an error ensuring that you spelled the URL correctly. </w:t>
      </w:r>
      <w:r w:rsidR="00267B63">
        <w:t>T</w:t>
      </w:r>
      <w:r>
        <w:t>o force synchronization</w:t>
      </w:r>
      <w:r w:rsidR="00267B63">
        <w:t>, use</w:t>
      </w:r>
    </w:p>
    <w:p w14:paraId="09007008" w14:textId="70D6A3F1" w:rsidR="00267B63" w:rsidRDefault="00267B63" w:rsidP="00267B63">
      <w:pPr>
        <w:pStyle w:val="Compact"/>
        <w:ind w:left="240"/>
      </w:pPr>
      <w:r>
        <w:rPr>
          <w:rStyle w:val="ExtensionTok"/>
        </w:rPr>
        <w:t>arc</w:t>
      </w:r>
      <w:r>
        <w:rPr>
          <w:rStyle w:val="NormalTok"/>
        </w:rPr>
        <w:t xml:space="preserve"> sync -f</w:t>
      </w:r>
    </w:p>
    <w:p w14:paraId="300D0611" w14:textId="62BA2A68" w:rsidR="00644571" w:rsidRDefault="00267B63" w:rsidP="00267B63">
      <w:pPr>
        <w:pStyle w:val="FirstParagraph"/>
        <w:jc w:val="center"/>
      </w:pPr>
      <w:r>
        <w:rPr>
          <w:noProof/>
        </w:rPr>
        <w:drawing>
          <wp:inline distT="0" distB="0" distL="0" distR="0" wp14:anchorId="09CF9870" wp14:editId="255C4D41">
            <wp:extent cx="5960745" cy="1578610"/>
            <wp:effectExtent l="0" t="0" r="0" b="0"/>
            <wp:docPr id="72" name="Picture 7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0745" cy="1578610"/>
                    </a:xfrm>
                    <a:prstGeom prst="rect">
                      <a:avLst/>
                    </a:prstGeom>
                    <a:noFill/>
                    <a:ln>
                      <a:noFill/>
                    </a:ln>
                  </pic:spPr>
                </pic:pic>
              </a:graphicData>
            </a:graphic>
          </wp:inline>
        </w:drawing>
      </w:r>
    </w:p>
    <w:p w14:paraId="7EAE9A15" w14:textId="77777777" w:rsidR="00644571" w:rsidRDefault="00FB3F8D">
      <w:pPr>
        <w:pStyle w:val="Compact"/>
        <w:numPr>
          <w:ilvl w:val="0"/>
          <w:numId w:val="24"/>
        </w:numPr>
      </w:pPr>
      <w:r>
        <w:t>Check if the upload was successful by visiting your ARC at the respective URL in your browser.</w:t>
      </w:r>
    </w:p>
    <w:p w14:paraId="0B5A04A7" w14:textId="11A25FC0" w:rsidR="00644571" w:rsidRDefault="00267B63">
      <w:pPr>
        <w:pStyle w:val="FirstParagraph"/>
      </w:pPr>
      <w:r>
        <w:rPr>
          <w:noProof/>
        </w:rPr>
        <w:drawing>
          <wp:inline distT="0" distB="0" distL="0" distR="0" wp14:anchorId="1D3FF290" wp14:editId="57D40E93">
            <wp:extent cx="5960745" cy="2165350"/>
            <wp:effectExtent l="0" t="0" r="0" b="0"/>
            <wp:docPr id="73" name="Picture 7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emai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0745" cy="2165350"/>
                    </a:xfrm>
                    <a:prstGeom prst="rect">
                      <a:avLst/>
                    </a:prstGeom>
                    <a:noFill/>
                    <a:ln>
                      <a:noFill/>
                    </a:ln>
                  </pic:spPr>
                </pic:pic>
              </a:graphicData>
            </a:graphic>
          </wp:inline>
        </w:drawing>
      </w:r>
    </w:p>
    <w:p w14:paraId="1771393C" w14:textId="77777777" w:rsidR="00644571" w:rsidRDefault="00FB3F8D">
      <w:pPr>
        <w:pStyle w:val="BlockText"/>
      </w:pPr>
      <w:r w:rsidRPr="00267B63">
        <w:rPr>
          <w:b/>
          <w:bCs/>
        </w:rPr>
        <w:t>Note:</w:t>
      </w:r>
      <w:r>
        <w:t xml:space="preserve"> Alternatively, you can first create a new blank repository in the </w:t>
      </w:r>
      <w:hyperlink r:id="rId25">
        <w:r>
          <w:rPr>
            <w:rStyle w:val="Hyperlink"/>
          </w:rPr>
          <w:t>DataHUB</w:t>
        </w:r>
      </w:hyperlink>
      <w:r>
        <w:t xml:space="preserve"> by clicking “New project/repository” in the plus drop down menu of the navigation bar on top. Afterwards, you can sync your local ARC to the respective repository by adapting the URL to the newly generated one.</w:t>
      </w:r>
    </w:p>
    <w:p w14:paraId="6DAD7FF8" w14:textId="77777777" w:rsidR="00644571" w:rsidRDefault="00FB3F8D">
      <w:pPr>
        <w:pStyle w:val="Heading3"/>
      </w:pPr>
      <w:bookmarkStart w:id="12" w:name="setting-a-git-user"/>
      <w:bookmarkEnd w:id="11"/>
      <w:r>
        <w:lastRenderedPageBreak/>
        <w:t>Setting a git user</w:t>
      </w:r>
    </w:p>
    <w:p w14:paraId="341350BE" w14:textId="77777777" w:rsidR="00644571" w:rsidRDefault="00FB3F8D">
      <w:pPr>
        <w:pStyle w:val="FirstParagraph"/>
      </w:pPr>
      <w:r>
        <w:t xml:space="preserve">Some users might want to use different signatures for different repositories, e.g. for developing software on GitHub and working on ARCs on </w:t>
      </w:r>
      <w:hyperlink r:id="rId26">
        <w:r>
          <w:rPr>
            <w:rStyle w:val="Hyperlink"/>
          </w:rPr>
          <w:t>DataPLANT’s DataHUB</w:t>
        </w:r>
      </w:hyperlink>
      <w:r>
        <w:t>. Besides your global git configuration, you can store the information you want to use for editing ARCs within the ARC Commander config:</w:t>
      </w:r>
    </w:p>
    <w:p w14:paraId="640D6868" w14:textId="77777777" w:rsidR="00644571" w:rsidRDefault="00FB3F8D">
      <w:pPr>
        <w:pStyle w:val="SourceCode"/>
      </w:pPr>
      <w:r>
        <w:rPr>
          <w:rStyle w:val="ExtensionTok"/>
        </w:rPr>
        <w:t>arc</w:t>
      </w:r>
      <w:r>
        <w:rPr>
          <w:rStyle w:val="NormalTok"/>
        </w:rPr>
        <w:t xml:space="preserve"> config set </w:t>
      </w:r>
      <w:r>
        <w:rPr>
          <w:rStyle w:val="AttributeTok"/>
        </w:rPr>
        <w:t>-g</w:t>
      </w:r>
      <w:r>
        <w:rPr>
          <w:rStyle w:val="NormalTok"/>
        </w:rPr>
        <w:t xml:space="preserve"> </w:t>
      </w:r>
      <w:r>
        <w:rPr>
          <w:rStyle w:val="AttributeTok"/>
        </w:rPr>
        <w:t>-n</w:t>
      </w:r>
      <w:r>
        <w:rPr>
          <w:rStyle w:val="NormalTok"/>
        </w:rPr>
        <w:t xml:space="preserve"> </w:t>
      </w:r>
      <w:r>
        <w:rPr>
          <w:rStyle w:val="StringTok"/>
        </w:rPr>
        <w:t>"general.gitname"</w:t>
      </w:r>
      <w:r>
        <w:rPr>
          <w:rStyle w:val="NormalTok"/>
        </w:rPr>
        <w:t xml:space="preserve"> </w:t>
      </w:r>
      <w:r>
        <w:rPr>
          <w:rStyle w:val="AttributeTok"/>
        </w:rPr>
        <w:t>-v</w:t>
      </w:r>
      <w:r>
        <w:rPr>
          <w:rStyle w:val="NormalTok"/>
        </w:rPr>
        <w:t xml:space="preserve"> </w:t>
      </w:r>
      <w:r>
        <w:rPr>
          <w:rStyle w:val="StringTok"/>
        </w:rPr>
        <w:t>"Name of choice"</w:t>
      </w:r>
      <w:r>
        <w:br/>
      </w:r>
      <w:r>
        <w:rPr>
          <w:rStyle w:val="ExtensionTok"/>
        </w:rPr>
        <w:t>arc</w:t>
      </w:r>
      <w:r>
        <w:rPr>
          <w:rStyle w:val="NormalTok"/>
        </w:rPr>
        <w:t xml:space="preserve"> config set </w:t>
      </w:r>
      <w:r>
        <w:rPr>
          <w:rStyle w:val="AttributeTok"/>
        </w:rPr>
        <w:t>-g</w:t>
      </w:r>
      <w:r>
        <w:rPr>
          <w:rStyle w:val="NormalTok"/>
        </w:rPr>
        <w:t xml:space="preserve"> </w:t>
      </w:r>
      <w:r>
        <w:rPr>
          <w:rStyle w:val="AttributeTok"/>
        </w:rPr>
        <w:t>-n</w:t>
      </w:r>
      <w:r>
        <w:rPr>
          <w:rStyle w:val="NormalTok"/>
        </w:rPr>
        <w:t xml:space="preserve"> </w:t>
      </w:r>
      <w:r>
        <w:rPr>
          <w:rStyle w:val="StringTok"/>
        </w:rPr>
        <w:t>"general.gitemail"</w:t>
      </w:r>
      <w:r>
        <w:rPr>
          <w:rStyle w:val="NormalTok"/>
        </w:rPr>
        <w:t xml:space="preserve"> </w:t>
      </w:r>
      <w:r>
        <w:rPr>
          <w:rStyle w:val="AttributeTok"/>
        </w:rPr>
        <w:t>-v</w:t>
      </w:r>
      <w:r>
        <w:rPr>
          <w:rStyle w:val="NormalTok"/>
        </w:rPr>
        <w:t xml:space="preserve"> </w:t>
      </w:r>
      <w:r>
        <w:rPr>
          <w:rStyle w:val="StringTok"/>
        </w:rPr>
        <w:t>"Email of choice"</w:t>
      </w:r>
    </w:p>
    <w:p w14:paraId="716B4062" w14:textId="447D3001" w:rsidR="00644571" w:rsidRDefault="00FB3F8D">
      <w:pPr>
        <w:pStyle w:val="FirstParagraph"/>
      </w:pPr>
      <w:r>
        <w:t>To transfer the information from the global ARC Commander config to the local git config of the ARC</w:t>
      </w:r>
      <w:r w:rsidR="00A727D6">
        <w:t xml:space="preserve"> </w:t>
      </w:r>
      <w:r>
        <w:t>use</w:t>
      </w:r>
    </w:p>
    <w:p w14:paraId="3A91F14E" w14:textId="7D400972" w:rsidR="00644571" w:rsidRDefault="00FB3F8D">
      <w:pPr>
        <w:pStyle w:val="SourceCode"/>
        <w:rPr>
          <w:rStyle w:val="NormalTok"/>
        </w:rPr>
      </w:pPr>
      <w:r>
        <w:rPr>
          <w:rStyle w:val="ExtensionTok"/>
        </w:rPr>
        <w:t>arc</w:t>
      </w:r>
      <w:r>
        <w:rPr>
          <w:rStyle w:val="NormalTok"/>
        </w:rPr>
        <w:t xml:space="preserve"> config setgituser</w:t>
      </w:r>
    </w:p>
    <w:p w14:paraId="1CB757C6" w14:textId="77777777" w:rsidR="00267B63" w:rsidRDefault="00267B63">
      <w:pPr>
        <w:pStyle w:val="SourceCode"/>
      </w:pPr>
    </w:p>
    <w:p w14:paraId="0BE30100" w14:textId="77777777" w:rsidR="00644571" w:rsidRDefault="00FB3F8D">
      <w:pPr>
        <w:pStyle w:val="Heading3"/>
      </w:pPr>
      <w:bookmarkStart w:id="13" w:name="invite-collaborators"/>
      <w:bookmarkEnd w:id="12"/>
      <w:r>
        <w:t>Invite collaborators</w:t>
      </w:r>
    </w:p>
    <w:p w14:paraId="1EAA114D" w14:textId="77777777" w:rsidR="00644571" w:rsidRDefault="00FB3F8D">
      <w:pPr>
        <w:pStyle w:val="FirstParagraph"/>
      </w:pPr>
      <w:r>
        <w:t xml:space="preserve">You can invite lab-colleagues or project partners to join your ARC for collaboration. While inside your ARC on the DataHUB, click on </w:t>
      </w:r>
      <w:r>
        <w:rPr>
          <w:i/>
          <w:iCs/>
        </w:rPr>
        <w:t>Project information -&gt; Members</w:t>
      </w:r>
      <w:r>
        <w:t xml:space="preserve"> in the left navigation panel. Search for registered researchers and select a role for each individually. These roles come along with different rights.</w:t>
      </w:r>
      <w:r>
        <w:br/>
        <w:t>Briefly:</w:t>
      </w:r>
    </w:p>
    <w:p w14:paraId="7D668891" w14:textId="77777777" w:rsidR="00644571" w:rsidRDefault="00FB3F8D">
      <w:pPr>
        <w:pStyle w:val="Compact"/>
        <w:numPr>
          <w:ilvl w:val="0"/>
          <w:numId w:val="25"/>
        </w:numPr>
      </w:pPr>
      <w:r>
        <w:rPr>
          <w:i/>
          <w:iCs/>
        </w:rPr>
        <w:t>Guests:</w:t>
      </w:r>
      <w:r>
        <w:t xml:space="preserve"> Have the least rights. This is recommended for people you ask for consultancy.</w:t>
      </w:r>
    </w:p>
    <w:p w14:paraId="61921B75" w14:textId="51A733DF" w:rsidR="00644571" w:rsidRDefault="00FB3F8D">
      <w:pPr>
        <w:pStyle w:val="Compact"/>
        <w:numPr>
          <w:ilvl w:val="0"/>
          <w:numId w:val="25"/>
        </w:numPr>
      </w:pPr>
      <w:r>
        <w:rPr>
          <w:i/>
          <w:iCs/>
        </w:rPr>
        <w:t>Developers:</w:t>
      </w:r>
      <w:r>
        <w:t xml:space="preserve"> The choice for most people you want to invite to your ARC. Developers have read and write access, but cannot maintain the project on the DataHUB, e.g. inviting others.</w:t>
      </w:r>
    </w:p>
    <w:p w14:paraId="3D345037" w14:textId="77777777" w:rsidR="00644571" w:rsidRDefault="00FB3F8D">
      <w:pPr>
        <w:pStyle w:val="Compact"/>
        <w:numPr>
          <w:ilvl w:val="0"/>
          <w:numId w:val="25"/>
        </w:numPr>
      </w:pPr>
      <w:r>
        <w:rPr>
          <w:i/>
          <w:iCs/>
        </w:rPr>
        <w:t>Maintainers:</w:t>
      </w:r>
      <w:r>
        <w:t xml:space="preserve"> Gives the person the same rights as you have (except of removing you from your own project). This is recommended for inviting PIs or group leaders allowing them to add their group members for data upload or analysis to the project as well.</w:t>
      </w:r>
    </w:p>
    <w:p w14:paraId="1AF6195C" w14:textId="7D88714C" w:rsidR="00644571" w:rsidRDefault="002E1247" w:rsidP="002E1247">
      <w:pPr>
        <w:pStyle w:val="FirstParagraph"/>
        <w:jc w:val="center"/>
      </w:pPr>
      <w:r>
        <w:rPr>
          <w:noProof/>
        </w:rPr>
        <w:drawing>
          <wp:inline distT="0" distB="0" distL="0" distR="0" wp14:anchorId="10FAE401" wp14:editId="000AF8F8">
            <wp:extent cx="4301521" cy="241539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44337" cy="2439438"/>
                    </a:xfrm>
                    <a:prstGeom prst="rect">
                      <a:avLst/>
                    </a:prstGeom>
                    <a:noFill/>
                    <a:ln>
                      <a:noFill/>
                    </a:ln>
                  </pic:spPr>
                </pic:pic>
              </a:graphicData>
            </a:graphic>
          </wp:inline>
        </w:drawing>
      </w:r>
    </w:p>
    <w:p w14:paraId="6E37ADEB" w14:textId="77777777" w:rsidR="00644571" w:rsidRDefault="00FB3F8D">
      <w:pPr>
        <w:pStyle w:val="BlockText"/>
      </w:pPr>
      <w:r w:rsidRPr="00267B63">
        <w:rPr>
          <w:b/>
          <w:bCs/>
        </w:rPr>
        <w:t>Note:</w:t>
      </w:r>
      <w:r>
        <w:t xml:space="preserve"> A detailed usage instruction for the ARC Commander can be found </w:t>
      </w:r>
      <w:hyperlink r:id="rId28">
        <w:r>
          <w:rPr>
            <w:rStyle w:val="Hyperlink"/>
          </w:rPr>
          <w:t>here</w:t>
        </w:r>
      </w:hyperlink>
      <w:r>
        <w:t>.</w:t>
      </w:r>
    </w:p>
    <w:p w14:paraId="691805DB" w14:textId="77777777" w:rsidR="00644571" w:rsidRDefault="00FB3F8D">
      <w:pPr>
        <w:pStyle w:val="Heading2"/>
      </w:pPr>
      <w:bookmarkStart w:id="14" w:name="data-annotation"/>
      <w:bookmarkEnd w:id="9"/>
      <w:bookmarkEnd w:id="13"/>
      <w:r>
        <w:lastRenderedPageBreak/>
        <w:t>Data annotation</w:t>
      </w:r>
    </w:p>
    <w:p w14:paraId="59A59B91" w14:textId="77777777" w:rsidR="00644571" w:rsidRDefault="00FB3F8D">
      <w:pPr>
        <w:pStyle w:val="FirstParagraph"/>
      </w:pPr>
      <w:r>
        <w:t>Your ARC should now contain one isa.investigation.xlsx and one or more isa.study.xlsx and isa.assay.xlsx file(s), respectively. Use the isa.study.xlsx to describe the characteristics of your samples, e.g. how you grew your plant, and isa.assay.xlsx to annotate the experimental analyses.</w:t>
      </w:r>
    </w:p>
    <w:p w14:paraId="414DF0ED" w14:textId="77777777" w:rsidR="00644571" w:rsidRDefault="00FB3F8D">
      <w:pPr>
        <w:pStyle w:val="Heading3"/>
      </w:pPr>
      <w:bookmarkStart w:id="15" w:name="swate"/>
      <w:r>
        <w:t>SWATE</w:t>
      </w:r>
    </w:p>
    <w:p w14:paraId="66209979" w14:textId="77777777" w:rsidR="00644571" w:rsidRDefault="00FB3F8D">
      <w:pPr>
        <w:pStyle w:val="FirstParagraph"/>
      </w:pPr>
      <w:r>
        <w:t>DataPLANT provides the Excel Add-In SWATE to support you in data annotation.</w:t>
      </w:r>
    </w:p>
    <w:p w14:paraId="7368B4C4" w14:textId="243348FE" w:rsidR="002E1247" w:rsidRDefault="00FB3F8D" w:rsidP="002E1247">
      <w:pPr>
        <w:numPr>
          <w:ilvl w:val="0"/>
          <w:numId w:val="26"/>
        </w:numPr>
        <w:spacing w:after="0"/>
      </w:pPr>
      <w:r>
        <w:t xml:space="preserve">Download and install the newest SWATE version according to </w:t>
      </w:r>
      <w:hyperlink r:id="rId29" w:anchor="desktop-installation">
        <w:r>
          <w:rPr>
            <w:rStyle w:val="Hyperlink"/>
          </w:rPr>
          <w:t>these instructions</w:t>
        </w:r>
      </w:hyperlink>
      <w:r>
        <w:t>.</w:t>
      </w:r>
    </w:p>
    <w:p w14:paraId="7A99E178" w14:textId="373B3FB0" w:rsidR="00644571" w:rsidRDefault="00FB3F8D" w:rsidP="002E1247">
      <w:pPr>
        <w:numPr>
          <w:ilvl w:val="0"/>
          <w:numId w:val="26"/>
        </w:numPr>
        <w:spacing w:after="0"/>
      </w:pPr>
      <w:r>
        <w:t xml:space="preserve">In case you use an Excel version older than Excel 2019, please install </w:t>
      </w:r>
      <w:hyperlink r:id="rId30" w:anchor="quickstart">
        <w:r>
          <w:rPr>
            <w:rStyle w:val="Hyperlink"/>
          </w:rPr>
          <w:t>SWATE for Excel online</w:t>
        </w:r>
      </w:hyperlink>
      <w:r>
        <w:t>.</w:t>
      </w:r>
    </w:p>
    <w:p w14:paraId="7C6BC083" w14:textId="77777777" w:rsidR="00644571" w:rsidRDefault="00FB3F8D">
      <w:pPr>
        <w:numPr>
          <w:ilvl w:val="0"/>
          <w:numId w:val="26"/>
        </w:numPr>
      </w:pPr>
      <w:r>
        <w:t xml:space="preserve">Use the </w:t>
      </w:r>
      <w:r>
        <w:rPr>
          <w:i/>
          <w:iCs/>
        </w:rPr>
        <w:t>create annotation table</w:t>
      </w:r>
      <w:r>
        <w:t xml:space="preserve"> button in the yellow pop-up box (this only appears if you start SWATE on an Excel worksheet without an existing annotation table). An annotation table with the building blocks </w:t>
      </w:r>
      <w:r>
        <w:rPr>
          <w:i/>
          <w:iCs/>
        </w:rPr>
        <w:t>Source Name</w:t>
      </w:r>
      <w:r>
        <w:t xml:space="preserve"> and </w:t>
      </w:r>
      <w:r>
        <w:rPr>
          <w:i/>
          <w:iCs/>
        </w:rPr>
        <w:t>Sample Name</w:t>
      </w:r>
      <w:r>
        <w:t xml:space="preserve"> will be generated.</w:t>
      </w:r>
    </w:p>
    <w:p w14:paraId="4CC54E9C" w14:textId="2BA077B3" w:rsidR="00644571" w:rsidRDefault="002E1247" w:rsidP="002E1247">
      <w:pPr>
        <w:pStyle w:val="FirstParagraph"/>
        <w:jc w:val="center"/>
      </w:pPr>
      <w:r>
        <w:rPr>
          <w:noProof/>
        </w:rPr>
        <w:drawing>
          <wp:inline distT="0" distB="0" distL="0" distR="0" wp14:anchorId="0AFB9A3D" wp14:editId="0F77A77A">
            <wp:extent cx="2865915" cy="2156603"/>
            <wp:effectExtent l="0" t="0" r="0" b="0"/>
            <wp:docPr id="76" name="Picture 76" descr="Graphical user interface, text,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 Excel&#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7556" cy="2165363"/>
                    </a:xfrm>
                    <a:prstGeom prst="rect">
                      <a:avLst/>
                    </a:prstGeom>
                    <a:noFill/>
                    <a:ln>
                      <a:noFill/>
                    </a:ln>
                  </pic:spPr>
                </pic:pic>
              </a:graphicData>
            </a:graphic>
          </wp:inline>
        </w:drawing>
      </w:r>
      <w:r>
        <w:rPr>
          <w:noProof/>
        </w:rPr>
        <w:drawing>
          <wp:inline distT="0" distB="0" distL="0" distR="0" wp14:anchorId="1879F42B" wp14:editId="7F5CF142">
            <wp:extent cx="2286000" cy="214628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91916" cy="2151835"/>
                    </a:xfrm>
                    <a:prstGeom prst="rect">
                      <a:avLst/>
                    </a:prstGeom>
                    <a:noFill/>
                    <a:ln>
                      <a:noFill/>
                    </a:ln>
                  </pic:spPr>
                </pic:pic>
              </a:graphicData>
            </a:graphic>
          </wp:inline>
        </w:drawing>
      </w:r>
    </w:p>
    <w:p w14:paraId="48659B9A" w14:textId="77777777" w:rsidR="00644571" w:rsidRDefault="00FB3F8D">
      <w:pPr>
        <w:pStyle w:val="Compact"/>
        <w:numPr>
          <w:ilvl w:val="0"/>
          <w:numId w:val="27"/>
        </w:numPr>
      </w:pPr>
      <w:r>
        <w:t xml:space="preserve">Annotate your table with help of the </w:t>
      </w:r>
      <w:hyperlink r:id="rId33">
        <w:r>
          <w:rPr>
            <w:rStyle w:val="Hyperlink"/>
          </w:rPr>
          <w:t>annotation principles</w:t>
        </w:r>
      </w:hyperlink>
      <w:r>
        <w:t>.</w:t>
      </w:r>
      <w:r>
        <w:br/>
        <w:t>Briefly:</w:t>
      </w:r>
    </w:p>
    <w:p w14:paraId="7D0F301E" w14:textId="6ED8BA88" w:rsidR="00644571" w:rsidRDefault="00FB3F8D">
      <w:pPr>
        <w:pStyle w:val="Compact"/>
        <w:numPr>
          <w:ilvl w:val="1"/>
          <w:numId w:val="28"/>
        </w:numPr>
      </w:pPr>
      <w:r>
        <w:rPr>
          <w:i/>
          <w:iCs/>
        </w:rPr>
        <w:t>Characteristics</w:t>
      </w:r>
      <w:r>
        <w:t xml:space="preserve"> are used for study descriptions and describe inherent properties of the source material (e.g. a certain strain).</w:t>
      </w:r>
    </w:p>
    <w:p w14:paraId="4AB5F28C" w14:textId="0B78DD6F" w:rsidR="00644571" w:rsidRDefault="00FB3F8D">
      <w:pPr>
        <w:pStyle w:val="Compact"/>
        <w:numPr>
          <w:ilvl w:val="1"/>
          <w:numId w:val="28"/>
        </w:numPr>
      </w:pPr>
      <w:r>
        <w:rPr>
          <w:i/>
          <w:iCs/>
        </w:rPr>
        <w:t>Parameters</w:t>
      </w:r>
      <w:r>
        <w:t xml:space="preserve"> describe steps in your experimental workflow (e.g. an instrument model or a growth chamber), and</w:t>
      </w:r>
    </w:p>
    <w:p w14:paraId="4126C43E" w14:textId="77777777" w:rsidR="00644571" w:rsidRDefault="00FB3F8D">
      <w:pPr>
        <w:pStyle w:val="Compact"/>
        <w:numPr>
          <w:ilvl w:val="1"/>
          <w:numId w:val="28"/>
        </w:numPr>
      </w:pPr>
      <w:r>
        <w:rPr>
          <w:i/>
          <w:iCs/>
        </w:rPr>
        <w:t>Factors</w:t>
      </w:r>
      <w:r>
        <w:t xml:space="preserve"> describe independent variables that result in a specific output (e.g. the light intensity).</w:t>
      </w:r>
    </w:p>
    <w:p w14:paraId="07436122" w14:textId="79F371FC" w:rsidR="00644571" w:rsidRDefault="00FB3F8D">
      <w:pPr>
        <w:pStyle w:val="Compact"/>
        <w:numPr>
          <w:ilvl w:val="0"/>
          <w:numId w:val="27"/>
        </w:numPr>
      </w:pPr>
      <w:r>
        <w:t>The combination of ISA (Characteristics, Parameter, Factor) and a biological or technological ontology (e.g. temperature, strain, instrument model) gives the flexibility to display an ontology term, e.g. temperature, as a regular process parameter or as the factor your study is based on (Parameter [temperature] or Factor [temperature]).</w:t>
      </w:r>
    </w:p>
    <w:p w14:paraId="0B68C1D8" w14:textId="77777777" w:rsidR="00766144" w:rsidRDefault="00766144" w:rsidP="00766144">
      <w:pPr>
        <w:pStyle w:val="Compact"/>
      </w:pPr>
    </w:p>
    <w:p w14:paraId="3EF20A54" w14:textId="77777777" w:rsidR="00644571" w:rsidRDefault="00FB3F8D">
      <w:pPr>
        <w:pStyle w:val="Heading4"/>
      </w:pPr>
      <w:bookmarkStart w:id="16" w:name="X56a0111bc6146e79b003d75f17f0e7aa12403a2"/>
      <w:r>
        <w:lastRenderedPageBreak/>
        <w:t>Customize your table by adding building blocks</w:t>
      </w:r>
    </w:p>
    <w:p w14:paraId="6682FC19" w14:textId="77777777" w:rsidR="00644571" w:rsidRDefault="00FB3F8D" w:rsidP="00766144">
      <w:pPr>
        <w:numPr>
          <w:ilvl w:val="0"/>
          <w:numId w:val="29"/>
        </w:numPr>
        <w:spacing w:after="0"/>
      </w:pPr>
      <w:r>
        <w:t>Choose the type of building block you want to add (A).</w:t>
      </w:r>
    </w:p>
    <w:p w14:paraId="4A0E4524" w14:textId="77777777" w:rsidR="00644571" w:rsidRDefault="00FB3F8D" w:rsidP="00766144">
      <w:pPr>
        <w:numPr>
          <w:ilvl w:val="0"/>
          <w:numId w:val="29"/>
        </w:numPr>
        <w:spacing w:after="0"/>
      </w:pPr>
      <w:r>
        <w:t>If you chose a descriptive building block type (building blocks besides Sample Name, Source Name, and Data File Name), use search field (B) to search for an Ontology Term. SWATE accesses the SwateDB with a list of established external ontologies designated suitable for use in plant science. In addition, we feature our own ontology NFDI4PSO to extend the DB with missing, but necessary terms.</w:t>
      </w:r>
    </w:p>
    <w:p w14:paraId="207F4BCC" w14:textId="77777777" w:rsidR="00644571" w:rsidRDefault="00FB3F8D" w:rsidP="00766144">
      <w:pPr>
        <w:numPr>
          <w:ilvl w:val="0"/>
          <w:numId w:val="29"/>
        </w:numPr>
        <w:spacing w:after="0"/>
      </w:pPr>
      <w:r>
        <w:t>If you want to add a building block with a unit, check box (C) and use search field (D) to look for a fitting unit term, e.g. degree Celsius as unit for Parameter [temperature].</w:t>
      </w:r>
    </w:p>
    <w:p w14:paraId="4E8BA328" w14:textId="72A9C5FA" w:rsidR="00644571" w:rsidRDefault="00FB3F8D">
      <w:pPr>
        <w:numPr>
          <w:ilvl w:val="0"/>
          <w:numId w:val="29"/>
        </w:numPr>
      </w:pPr>
      <w:r>
        <w:t xml:space="preserve">If you could not find a fitting term, you can use the Advanced Term Search with the blue links above the </w:t>
      </w:r>
      <w:r>
        <w:rPr>
          <w:i/>
          <w:iCs/>
        </w:rPr>
        <w:t>Add building block</w:t>
      </w:r>
      <w:r>
        <w:t xml:space="preserve"> button. If you still could not find a fitting term, use free text input.</w:t>
      </w:r>
    </w:p>
    <w:p w14:paraId="5DFF0B66" w14:textId="19009AD0" w:rsidR="00644571" w:rsidRDefault="00766144" w:rsidP="00766144">
      <w:pPr>
        <w:pStyle w:val="FirstParagraph"/>
        <w:jc w:val="center"/>
      </w:pPr>
      <w:r>
        <w:rPr>
          <w:noProof/>
        </w:rPr>
        <w:drawing>
          <wp:inline distT="0" distB="0" distL="0" distR="0" wp14:anchorId="45443C44" wp14:editId="79D13F20">
            <wp:extent cx="3981942" cy="2337758"/>
            <wp:effectExtent l="0" t="0" r="0" b="0"/>
            <wp:docPr id="79" name="Picture 7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7138" cy="2346679"/>
                    </a:xfrm>
                    <a:prstGeom prst="rect">
                      <a:avLst/>
                    </a:prstGeom>
                    <a:noFill/>
                    <a:ln>
                      <a:noFill/>
                    </a:ln>
                  </pic:spPr>
                </pic:pic>
              </a:graphicData>
            </a:graphic>
          </wp:inline>
        </w:drawing>
      </w:r>
    </w:p>
    <w:p w14:paraId="1C65280A" w14:textId="77777777" w:rsidR="00644571" w:rsidRDefault="00FB3F8D">
      <w:pPr>
        <w:pStyle w:val="Compact"/>
        <w:numPr>
          <w:ilvl w:val="0"/>
          <w:numId w:val="30"/>
        </w:numPr>
      </w:pPr>
      <w:r>
        <w:t xml:space="preserve">For more information on customizing your annotation table click </w:t>
      </w:r>
      <w:hyperlink r:id="rId35">
        <w:r>
          <w:rPr>
            <w:rStyle w:val="Hyperlink"/>
          </w:rPr>
          <w:t>here</w:t>
        </w:r>
      </w:hyperlink>
      <w:r>
        <w:t>.</w:t>
      </w:r>
    </w:p>
    <w:p w14:paraId="6FBDD542" w14:textId="77777777" w:rsidR="00644571" w:rsidRDefault="00FB3F8D">
      <w:pPr>
        <w:pStyle w:val="Heading4"/>
      </w:pPr>
      <w:bookmarkStart w:id="17" w:name="use-templates"/>
      <w:bookmarkEnd w:id="16"/>
      <w:r>
        <w:t>Use templates</w:t>
      </w:r>
    </w:p>
    <w:p w14:paraId="60AB25B5" w14:textId="77777777" w:rsidR="00644571" w:rsidRDefault="00FB3F8D">
      <w:pPr>
        <w:pStyle w:val="FirstParagraph"/>
      </w:pPr>
      <w:r>
        <w:t xml:space="preserve">Alternatively, you can also use one of DataPLANT’s </w:t>
      </w:r>
      <w:hyperlink r:id="rId36">
        <w:r>
          <w:rPr>
            <w:rStyle w:val="Hyperlink"/>
          </w:rPr>
          <w:t>SWATE templates</w:t>
        </w:r>
      </w:hyperlink>
      <w:r>
        <w:t xml:space="preserve">. You can find them under the </w:t>
      </w:r>
      <w:r>
        <w:rPr>
          <w:i/>
          <w:iCs/>
        </w:rPr>
        <w:t>Protocol Insert</w:t>
      </w:r>
      <w:r>
        <w:t xml:space="preserve"> tab in SWATE.</w:t>
      </w:r>
    </w:p>
    <w:p w14:paraId="20D27DC7" w14:textId="7C762287" w:rsidR="00644571" w:rsidRDefault="00766144" w:rsidP="00766144">
      <w:pPr>
        <w:pStyle w:val="BodyText"/>
        <w:jc w:val="center"/>
      </w:pPr>
      <w:r>
        <w:rPr>
          <w:noProof/>
        </w:rPr>
        <w:drawing>
          <wp:inline distT="0" distB="0" distL="0" distR="0" wp14:anchorId="5B1784FC" wp14:editId="63D97E6E">
            <wp:extent cx="3552443" cy="2587924"/>
            <wp:effectExtent l="0" t="0" r="0" b="0"/>
            <wp:docPr id="80" name="Picture 8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3696" cy="2603407"/>
                    </a:xfrm>
                    <a:prstGeom prst="rect">
                      <a:avLst/>
                    </a:prstGeom>
                    <a:noFill/>
                    <a:ln>
                      <a:noFill/>
                    </a:ln>
                  </pic:spPr>
                </pic:pic>
              </a:graphicData>
            </a:graphic>
          </wp:inline>
        </w:drawing>
      </w:r>
    </w:p>
    <w:p w14:paraId="462FF9C8" w14:textId="77777777" w:rsidR="00644571" w:rsidRDefault="00FB3F8D">
      <w:pPr>
        <w:pStyle w:val="Heading4"/>
      </w:pPr>
      <w:bookmarkStart w:id="18" w:name="annotate-your-samples-and-data"/>
      <w:bookmarkEnd w:id="17"/>
      <w:r>
        <w:lastRenderedPageBreak/>
        <w:t>Annotate your samples and data</w:t>
      </w:r>
    </w:p>
    <w:p w14:paraId="398E5A3A" w14:textId="77777777" w:rsidR="00644571" w:rsidRDefault="00FB3F8D">
      <w:pPr>
        <w:pStyle w:val="FirstParagraph"/>
      </w:pPr>
      <w:r>
        <w:t xml:space="preserve">Fill the cells beneath each building block with ontology terms to note the respective </w:t>
      </w:r>
      <w:r>
        <w:rPr>
          <w:i/>
          <w:iCs/>
        </w:rPr>
        <w:t>Characteristics, Parameter,</w:t>
      </w:r>
      <w:r>
        <w:t xml:space="preserve"> and </w:t>
      </w:r>
      <w:r>
        <w:rPr>
          <w:i/>
          <w:iCs/>
        </w:rPr>
        <w:t>Factor</w:t>
      </w:r>
      <w:r>
        <w:t xml:space="preserve"> values of your experiment. Using the ontology term search function, you can fill multiple cells at once.</w:t>
      </w:r>
    </w:p>
    <w:p w14:paraId="2528447B" w14:textId="77777777" w:rsidR="00644571" w:rsidRDefault="00FB3F8D" w:rsidP="00B6799A">
      <w:pPr>
        <w:numPr>
          <w:ilvl w:val="0"/>
          <w:numId w:val="31"/>
        </w:numPr>
        <w:spacing w:after="0"/>
      </w:pPr>
      <w:r>
        <w:t xml:space="preserve">When </w:t>
      </w:r>
      <w:r>
        <w:rPr>
          <w:i/>
          <w:iCs/>
        </w:rPr>
        <w:t>Use related term directed search</w:t>
      </w:r>
      <w:r>
        <w:t xml:space="preserve"> (A) is enabled, SWATE will suggest a selection of suitable terms within the ontology for the column header, e.g. </w:t>
      </w:r>
      <w:r>
        <w:rPr>
          <w:i/>
          <w:iCs/>
        </w:rPr>
        <w:t>TripleTOF</w:t>
      </w:r>
      <w:r>
        <w:t xml:space="preserve"> </w:t>
      </w:r>
      <w:r>
        <w:rPr>
          <w:i/>
          <w:iCs/>
        </w:rPr>
        <w:t>5600</w:t>
      </w:r>
      <w:r>
        <w:t xml:space="preserve"> for </w:t>
      </w:r>
      <w:r>
        <w:rPr>
          <w:i/>
          <w:iCs/>
        </w:rPr>
        <w:t>instrument model.</w:t>
      </w:r>
    </w:p>
    <w:p w14:paraId="14D7DB42" w14:textId="6BDA4619" w:rsidR="00644571" w:rsidRDefault="00FB3F8D" w:rsidP="00B6799A">
      <w:pPr>
        <w:numPr>
          <w:ilvl w:val="0"/>
          <w:numId w:val="31"/>
        </w:numPr>
        <w:spacing w:after="0"/>
      </w:pPr>
      <w:r>
        <w:t>When term directed search (A) is disabled, SWATE will still suggest ontology terms, but without relation to the column header.</w:t>
      </w:r>
    </w:p>
    <w:p w14:paraId="38032BC6" w14:textId="77777777" w:rsidR="00644571" w:rsidRDefault="00FB3F8D">
      <w:pPr>
        <w:numPr>
          <w:ilvl w:val="0"/>
          <w:numId w:val="31"/>
        </w:numPr>
      </w:pPr>
      <w:r>
        <w:t>If you could not find a fitting term, use free text input.</w:t>
      </w:r>
    </w:p>
    <w:p w14:paraId="6CB318A1" w14:textId="6BFA9122" w:rsidR="00644571" w:rsidRDefault="00FB3F8D">
      <w:pPr>
        <w:pStyle w:val="FirstParagraph"/>
      </w:pPr>
      <w:r>
        <w:t xml:space="preserve"> </w:t>
      </w:r>
      <w:r w:rsidR="00B6799A">
        <w:rPr>
          <w:noProof/>
        </w:rPr>
        <w:drawing>
          <wp:inline distT="0" distB="0" distL="0" distR="0" wp14:anchorId="5505368F" wp14:editId="588DFF37">
            <wp:extent cx="2854249" cy="1673524"/>
            <wp:effectExtent l="0" t="0" r="0" b="0"/>
            <wp:docPr id="81" name="Picture 81" descr="Graphical user interface, text,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 Excel&#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71559" cy="1683674"/>
                    </a:xfrm>
                    <a:prstGeom prst="rect">
                      <a:avLst/>
                    </a:prstGeom>
                    <a:noFill/>
                    <a:ln>
                      <a:noFill/>
                    </a:ln>
                  </pic:spPr>
                </pic:pic>
              </a:graphicData>
            </a:graphic>
          </wp:inline>
        </w:drawing>
      </w:r>
      <w:r w:rsidR="00B6799A">
        <w:rPr>
          <w:noProof/>
        </w:rPr>
        <w:drawing>
          <wp:inline distT="0" distB="0" distL="0" distR="0" wp14:anchorId="61295E5C" wp14:editId="342E74CA">
            <wp:extent cx="3021177" cy="168893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52706" cy="1706557"/>
                    </a:xfrm>
                    <a:prstGeom prst="rect">
                      <a:avLst/>
                    </a:prstGeom>
                    <a:noFill/>
                    <a:ln>
                      <a:noFill/>
                    </a:ln>
                  </pic:spPr>
                </pic:pic>
              </a:graphicData>
            </a:graphic>
          </wp:inline>
        </w:drawing>
      </w:r>
    </w:p>
    <w:p w14:paraId="2DC4C031" w14:textId="29D4282A" w:rsidR="00644571" w:rsidRDefault="00FB3F8D">
      <w:pPr>
        <w:pStyle w:val="BlockText"/>
      </w:pPr>
      <w:r w:rsidRPr="00766144">
        <w:rPr>
          <w:b/>
          <w:bCs/>
        </w:rPr>
        <w:t>Note:</w:t>
      </w:r>
      <w:r>
        <w:t xml:space="preserve"> More information on how to use SWATE can be found </w:t>
      </w:r>
      <w:hyperlink r:id="rId40">
        <w:r>
          <w:rPr>
            <w:rStyle w:val="Hyperlink"/>
          </w:rPr>
          <w:t>here</w:t>
        </w:r>
      </w:hyperlink>
      <w:r>
        <w:t>.</w:t>
      </w:r>
    </w:p>
    <w:p w14:paraId="4B15A3CE" w14:textId="77777777" w:rsidR="00766144" w:rsidRPr="00766144" w:rsidRDefault="00766144" w:rsidP="00766144">
      <w:pPr>
        <w:pStyle w:val="BodyText"/>
      </w:pPr>
    </w:p>
    <w:p w14:paraId="700DDA42" w14:textId="77777777" w:rsidR="00644571" w:rsidRDefault="00FB3F8D">
      <w:pPr>
        <w:pStyle w:val="Heading2"/>
      </w:pPr>
      <w:bookmarkStart w:id="19" w:name="dataplant-support"/>
      <w:bookmarkEnd w:id="14"/>
      <w:bookmarkEnd w:id="15"/>
      <w:bookmarkEnd w:id="18"/>
      <w:r>
        <w:t>DataPLANT Support</w:t>
      </w:r>
    </w:p>
    <w:p w14:paraId="5E7B1A99" w14:textId="3AAB6B99" w:rsidR="00644571" w:rsidRDefault="00FB3F8D">
      <w:pPr>
        <w:pStyle w:val="FirstParagraph"/>
      </w:pPr>
      <w:r>
        <w:t xml:space="preserve">For further assistance, feel free to reach out via our </w:t>
      </w:r>
      <w:hyperlink r:id="rId41">
        <w:r>
          <w:rPr>
            <w:rStyle w:val="Hyperlink"/>
          </w:rPr>
          <w:t>helpdesk</w:t>
        </w:r>
      </w:hyperlink>
      <w:r>
        <w:t xml:space="preserve"> or by contacting us </w:t>
      </w:r>
      <w:hyperlink r:id="rId42" w:history="1">
        <w:r w:rsidRPr="00B6799A">
          <w:rPr>
            <w:rStyle w:val="Hyperlink"/>
          </w:rPr>
          <w:t>directly</w:t>
        </w:r>
      </w:hyperlink>
      <w:r>
        <w:t>.</w:t>
      </w:r>
    </w:p>
    <w:p w14:paraId="0330A011" w14:textId="77777777" w:rsidR="00766144" w:rsidRPr="00766144" w:rsidRDefault="00766144" w:rsidP="00766144">
      <w:pPr>
        <w:pStyle w:val="BodyText"/>
      </w:pPr>
    </w:p>
    <w:p w14:paraId="33B84CE7" w14:textId="77777777" w:rsidR="00644571" w:rsidRDefault="00FB3F8D">
      <w:pPr>
        <w:pStyle w:val="Heading2"/>
      </w:pPr>
      <w:bookmarkStart w:id="20" w:name="the-minimalists-arc-quickstart"/>
      <w:bookmarkEnd w:id="19"/>
      <w:r>
        <w:t>The Minimalist’s ARC-QuickStart</w:t>
      </w:r>
    </w:p>
    <w:p w14:paraId="406B1448" w14:textId="77777777" w:rsidR="00644571" w:rsidRDefault="00FB3F8D">
      <w:pPr>
        <w:pStyle w:val="Compact"/>
        <w:numPr>
          <w:ilvl w:val="0"/>
          <w:numId w:val="32"/>
        </w:numPr>
      </w:pPr>
      <w:r>
        <w:t>☒ You know how to use a command line</w:t>
      </w:r>
    </w:p>
    <w:p w14:paraId="66F5EA3E" w14:textId="77777777" w:rsidR="00644571" w:rsidRDefault="00FB3F8D">
      <w:pPr>
        <w:pStyle w:val="Compact"/>
        <w:numPr>
          <w:ilvl w:val="0"/>
          <w:numId w:val="32"/>
        </w:numPr>
      </w:pPr>
      <w:r>
        <w:t>☒ You have created an ARC before</w:t>
      </w:r>
    </w:p>
    <w:p w14:paraId="03282F6F" w14:textId="77777777" w:rsidR="00644571" w:rsidRDefault="00FB3F8D">
      <w:pPr>
        <w:pStyle w:val="Compact"/>
        <w:numPr>
          <w:ilvl w:val="0"/>
          <w:numId w:val="32"/>
        </w:numPr>
      </w:pPr>
      <w:r>
        <w:t xml:space="preserve">☒ The latest version of the </w:t>
      </w:r>
      <w:hyperlink r:id="rId43">
        <w:r>
          <w:rPr>
            <w:rStyle w:val="Hyperlink"/>
          </w:rPr>
          <w:t>ARC Commander</w:t>
        </w:r>
      </w:hyperlink>
      <w:r>
        <w:t xml:space="preserve"> as well as </w:t>
      </w:r>
      <w:hyperlink r:id="rId44">
        <w:r>
          <w:rPr>
            <w:rStyle w:val="Hyperlink"/>
          </w:rPr>
          <w:t>git</w:t>
        </w:r>
      </w:hyperlink>
      <w:r>
        <w:t xml:space="preserve"> and </w:t>
      </w:r>
      <w:hyperlink r:id="rId45">
        <w:r>
          <w:rPr>
            <w:rStyle w:val="Hyperlink"/>
          </w:rPr>
          <w:t>git LFS</w:t>
        </w:r>
      </w:hyperlink>
      <w:r>
        <w:t xml:space="preserve"> are installed on your computer</w:t>
      </w:r>
    </w:p>
    <w:p w14:paraId="37B05FCF" w14:textId="77777777" w:rsidR="00644571" w:rsidRDefault="00FB3F8D">
      <w:pPr>
        <w:pStyle w:val="Compact"/>
        <w:numPr>
          <w:ilvl w:val="0"/>
          <w:numId w:val="32"/>
        </w:numPr>
      </w:pPr>
      <w:r>
        <w:t xml:space="preserve">☒ You have a </w:t>
      </w:r>
      <w:hyperlink r:id="rId46">
        <w:r>
          <w:rPr>
            <w:rStyle w:val="Hyperlink"/>
          </w:rPr>
          <w:t>DataPLANT</w:t>
        </w:r>
      </w:hyperlink>
      <w:r>
        <w:t xml:space="preserve"> account</w:t>
      </w:r>
    </w:p>
    <w:p w14:paraId="045861AB" w14:textId="77777777" w:rsidR="00644571" w:rsidRDefault="00FB3F8D">
      <w:pPr>
        <w:pStyle w:val="Compact"/>
        <w:numPr>
          <w:ilvl w:val="0"/>
          <w:numId w:val="32"/>
        </w:numPr>
      </w:pPr>
      <w:r>
        <w:t xml:space="preserve">☒ Your computer is linked to the </w:t>
      </w:r>
      <w:hyperlink r:id="rId47">
        <w:r>
          <w:rPr>
            <w:rStyle w:val="Hyperlink"/>
          </w:rPr>
          <w:t>DataHUB</w:t>
        </w:r>
      </w:hyperlink>
      <w:r>
        <w:t xml:space="preserve"> via an ssh key or a personal access token.</w:t>
      </w:r>
    </w:p>
    <w:p w14:paraId="4DA7A2F4" w14:textId="77777777" w:rsidR="00644571" w:rsidRDefault="00FB3F8D">
      <w:pPr>
        <w:pStyle w:val="FirstParagraph"/>
      </w:pPr>
      <w:r>
        <w:t>Voila! You are ready to follow these few steps to create a minimal ARC sharable via DataPLANT’s DataHUB:</w:t>
      </w:r>
    </w:p>
    <w:p w14:paraId="33234F92" w14:textId="77777777" w:rsidR="00644571" w:rsidRDefault="00FB3F8D">
      <w:pPr>
        <w:pStyle w:val="Compact"/>
        <w:numPr>
          <w:ilvl w:val="0"/>
          <w:numId w:val="33"/>
        </w:numPr>
      </w:pPr>
      <w:r>
        <w:t xml:space="preserve">Visit the </w:t>
      </w:r>
      <w:hyperlink r:id="rId48">
        <w:r>
          <w:rPr>
            <w:rStyle w:val="Hyperlink"/>
          </w:rPr>
          <w:t>DataHUB</w:t>
        </w:r>
      </w:hyperlink>
      <w:r>
        <w:t>, create a new repository and copy the URL to your clipboard.</w:t>
      </w:r>
    </w:p>
    <w:p w14:paraId="6CB06136" w14:textId="77777777" w:rsidR="00644571" w:rsidRDefault="00FB3F8D">
      <w:pPr>
        <w:pStyle w:val="Compact"/>
        <w:numPr>
          <w:ilvl w:val="0"/>
          <w:numId w:val="33"/>
        </w:numPr>
      </w:pPr>
      <w:r>
        <w:t xml:space="preserve">Replace the </w:t>
      </w:r>
      <w:r>
        <w:rPr>
          <w:rStyle w:val="VerbatimChar"/>
        </w:rPr>
        <w:t>&lt;variables&gt;</w:t>
      </w:r>
      <w:r>
        <w:t xml:space="preserve"> in the following code block with your information and execute it in your command line.</w:t>
      </w:r>
    </w:p>
    <w:p w14:paraId="458E5844" w14:textId="77777777" w:rsidR="00644571" w:rsidRDefault="00FB3F8D">
      <w:pPr>
        <w:pStyle w:val="SourceCode"/>
      </w:pPr>
      <w:r>
        <w:rPr>
          <w:rStyle w:val="CommentTok"/>
        </w:rPr>
        <w:lastRenderedPageBreak/>
        <w:t># Create and navigate to your ARC folder</w:t>
      </w:r>
      <w:r>
        <w:br/>
      </w:r>
      <w:r>
        <w:rPr>
          <w:rStyle w:val="FunctionTok"/>
        </w:rPr>
        <w:t>mkdir</w:t>
      </w:r>
      <w:r>
        <w:rPr>
          <w:rStyle w:val="NormalTok"/>
        </w:rPr>
        <w:t xml:space="preserve"> </w:t>
      </w:r>
      <w:r>
        <w:rPr>
          <w:rStyle w:val="OperatorTok"/>
        </w:rPr>
        <w:t>&lt;</w:t>
      </w:r>
      <w:r>
        <w:rPr>
          <w:rStyle w:val="NormalTok"/>
        </w:rPr>
        <w:t>YourARC</w:t>
      </w:r>
      <w:r>
        <w:rPr>
          <w:rStyle w:val="OperatorTok"/>
        </w:rPr>
        <w:t>&gt;</w:t>
      </w:r>
      <w:r>
        <w:br/>
      </w:r>
      <w:r>
        <w:rPr>
          <w:rStyle w:val="BuiltInTok"/>
        </w:rPr>
        <w:t>cd</w:t>
      </w:r>
      <w:r>
        <w:rPr>
          <w:rStyle w:val="NormalTok"/>
        </w:rPr>
        <w:t xml:space="preserve"> </w:t>
      </w:r>
      <w:r>
        <w:rPr>
          <w:rStyle w:val="OperatorTok"/>
        </w:rPr>
        <w:t>&lt;</w:t>
      </w:r>
      <w:r>
        <w:rPr>
          <w:rStyle w:val="NormalTok"/>
        </w:rPr>
        <w:t>YourARC</w:t>
      </w:r>
      <w:r>
        <w:rPr>
          <w:rStyle w:val="OperatorTok"/>
        </w:rPr>
        <w:t>&gt;</w:t>
      </w:r>
      <w:r>
        <w:br/>
      </w:r>
      <w:r>
        <w:br/>
      </w:r>
      <w:r>
        <w:rPr>
          <w:rStyle w:val="CommentTok"/>
        </w:rPr>
        <w:t># Setup the ARC structure with one study and one assay</w:t>
      </w:r>
      <w:r>
        <w:br/>
      </w:r>
      <w:r>
        <w:rPr>
          <w:rStyle w:val="ExtensionTok"/>
        </w:rPr>
        <w:t>arc</w:t>
      </w:r>
      <w:r>
        <w:rPr>
          <w:rStyle w:val="NormalTok"/>
        </w:rPr>
        <w:t xml:space="preserve"> init</w:t>
      </w:r>
      <w:r>
        <w:br/>
      </w:r>
      <w:r>
        <w:rPr>
          <w:rStyle w:val="ExtensionTok"/>
        </w:rPr>
        <w:t>arc</w:t>
      </w:r>
      <w:r>
        <w:rPr>
          <w:rStyle w:val="NormalTok"/>
        </w:rPr>
        <w:t xml:space="preserve"> i create </w:t>
      </w:r>
      <w:r>
        <w:rPr>
          <w:rStyle w:val="AttributeTok"/>
        </w:rPr>
        <w:t>-i</w:t>
      </w:r>
      <w:r>
        <w:rPr>
          <w:rStyle w:val="NormalTok"/>
        </w:rPr>
        <w:t xml:space="preserve"> </w:t>
      </w:r>
      <w:r>
        <w:rPr>
          <w:rStyle w:val="OperatorTok"/>
        </w:rPr>
        <w:t>&lt;</w:t>
      </w:r>
      <w:r>
        <w:rPr>
          <w:rStyle w:val="NormalTok"/>
        </w:rPr>
        <w:t>YourInvestigation</w:t>
      </w:r>
      <w:r>
        <w:rPr>
          <w:rStyle w:val="OperatorTok"/>
        </w:rPr>
        <w:t>&gt;</w:t>
      </w:r>
      <w:r>
        <w:br/>
      </w:r>
      <w:r>
        <w:rPr>
          <w:rStyle w:val="ExtensionTok"/>
        </w:rPr>
        <w:t>arc</w:t>
      </w:r>
      <w:r>
        <w:rPr>
          <w:rStyle w:val="NormalTok"/>
        </w:rPr>
        <w:t xml:space="preserve"> a add </w:t>
      </w:r>
      <w:r>
        <w:rPr>
          <w:rStyle w:val="AttributeTok"/>
        </w:rPr>
        <w:t>-s</w:t>
      </w:r>
      <w:r>
        <w:rPr>
          <w:rStyle w:val="NormalTok"/>
        </w:rPr>
        <w:t xml:space="preserve"> </w:t>
      </w:r>
      <w:r>
        <w:rPr>
          <w:rStyle w:val="OperatorTok"/>
        </w:rPr>
        <w:t>&lt;</w:t>
      </w:r>
      <w:r>
        <w:rPr>
          <w:rStyle w:val="NormalTok"/>
        </w:rPr>
        <w:t>YourStudy</w:t>
      </w:r>
      <w:r>
        <w:rPr>
          <w:rStyle w:val="OperatorTok"/>
        </w:rPr>
        <w:t>&gt;</w:t>
      </w:r>
      <w:r>
        <w:rPr>
          <w:rStyle w:val="NormalTok"/>
        </w:rPr>
        <w:t xml:space="preserve"> -a </w:t>
      </w:r>
      <w:r>
        <w:rPr>
          <w:rStyle w:val="OperatorTok"/>
        </w:rPr>
        <w:t>&lt;</w:t>
      </w:r>
      <w:r>
        <w:rPr>
          <w:rStyle w:val="NormalTok"/>
        </w:rPr>
        <w:t>YourAssay</w:t>
      </w:r>
      <w:r>
        <w:rPr>
          <w:rStyle w:val="OperatorTok"/>
        </w:rPr>
        <w:t>&gt;</w:t>
      </w:r>
      <w:r>
        <w:br/>
      </w:r>
      <w:r>
        <w:rPr>
          <w:rStyle w:val="ExtensionTok"/>
        </w:rPr>
        <w:t>arc</w:t>
      </w:r>
      <w:r>
        <w:rPr>
          <w:rStyle w:val="NormalTok"/>
        </w:rPr>
        <w:t xml:space="preserve"> sync </w:t>
      </w:r>
      <w:r>
        <w:rPr>
          <w:rStyle w:val="AttributeTok"/>
        </w:rPr>
        <w:t>-f</w:t>
      </w:r>
      <w:r>
        <w:rPr>
          <w:rStyle w:val="NormalTok"/>
        </w:rPr>
        <w:t xml:space="preserve"> </w:t>
      </w:r>
      <w:r>
        <w:rPr>
          <w:rStyle w:val="AttributeTok"/>
        </w:rPr>
        <w:t>-r</w:t>
      </w:r>
      <w:r>
        <w:rPr>
          <w:rStyle w:val="NormalTok"/>
        </w:rPr>
        <w:t xml:space="preserve"> https://git.nfdi4plants.org/</w:t>
      </w:r>
      <w:r>
        <w:rPr>
          <w:rStyle w:val="OperatorTok"/>
        </w:rPr>
        <w:t>&lt;</w:t>
      </w:r>
      <w:r>
        <w:rPr>
          <w:rStyle w:val="NormalTok"/>
        </w:rPr>
        <w:t>YourUserName</w:t>
      </w:r>
      <w:r>
        <w:rPr>
          <w:rStyle w:val="OperatorTok"/>
        </w:rPr>
        <w:t>&gt;</w:t>
      </w:r>
      <w:r>
        <w:rPr>
          <w:rStyle w:val="NormalTok"/>
        </w:rPr>
        <w:t>/</w:t>
      </w:r>
      <w:r>
        <w:rPr>
          <w:rStyle w:val="OperatorTok"/>
        </w:rPr>
        <w:t>&lt;</w:t>
      </w:r>
      <w:r>
        <w:rPr>
          <w:rStyle w:val="NormalTok"/>
        </w:rPr>
        <w:t>YourARC</w:t>
      </w:r>
      <w:r>
        <w:rPr>
          <w:rStyle w:val="OperatorTok"/>
        </w:rPr>
        <w:t>&gt;</w:t>
      </w:r>
      <w:r>
        <w:rPr>
          <w:rStyle w:val="NormalTok"/>
        </w:rPr>
        <w:t xml:space="preserve"> -m </w:t>
      </w:r>
      <w:r>
        <w:rPr>
          <w:rStyle w:val="StringTok"/>
        </w:rPr>
        <w:t>"initialize ARC structure"</w:t>
      </w:r>
      <w:bookmarkEnd w:id="1"/>
      <w:bookmarkEnd w:id="20"/>
    </w:p>
    <w:sectPr w:rsidR="00644571">
      <w:pgSz w:w="12240" w:h="15840"/>
      <w:pgMar w:top="1417" w:right="1417" w:bottom="1134"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4DEF7" w14:textId="77777777" w:rsidR="0058670A" w:rsidRDefault="0058670A">
      <w:pPr>
        <w:spacing w:after="0"/>
      </w:pPr>
      <w:r>
        <w:separator/>
      </w:r>
    </w:p>
  </w:endnote>
  <w:endnote w:type="continuationSeparator" w:id="0">
    <w:p w14:paraId="10EB67B8" w14:textId="77777777" w:rsidR="0058670A" w:rsidRDefault="0058670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4D168" w14:textId="77777777" w:rsidR="0058670A" w:rsidRDefault="0058670A">
      <w:r>
        <w:separator/>
      </w:r>
    </w:p>
  </w:footnote>
  <w:footnote w:type="continuationSeparator" w:id="0">
    <w:p w14:paraId="7C44E6D7" w14:textId="77777777" w:rsidR="0058670A" w:rsidRDefault="005867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92648E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4FC82C9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86B68AA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2"/>
    <w:multiLevelType w:val="multilevel"/>
    <w:tmpl w:val="02503974"/>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15:restartNumberingAfterBreak="0">
    <w:nsid w:val="00A99413"/>
    <w:multiLevelType w:val="multilevel"/>
    <w:tmpl w:val="9536E3AC"/>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5" w15:restartNumberingAfterBreak="0">
    <w:nsid w:val="00A99414"/>
    <w:multiLevelType w:val="multilevel"/>
    <w:tmpl w:val="CC6AA02A"/>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6" w15:restartNumberingAfterBreak="0">
    <w:nsid w:val="00A99415"/>
    <w:multiLevelType w:val="multilevel"/>
    <w:tmpl w:val="EE3058D2"/>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7">
    <w:abstractNumId w:val="1"/>
  </w:num>
  <w:num w:numId="18">
    <w:abstractNumId w:val="1"/>
  </w:num>
  <w:num w:numId="1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3">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4">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5">
    <w:abstractNumId w:val="1"/>
  </w:num>
  <w:num w:numId="26">
    <w:abstractNumId w:val="1"/>
  </w:num>
  <w:num w:numId="27">
    <w:abstractNumId w:val="1"/>
  </w:num>
  <w:num w:numId="28">
    <w:abstractNumId w:val="1"/>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44571"/>
    <w:rsid w:val="00267B63"/>
    <w:rsid w:val="002E1247"/>
    <w:rsid w:val="002F399F"/>
    <w:rsid w:val="004663AD"/>
    <w:rsid w:val="00544E9D"/>
    <w:rsid w:val="0058670A"/>
    <w:rsid w:val="00644571"/>
    <w:rsid w:val="006B1214"/>
    <w:rsid w:val="00766144"/>
    <w:rsid w:val="009D3ECF"/>
    <w:rsid w:val="00A727D6"/>
    <w:rsid w:val="00A830C5"/>
    <w:rsid w:val="00AE4D4C"/>
    <w:rsid w:val="00B6799A"/>
    <w:rsid w:val="00F142AD"/>
    <w:rsid w:val="00F7700F"/>
    <w:rsid w:val="00FB3F8D"/>
    <w:rsid w:val="00FB512F"/>
    <w:rsid w:val="00FB6E44"/>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7C493"/>
  <w15:docId w15:val="{14815944-1476-44B9-96BC-B74A469A7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UnresolvedMention">
    <w:name w:val="Unresolved Mention"/>
    <w:basedOn w:val="DefaultParagraphFont"/>
    <w:uiPriority w:val="99"/>
    <w:semiHidden/>
    <w:unhideWhenUsed/>
    <w:rsid w:val="00F7700F"/>
    <w:rPr>
      <w:color w:val="605E5C"/>
      <w:shd w:val="clear" w:color="auto" w:fill="E1DFDD"/>
    </w:rPr>
  </w:style>
  <w:style w:type="character" w:styleId="FollowedHyperlink">
    <w:name w:val="FollowedHyperlink"/>
    <w:basedOn w:val="DefaultParagraphFont"/>
    <w:semiHidden/>
    <w:unhideWhenUsed/>
    <w:rsid w:val="00F7700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lfs.github.com/" TargetMode="External"/><Relationship Id="rId18" Type="http://schemas.openxmlformats.org/officeDocument/2006/relationships/image" Target="media/image6.jpeg"/><Relationship Id="rId26" Type="http://schemas.openxmlformats.org/officeDocument/2006/relationships/hyperlink" Target="htttps://git.nfdi4plants.org" TargetMode="External"/><Relationship Id="rId39" Type="http://schemas.openxmlformats.org/officeDocument/2006/relationships/image" Target="media/image17.png"/><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hyperlink" Target="mailto:info@nfdi4plants.org" TargetMode="External"/><Relationship Id="rId47" Type="http://schemas.openxmlformats.org/officeDocument/2006/relationships/hyperlink" Target="https://git.nfdi4plants.org" TargetMode="Externa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github.com/nfdi4plants/Swate/wiki/docs01-installing-Swate" TargetMode="Externa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hyperlink" Target="https://github.com/nfdi4plants/Swate/wiki/Docs05-Templates" TargetMode="External"/><Relationship Id="rId45" Type="http://schemas.openxmlformats.org/officeDocument/2006/relationships/hyperlink" Target="https://git-lfs.github.com/" TargetMode="External"/><Relationship Id="rId5" Type="http://schemas.openxmlformats.org/officeDocument/2006/relationships/footnotes" Target="footnotes.xml"/><Relationship Id="rId15" Type="http://schemas.openxmlformats.org/officeDocument/2006/relationships/hyperlink" Target="https://github.com/nfdi4plants/arcCommander" TargetMode="External"/><Relationship Id="rId23" Type="http://schemas.openxmlformats.org/officeDocument/2006/relationships/image" Target="media/image9.png"/><Relationship Id="rId28" Type="http://schemas.openxmlformats.org/officeDocument/2006/relationships/hyperlink" Target="https://github.com/nfdi4plants/arcCommander/wiki/Detailed-usage-instruction" TargetMode="External"/><Relationship Id="rId36" Type="http://schemas.openxmlformats.org/officeDocument/2006/relationships/hyperlink" Target="https://github.com/nfdi4plants/Swate/wiki/Docs05-Templates" TargetMode="External"/><Relationship Id="rId49" Type="http://schemas.openxmlformats.org/officeDocument/2006/relationships/fontTable" Target="fontTable.xml"/><Relationship Id="rId10" Type="http://schemas.openxmlformats.org/officeDocument/2006/relationships/hyperlink" Target="https://github.com/nfdi4plants/quickstart" TargetMode="External"/><Relationship Id="rId19" Type="http://schemas.openxmlformats.org/officeDocument/2006/relationships/hyperlink" Target="https://register.nfdi4plants.org" TargetMode="External"/><Relationship Id="rId31" Type="http://schemas.openxmlformats.org/officeDocument/2006/relationships/image" Target="media/image12.png"/><Relationship Id="rId44" Type="http://schemas.openxmlformats.org/officeDocument/2006/relationships/hyperlink" Target="https://git-scm.com/downloads" TargetMode="External"/><Relationship Id="rId4" Type="http://schemas.openxmlformats.org/officeDocument/2006/relationships/webSettings" Target="webSettings.xml"/><Relationship Id="rId9" Type="http://schemas.openxmlformats.org/officeDocument/2006/relationships/hyperlink" Target="mailto:info@nfdi4plants.org" TargetMode="External"/><Relationship Id="rId14" Type="http://schemas.openxmlformats.org/officeDocument/2006/relationships/hyperlink" Target="https://github.com/nfdi4plants/arcCommander/releases"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yperlink" Target="https://github.com/nfdi4plants/Swate/wiki/docs01-installing-Swate" TargetMode="External"/><Relationship Id="rId35" Type="http://schemas.openxmlformats.org/officeDocument/2006/relationships/hyperlink" Target="https://github.com/nfdi4plants/Swate/wiki/Docs03-Building-Blocks" TargetMode="External"/><Relationship Id="rId43" Type="http://schemas.openxmlformats.org/officeDocument/2006/relationships/hyperlink" Target="https://github.com/nfdi4plants/arcCommander/releases" TargetMode="External"/><Relationship Id="rId48" Type="http://schemas.openxmlformats.org/officeDocument/2006/relationships/hyperlink" Target="https://git.nfdi4plants.org"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git-scm.com/downloads" TargetMode="External"/><Relationship Id="rId17" Type="http://schemas.openxmlformats.org/officeDocument/2006/relationships/image" Target="media/image5.png"/><Relationship Id="rId25" Type="http://schemas.openxmlformats.org/officeDocument/2006/relationships/hyperlink" Target="https://git.nfdi4plants.org" TargetMode="External"/><Relationship Id="rId33" Type="http://schemas.openxmlformats.org/officeDocument/2006/relationships/hyperlink" Target="https://nfdi4plants.github.io/AnnotationPrinciples/" TargetMode="External"/><Relationship Id="rId38" Type="http://schemas.openxmlformats.org/officeDocument/2006/relationships/image" Target="media/image16.png"/><Relationship Id="rId46" Type="http://schemas.openxmlformats.org/officeDocument/2006/relationships/hyperlink" Target="https://register.nfdi4plants.org" TargetMode="External"/><Relationship Id="rId20" Type="http://schemas.openxmlformats.org/officeDocument/2006/relationships/hyperlink" Target="https://git.nfdi4plants.org" TargetMode="External"/><Relationship Id="rId41" Type="http://schemas.openxmlformats.org/officeDocument/2006/relationships/hyperlink" Target="https://support.nfdi4plants.org"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1996</Words>
  <Characters>11380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 Kuhl</dc:creator>
  <cp:keywords/>
  <cp:lastModifiedBy>Martin Kuhl</cp:lastModifiedBy>
  <cp:revision>9</cp:revision>
  <cp:lastPrinted>2022-05-19T15:34:00Z</cp:lastPrinted>
  <dcterms:created xsi:type="dcterms:W3CDTF">2022-05-19T14:26:00Z</dcterms:created>
  <dcterms:modified xsi:type="dcterms:W3CDTF">2022-05-20T06:52:00Z</dcterms:modified>
</cp:coreProperties>
</file>