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040EB" w14:textId="77777777" w:rsidR="00BB6B73" w:rsidRPr="00C244B9" w:rsidRDefault="00BB6B73" w:rsidP="00BB6B73">
      <w:pPr>
        <w:spacing w:line="360" w:lineRule="auto"/>
        <w:rPr>
          <w:rFonts w:ascii="Arial" w:hAnsi="Arial" w:cs="Arial"/>
          <w:sz w:val="22"/>
          <w:szCs w:val="22"/>
        </w:rPr>
      </w:pPr>
    </w:p>
    <w:p w14:paraId="38BC3891" w14:textId="3FDEC2B9" w:rsidR="00BB6B73" w:rsidRDefault="00BB6B73" w:rsidP="00BB6B73">
      <w:pPr>
        <w:spacing w:line="360" w:lineRule="auto"/>
        <w:rPr>
          <w:rFonts w:ascii="Arial" w:hAnsi="Arial" w:cs="Arial"/>
          <w:sz w:val="22"/>
          <w:szCs w:val="22"/>
        </w:rPr>
      </w:pPr>
    </w:p>
    <w:tbl>
      <w:tblPr>
        <w:tblW w:w="9582" w:type="dxa"/>
        <w:tblInd w:w="-111" w:type="dxa"/>
        <w:tblLayout w:type="fixed"/>
        <w:tblCellMar>
          <w:left w:w="0" w:type="dxa"/>
          <w:right w:w="0" w:type="dxa"/>
        </w:tblCellMar>
        <w:tblLook w:val="0000" w:firstRow="0" w:lastRow="0" w:firstColumn="0" w:lastColumn="0" w:noHBand="0" w:noVBand="0"/>
      </w:tblPr>
      <w:tblGrid>
        <w:gridCol w:w="1548"/>
        <w:gridCol w:w="3410"/>
        <w:gridCol w:w="1393"/>
        <w:gridCol w:w="3231"/>
      </w:tblGrid>
      <w:tr w:rsidR="00746902" w14:paraId="3394FA09" w14:textId="77777777" w:rsidTr="008A7AD8">
        <w:trPr>
          <w:cantSplit/>
          <w:trHeight w:val="342"/>
        </w:trPr>
        <w:tc>
          <w:tcPr>
            <w:tcW w:w="1548" w:type="dxa"/>
            <w:tcBorders>
              <w:top w:val="single" w:sz="2" w:space="0" w:color="000000"/>
              <w:left w:val="single" w:sz="2" w:space="0" w:color="000000"/>
              <w:right w:val="single" w:sz="2" w:space="0" w:color="000000"/>
            </w:tcBorders>
            <w:shd w:val="pct10" w:color="auto" w:fill="FFFFFF"/>
            <w:vAlign w:val="center"/>
          </w:tcPr>
          <w:p w14:paraId="595C4468" w14:textId="77777777" w:rsidR="00746902" w:rsidRPr="00C244B9" w:rsidRDefault="00746902" w:rsidP="008A7AD8">
            <w:pPr>
              <w:spacing w:line="360" w:lineRule="auto"/>
              <w:ind w:left="114"/>
              <w:rPr>
                <w:rFonts w:ascii="Arial" w:hAnsi="Arial" w:cs="Arial"/>
                <w:sz w:val="22"/>
                <w:szCs w:val="22"/>
              </w:rPr>
            </w:pPr>
            <w:r w:rsidRPr="00C244B9">
              <w:rPr>
                <w:rFonts w:ascii="Arial" w:hAnsi="Arial" w:cs="Arial"/>
                <w:sz w:val="22"/>
                <w:szCs w:val="22"/>
              </w:rPr>
              <w:t>NOMBRE</w:t>
            </w:r>
          </w:p>
        </w:tc>
        <w:tc>
          <w:tcPr>
            <w:tcW w:w="8034" w:type="dxa"/>
            <w:gridSpan w:val="3"/>
            <w:vAlign w:val="center"/>
          </w:tcPr>
          <w:p w14:paraId="43B9378D" w14:textId="77777777" w:rsidR="00746902" w:rsidRPr="00C244B9" w:rsidRDefault="00746902" w:rsidP="008A7AD8">
            <w:pPr>
              <w:spacing w:line="360" w:lineRule="auto"/>
              <w:rPr>
                <w:rFonts w:ascii="Arial" w:hAnsi="Arial" w:cs="Arial"/>
                <w:sz w:val="22"/>
                <w:szCs w:val="22"/>
              </w:rPr>
            </w:pPr>
            <w:r>
              <w:rPr>
                <w:rFonts w:ascii="Arial" w:hAnsi="Arial" w:cs="Arial"/>
                <w:sz w:val="22"/>
                <w:szCs w:val="22"/>
              </w:rPr>
              <w:t xml:space="preserve"> Programación Avanzada</w:t>
            </w:r>
          </w:p>
        </w:tc>
      </w:tr>
      <w:tr w:rsidR="00746902" w14:paraId="2B902FCB" w14:textId="77777777" w:rsidTr="008A7AD8">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548EEA1" w14:textId="77777777" w:rsidR="00746902" w:rsidRPr="00C244B9" w:rsidRDefault="00746902" w:rsidP="008A7AD8">
            <w:pPr>
              <w:spacing w:line="360" w:lineRule="auto"/>
              <w:ind w:left="114"/>
              <w:rPr>
                <w:rFonts w:ascii="Arial" w:hAnsi="Arial" w:cs="Arial"/>
                <w:sz w:val="22"/>
                <w:szCs w:val="22"/>
              </w:rPr>
            </w:pPr>
            <w:r>
              <w:rPr>
                <w:rFonts w:ascii="Arial" w:hAnsi="Arial" w:cs="Arial"/>
                <w:sz w:val="22"/>
                <w:szCs w:val="22"/>
              </w:rPr>
              <w:t>AREA</w:t>
            </w:r>
          </w:p>
        </w:tc>
        <w:tc>
          <w:tcPr>
            <w:tcW w:w="3410" w:type="dxa"/>
            <w:tcBorders>
              <w:left w:val="nil"/>
              <w:bottom w:val="single" w:sz="2" w:space="0" w:color="000000"/>
            </w:tcBorders>
            <w:vAlign w:val="center"/>
          </w:tcPr>
          <w:p w14:paraId="09F77BA5" w14:textId="77777777" w:rsidR="00746902" w:rsidRPr="00C244B9" w:rsidRDefault="00746902" w:rsidP="008A7AD8">
            <w:pPr>
              <w:spacing w:line="360" w:lineRule="auto"/>
              <w:ind w:left="12" w:right="112"/>
              <w:rPr>
                <w:rFonts w:ascii="Arial" w:hAnsi="Arial" w:cs="Arial"/>
                <w:sz w:val="22"/>
                <w:szCs w:val="22"/>
              </w:rPr>
            </w:pPr>
            <w:r>
              <w:rPr>
                <w:rFonts w:ascii="Arial" w:hAnsi="Arial" w:cs="Arial"/>
                <w:sz w:val="22"/>
                <w:szCs w:val="22"/>
              </w:rPr>
              <w:t>Software</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64F24CE" w14:textId="77777777" w:rsidR="00746902" w:rsidRPr="00C244B9" w:rsidRDefault="00746902" w:rsidP="008A7AD8">
            <w:pPr>
              <w:spacing w:line="360" w:lineRule="auto"/>
              <w:ind w:left="111" w:right="-128"/>
              <w:rPr>
                <w:rFonts w:ascii="Arial" w:hAnsi="Arial" w:cs="Arial"/>
                <w:sz w:val="22"/>
                <w:szCs w:val="22"/>
              </w:rPr>
            </w:pPr>
            <w:r w:rsidRPr="00C244B9">
              <w:rPr>
                <w:rFonts w:ascii="Arial" w:hAnsi="Arial" w:cs="Arial"/>
                <w:sz w:val="22"/>
                <w:szCs w:val="22"/>
              </w:rPr>
              <w:t>REGIMEN</w:t>
            </w:r>
          </w:p>
        </w:tc>
        <w:tc>
          <w:tcPr>
            <w:tcW w:w="3231" w:type="dxa"/>
            <w:vAlign w:val="center"/>
          </w:tcPr>
          <w:p w14:paraId="5543F80F" w14:textId="77777777" w:rsidR="00746902" w:rsidRPr="00C244B9" w:rsidRDefault="00746902" w:rsidP="008A7AD8">
            <w:pPr>
              <w:spacing w:line="360" w:lineRule="auto"/>
              <w:rPr>
                <w:rFonts w:ascii="Arial" w:hAnsi="Arial" w:cs="Arial"/>
                <w:sz w:val="22"/>
                <w:szCs w:val="22"/>
              </w:rPr>
            </w:pPr>
            <w:r>
              <w:rPr>
                <w:rFonts w:ascii="Arial" w:hAnsi="Arial" w:cs="Arial"/>
                <w:sz w:val="22"/>
                <w:szCs w:val="22"/>
              </w:rPr>
              <w:t xml:space="preserve"> Semestral</w:t>
            </w:r>
          </w:p>
        </w:tc>
      </w:tr>
    </w:tbl>
    <w:p w14:paraId="5FE117D6" w14:textId="77777777" w:rsidR="00746902" w:rsidRDefault="00746902" w:rsidP="00BB6B73">
      <w:pPr>
        <w:spacing w:line="360" w:lineRule="auto"/>
        <w:rPr>
          <w:rFonts w:ascii="Arial" w:hAnsi="Arial" w:cs="Arial"/>
          <w:sz w:val="22"/>
          <w:szCs w:val="22"/>
        </w:rPr>
      </w:pPr>
    </w:p>
    <w:p w14:paraId="6D07F5D5" w14:textId="77777777" w:rsidR="007B3EDB" w:rsidRDefault="00221A02" w:rsidP="00221A02">
      <w:pPr>
        <w:spacing w:line="360" w:lineRule="auto"/>
        <w:rPr>
          <w:rFonts w:ascii="Arial" w:hAnsi="Arial" w:cs="Arial"/>
          <w:b/>
          <w:sz w:val="32"/>
          <w:szCs w:val="32"/>
        </w:rPr>
      </w:pPr>
      <w:r w:rsidRPr="00221A02">
        <w:rPr>
          <w:rFonts w:ascii="Arial" w:hAnsi="Arial" w:cs="Arial"/>
          <w:b/>
          <w:sz w:val="32"/>
          <w:szCs w:val="32"/>
        </w:rPr>
        <w:t>Tema:</w:t>
      </w:r>
      <w:r w:rsidR="007B3EDB" w:rsidRPr="00221A02">
        <w:rPr>
          <w:rFonts w:ascii="Arial" w:hAnsi="Arial" w:cs="Arial"/>
          <w:b/>
          <w:sz w:val="32"/>
          <w:szCs w:val="32"/>
        </w:rPr>
        <w:t xml:space="preserve"> Patrones de diseño</w:t>
      </w:r>
    </w:p>
    <w:p w14:paraId="656ED3EE" w14:textId="77777777" w:rsidR="00951E62" w:rsidRDefault="00250E28" w:rsidP="00221A02">
      <w:pPr>
        <w:spacing w:line="360" w:lineRule="auto"/>
        <w:rPr>
          <w:rFonts w:ascii="Arial" w:hAnsi="Arial" w:cs="Arial"/>
          <w:b/>
          <w:sz w:val="32"/>
          <w:szCs w:val="32"/>
        </w:rPr>
      </w:pPr>
      <w:r>
        <w:rPr>
          <w:rFonts w:ascii="Arial" w:hAnsi="Arial" w:cs="Arial"/>
          <w:b/>
          <w:sz w:val="32"/>
          <w:szCs w:val="32"/>
        </w:rPr>
        <w:t>Método Plantilla</w:t>
      </w:r>
    </w:p>
    <w:p w14:paraId="67C52C7F" w14:textId="77777777" w:rsidR="00951E62" w:rsidRPr="00951E62" w:rsidRDefault="00951E62" w:rsidP="00951E62">
      <w:pPr>
        <w:spacing w:line="360" w:lineRule="auto"/>
        <w:rPr>
          <w:rFonts w:ascii="Arial" w:hAnsi="Arial" w:cs="Arial"/>
          <w:sz w:val="22"/>
          <w:szCs w:val="22"/>
        </w:rPr>
      </w:pPr>
      <w:r w:rsidRPr="00951E62">
        <w:rPr>
          <w:rFonts w:ascii="Arial" w:hAnsi="Arial" w:cs="Arial"/>
          <w:sz w:val="22"/>
          <w:szCs w:val="22"/>
        </w:rPr>
        <w:t>Define una estructura algorítmica cuya lógica quedará a cargo de las subclases. Para ello, escribe una clase abstracta que contiene parte de la lógica necesaria para realizar su finalidad. En ella se define una estructura de herencia que sirve de plantilla ("</w:t>
      </w:r>
      <w:proofErr w:type="spellStart"/>
      <w:r w:rsidRPr="00951E62">
        <w:rPr>
          <w:rFonts w:ascii="Arial" w:hAnsi="Arial" w:cs="Arial"/>
          <w:sz w:val="22"/>
          <w:szCs w:val="22"/>
        </w:rPr>
        <w:t>Template</w:t>
      </w:r>
      <w:proofErr w:type="spellEnd"/>
      <w:r w:rsidRPr="00951E62">
        <w:rPr>
          <w:rFonts w:ascii="Arial" w:hAnsi="Arial" w:cs="Arial"/>
          <w:sz w:val="22"/>
          <w:szCs w:val="22"/>
        </w:rPr>
        <w:t>" significa plantilla) de los métodos en las subclases.</w:t>
      </w:r>
    </w:p>
    <w:p w14:paraId="1248F894" w14:textId="77777777" w:rsidR="00951E62" w:rsidRPr="00951E62" w:rsidRDefault="00951E62" w:rsidP="00951E62">
      <w:pPr>
        <w:spacing w:line="360" w:lineRule="auto"/>
        <w:rPr>
          <w:rFonts w:ascii="Arial" w:hAnsi="Arial" w:cs="Arial"/>
          <w:sz w:val="22"/>
          <w:szCs w:val="22"/>
        </w:rPr>
      </w:pPr>
      <w:r w:rsidRPr="00951E62">
        <w:rPr>
          <w:rFonts w:ascii="Arial" w:hAnsi="Arial" w:cs="Arial"/>
          <w:sz w:val="22"/>
          <w:szCs w:val="22"/>
        </w:rPr>
        <w:t>Dicho de otra forma, define un esqueleto de un algoritmo, delegando algunos pasos a las subclases. Permite redefinir parte de dicho algoritmo sin cambiar su estructura.</w:t>
      </w:r>
    </w:p>
    <w:p w14:paraId="14750396" w14:textId="77777777" w:rsidR="00951E62" w:rsidRPr="00951E62" w:rsidRDefault="00951E62" w:rsidP="00951E62">
      <w:pPr>
        <w:spacing w:line="360" w:lineRule="auto"/>
        <w:rPr>
          <w:rFonts w:ascii="Arial" w:hAnsi="Arial" w:cs="Arial"/>
          <w:sz w:val="22"/>
          <w:szCs w:val="22"/>
        </w:rPr>
      </w:pPr>
      <w:r w:rsidRPr="00951E62">
        <w:rPr>
          <w:rFonts w:ascii="Arial" w:hAnsi="Arial" w:cs="Arial"/>
          <w:sz w:val="22"/>
          <w:szCs w:val="22"/>
        </w:rPr>
        <w:t>Se debe utilizar este patrón cuando.</w:t>
      </w:r>
    </w:p>
    <w:p w14:paraId="68173F59" w14:textId="77777777" w:rsidR="00951E62" w:rsidRPr="00951E62" w:rsidRDefault="00951E62" w:rsidP="00951E62">
      <w:pPr>
        <w:numPr>
          <w:ilvl w:val="0"/>
          <w:numId w:val="11"/>
        </w:numPr>
        <w:spacing w:line="360" w:lineRule="auto"/>
        <w:rPr>
          <w:rFonts w:ascii="Arial" w:hAnsi="Arial" w:cs="Arial"/>
          <w:sz w:val="22"/>
          <w:szCs w:val="22"/>
        </w:rPr>
      </w:pPr>
      <w:r w:rsidRPr="00951E62">
        <w:rPr>
          <w:rFonts w:ascii="Arial" w:hAnsi="Arial" w:cs="Arial"/>
          <w:sz w:val="22"/>
          <w:szCs w:val="22"/>
        </w:rPr>
        <w:t>Se quiera factorizar el comportamiento común de varias subclases.</w:t>
      </w:r>
    </w:p>
    <w:p w14:paraId="5EE61977" w14:textId="77777777" w:rsidR="00951E62" w:rsidRPr="00951E62" w:rsidRDefault="00951E62" w:rsidP="00951E62">
      <w:pPr>
        <w:numPr>
          <w:ilvl w:val="0"/>
          <w:numId w:val="11"/>
        </w:numPr>
        <w:spacing w:line="360" w:lineRule="auto"/>
        <w:rPr>
          <w:rFonts w:ascii="Arial" w:hAnsi="Arial" w:cs="Arial"/>
          <w:sz w:val="22"/>
          <w:szCs w:val="22"/>
        </w:rPr>
      </w:pPr>
      <w:r w:rsidRPr="00951E62">
        <w:rPr>
          <w:rFonts w:ascii="Arial" w:hAnsi="Arial" w:cs="Arial"/>
          <w:sz w:val="22"/>
          <w:szCs w:val="22"/>
        </w:rPr>
        <w:t>Se necesite implementar las partes fijas de un algoritmo una sola vez y dejar que las subclases implementen las partes variables.</w:t>
      </w:r>
    </w:p>
    <w:p w14:paraId="3C6BC5CB" w14:textId="77777777" w:rsidR="00951E62" w:rsidRPr="00951E62" w:rsidRDefault="00951E62" w:rsidP="00951E62">
      <w:pPr>
        <w:numPr>
          <w:ilvl w:val="0"/>
          <w:numId w:val="11"/>
        </w:numPr>
        <w:spacing w:line="360" w:lineRule="auto"/>
        <w:rPr>
          <w:rFonts w:ascii="Arial" w:hAnsi="Arial" w:cs="Arial"/>
          <w:sz w:val="22"/>
          <w:szCs w:val="22"/>
        </w:rPr>
      </w:pPr>
      <w:r w:rsidRPr="00951E62">
        <w:rPr>
          <w:rFonts w:ascii="Arial" w:hAnsi="Arial" w:cs="Arial"/>
          <w:sz w:val="22"/>
          <w:szCs w:val="22"/>
        </w:rPr>
        <w:t xml:space="preserve">Se busque controlar las ampliaciones de las subclases, convirtiendo en métodos plantillas </w:t>
      </w:r>
      <w:proofErr w:type="gramStart"/>
      <w:r w:rsidRPr="00951E62">
        <w:rPr>
          <w:rFonts w:ascii="Arial" w:hAnsi="Arial" w:cs="Arial"/>
          <w:sz w:val="22"/>
          <w:szCs w:val="22"/>
        </w:rPr>
        <w:t>aquéllos</w:t>
      </w:r>
      <w:proofErr w:type="gramEnd"/>
      <w:r w:rsidRPr="00951E62">
        <w:rPr>
          <w:rFonts w:ascii="Arial" w:hAnsi="Arial" w:cs="Arial"/>
          <w:sz w:val="22"/>
          <w:szCs w:val="22"/>
        </w:rPr>
        <w:t xml:space="preserve"> métodos que pueden ser redefinidos.</w:t>
      </w:r>
    </w:p>
    <w:p w14:paraId="0D8FD53D" w14:textId="77777777" w:rsidR="00951E62" w:rsidRPr="00951E62" w:rsidRDefault="00951E62" w:rsidP="00951E62">
      <w:pPr>
        <w:spacing w:line="360" w:lineRule="auto"/>
        <w:rPr>
          <w:rFonts w:ascii="Arial" w:hAnsi="Arial" w:cs="Arial"/>
          <w:sz w:val="22"/>
          <w:szCs w:val="22"/>
        </w:rPr>
      </w:pPr>
      <w:r w:rsidRPr="00951E62">
        <w:rPr>
          <w:rFonts w:ascii="Arial" w:hAnsi="Arial" w:cs="Arial"/>
          <w:sz w:val="22"/>
          <w:szCs w:val="22"/>
        </w:rPr>
        <w:t>Este patrón se vuelve de especial utilidad cuando es necesario realizar un algoritmo que sea común para muchas clases, pero con pequeñas variaciones entre una y otras. En este caso, se deja en las subclases cambiar una parte del algoritmo.</w:t>
      </w:r>
    </w:p>
    <w:p w14:paraId="61F44C7D" w14:textId="77777777" w:rsidR="00951E62" w:rsidRDefault="00951E62" w:rsidP="00951E62">
      <w:pPr>
        <w:spacing w:line="360" w:lineRule="auto"/>
        <w:rPr>
          <w:rFonts w:ascii="Arial" w:hAnsi="Arial" w:cs="Arial"/>
          <w:b/>
          <w:sz w:val="22"/>
          <w:szCs w:val="22"/>
        </w:rPr>
      </w:pPr>
    </w:p>
    <w:p w14:paraId="7427549D" w14:textId="77777777" w:rsidR="00951E62" w:rsidRPr="0077061B" w:rsidRDefault="00951E62" w:rsidP="00951E62">
      <w:pPr>
        <w:spacing w:line="360" w:lineRule="auto"/>
        <w:rPr>
          <w:rFonts w:ascii="Arial" w:hAnsi="Arial" w:cs="Arial"/>
          <w:b/>
          <w:sz w:val="22"/>
          <w:szCs w:val="22"/>
        </w:rPr>
      </w:pPr>
      <w:r>
        <w:rPr>
          <w:rFonts w:ascii="Arial" w:hAnsi="Arial" w:cs="Arial"/>
          <w:b/>
          <w:sz w:val="22"/>
          <w:szCs w:val="22"/>
        </w:rPr>
        <w:t>Vista estática: diagrama de clases</w:t>
      </w:r>
    </w:p>
    <w:p w14:paraId="23E5F8E2" w14:textId="77777777" w:rsidR="00951E62" w:rsidRPr="00951E62" w:rsidRDefault="00BB6B73" w:rsidP="00951E62">
      <w:pPr>
        <w:spacing w:line="360" w:lineRule="auto"/>
        <w:rPr>
          <w:rFonts w:ascii="Arial" w:hAnsi="Arial" w:cs="Arial"/>
          <w:sz w:val="22"/>
          <w:szCs w:val="22"/>
        </w:rPr>
      </w:pPr>
      <w:r>
        <w:rPr>
          <w:rFonts w:ascii="Arial" w:hAnsi="Arial" w:cs="Arial"/>
          <w:noProof/>
          <w:sz w:val="22"/>
          <w:szCs w:val="22"/>
        </w:rPr>
        <w:lastRenderedPageBreak/>
        <w:drawing>
          <wp:inline distT="0" distB="0" distL="0" distR="0" wp14:anchorId="12ED6961" wp14:editId="38F06144">
            <wp:extent cx="1943100" cy="3108960"/>
            <wp:effectExtent l="1905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943100" cy="3108960"/>
                    </a:xfrm>
                    <a:prstGeom prst="rect">
                      <a:avLst/>
                    </a:prstGeom>
                    <a:noFill/>
                    <a:ln w="9525">
                      <a:noFill/>
                      <a:miter lim="800000"/>
                      <a:headEnd/>
                      <a:tailEnd/>
                    </a:ln>
                  </pic:spPr>
                </pic:pic>
              </a:graphicData>
            </a:graphic>
          </wp:inline>
        </w:drawing>
      </w:r>
    </w:p>
    <w:p w14:paraId="4889B4AB" w14:textId="77777777" w:rsidR="00951E62" w:rsidRPr="00951E62" w:rsidRDefault="00951E62" w:rsidP="00951E62">
      <w:pPr>
        <w:spacing w:line="360" w:lineRule="auto"/>
        <w:rPr>
          <w:rFonts w:ascii="Arial" w:hAnsi="Arial" w:cs="Arial"/>
          <w:sz w:val="22"/>
          <w:szCs w:val="22"/>
        </w:rPr>
      </w:pPr>
    </w:p>
    <w:p w14:paraId="65E4D14C" w14:textId="77777777" w:rsidR="00951E62" w:rsidRPr="00951E62" w:rsidRDefault="00951E62" w:rsidP="00951E62">
      <w:pPr>
        <w:spacing w:line="360" w:lineRule="auto"/>
        <w:rPr>
          <w:rFonts w:ascii="Arial" w:hAnsi="Arial" w:cs="Arial"/>
          <w:sz w:val="22"/>
          <w:szCs w:val="22"/>
        </w:rPr>
      </w:pPr>
      <w:proofErr w:type="spellStart"/>
      <w:r w:rsidRPr="00951E62">
        <w:rPr>
          <w:rFonts w:ascii="Arial" w:hAnsi="Arial" w:cs="Arial"/>
          <w:sz w:val="22"/>
          <w:szCs w:val="22"/>
        </w:rPr>
        <w:t>AbstractTemplate</w:t>
      </w:r>
      <w:proofErr w:type="spellEnd"/>
      <w:r w:rsidRPr="00951E62">
        <w:rPr>
          <w:rFonts w:ascii="Arial" w:hAnsi="Arial" w:cs="Arial"/>
          <w:sz w:val="22"/>
          <w:szCs w:val="22"/>
        </w:rPr>
        <w:t xml:space="preserve"> o </w:t>
      </w:r>
      <w:proofErr w:type="spellStart"/>
      <w:r w:rsidRPr="00951E62">
        <w:rPr>
          <w:rFonts w:ascii="Arial" w:hAnsi="Arial" w:cs="Arial"/>
          <w:sz w:val="22"/>
          <w:szCs w:val="22"/>
        </w:rPr>
        <w:t>AbstractClass</w:t>
      </w:r>
      <w:proofErr w:type="spellEnd"/>
      <w:r w:rsidRPr="00951E62">
        <w:rPr>
          <w:rFonts w:ascii="Arial" w:hAnsi="Arial" w:cs="Arial"/>
          <w:sz w:val="22"/>
          <w:szCs w:val="22"/>
        </w:rPr>
        <w:t>: implementa un método plantilla que define el esqueleto de un algoritmo y define métodos abstractos que deben implementar las subclases concretas</w:t>
      </w:r>
    </w:p>
    <w:p w14:paraId="163E2DE6" w14:textId="77777777" w:rsidR="00951E62" w:rsidRPr="00951E62" w:rsidRDefault="00951E62" w:rsidP="00951E62">
      <w:pPr>
        <w:spacing w:line="360" w:lineRule="auto"/>
        <w:rPr>
          <w:rFonts w:ascii="Arial" w:hAnsi="Arial" w:cs="Arial"/>
          <w:sz w:val="22"/>
          <w:szCs w:val="22"/>
        </w:rPr>
      </w:pPr>
      <w:proofErr w:type="spellStart"/>
      <w:r w:rsidRPr="00951E62">
        <w:rPr>
          <w:rFonts w:ascii="Arial" w:hAnsi="Arial" w:cs="Arial"/>
          <w:sz w:val="22"/>
          <w:szCs w:val="22"/>
        </w:rPr>
        <w:t>TemplateConcreto</w:t>
      </w:r>
      <w:proofErr w:type="spellEnd"/>
      <w:r w:rsidRPr="00951E62">
        <w:rPr>
          <w:rFonts w:ascii="Arial" w:hAnsi="Arial" w:cs="Arial"/>
          <w:sz w:val="22"/>
          <w:szCs w:val="22"/>
        </w:rPr>
        <w:t xml:space="preserve"> o </w:t>
      </w:r>
      <w:proofErr w:type="spellStart"/>
      <w:r w:rsidRPr="00951E62">
        <w:rPr>
          <w:rFonts w:ascii="Arial" w:hAnsi="Arial" w:cs="Arial"/>
          <w:sz w:val="22"/>
          <w:szCs w:val="22"/>
        </w:rPr>
        <w:t>ConcreteClass</w:t>
      </w:r>
      <w:proofErr w:type="spellEnd"/>
      <w:r w:rsidRPr="00951E62">
        <w:rPr>
          <w:rFonts w:ascii="Arial" w:hAnsi="Arial" w:cs="Arial"/>
          <w:sz w:val="22"/>
          <w:szCs w:val="22"/>
        </w:rPr>
        <w:t>: implementa los métodos abstractos para realizar los pasos del algoritmo que son específicos de la subclase.</w:t>
      </w:r>
    </w:p>
    <w:p w14:paraId="6A73897F" w14:textId="77777777" w:rsidR="00951E62" w:rsidRPr="00951E62" w:rsidRDefault="00951E62" w:rsidP="00951E62">
      <w:pPr>
        <w:spacing w:line="360" w:lineRule="auto"/>
        <w:rPr>
          <w:rFonts w:ascii="Arial" w:hAnsi="Arial" w:cs="Arial"/>
          <w:sz w:val="22"/>
          <w:szCs w:val="22"/>
        </w:rPr>
      </w:pPr>
    </w:p>
    <w:p w14:paraId="6D6ECF23" w14:textId="77777777" w:rsidR="005E1DB5" w:rsidRPr="00EF6323" w:rsidRDefault="005E1DB5" w:rsidP="005E1DB5">
      <w:pPr>
        <w:spacing w:line="360" w:lineRule="auto"/>
        <w:rPr>
          <w:rFonts w:ascii="Arial" w:hAnsi="Arial" w:cs="Arial"/>
          <w:b/>
          <w:i/>
          <w:sz w:val="22"/>
          <w:szCs w:val="22"/>
          <w:u w:val="single"/>
        </w:rPr>
      </w:pPr>
      <w:proofErr w:type="gramStart"/>
      <w:r w:rsidRPr="00EF6323">
        <w:rPr>
          <w:rFonts w:ascii="Arial" w:hAnsi="Arial" w:cs="Arial"/>
          <w:b/>
          <w:i/>
          <w:sz w:val="22"/>
          <w:szCs w:val="22"/>
          <w:u w:val="single"/>
        </w:rPr>
        <w:t>Caso práctico a desarrollar</w:t>
      </w:r>
      <w:proofErr w:type="gramEnd"/>
      <w:r w:rsidRPr="00EF6323">
        <w:rPr>
          <w:rFonts w:ascii="Arial" w:hAnsi="Arial" w:cs="Arial"/>
          <w:b/>
          <w:i/>
          <w:sz w:val="22"/>
          <w:szCs w:val="22"/>
          <w:u w:val="single"/>
        </w:rPr>
        <w:t xml:space="preserve"> en clase</w:t>
      </w:r>
    </w:p>
    <w:p w14:paraId="4F0D512C" w14:textId="77777777" w:rsidR="00951E62" w:rsidRPr="00951E62" w:rsidRDefault="00951E62" w:rsidP="00951E62">
      <w:pPr>
        <w:spacing w:line="360" w:lineRule="auto"/>
        <w:rPr>
          <w:rFonts w:ascii="Arial" w:hAnsi="Arial" w:cs="Arial"/>
          <w:sz w:val="22"/>
          <w:szCs w:val="22"/>
        </w:rPr>
      </w:pPr>
      <w:r w:rsidRPr="00951E62">
        <w:rPr>
          <w:rFonts w:ascii="Arial" w:hAnsi="Arial" w:cs="Arial"/>
          <w:sz w:val="22"/>
          <w:szCs w:val="22"/>
        </w:rPr>
        <w:t xml:space="preserve">Como ejemplo, imaginemos una empresa que posee socios, clientes, empleados, etc. Cuando se les solicite que se identifiquen, cada uno lo realizará de distinta manera: </w:t>
      </w:r>
      <w:r w:rsidR="00250E28" w:rsidRPr="00951E62">
        <w:rPr>
          <w:rFonts w:ascii="Arial" w:hAnsi="Arial" w:cs="Arial"/>
          <w:sz w:val="22"/>
          <w:szCs w:val="22"/>
        </w:rPr>
        <w:t>quizás</w:t>
      </w:r>
      <w:r w:rsidRPr="00951E62">
        <w:rPr>
          <w:rFonts w:ascii="Arial" w:hAnsi="Arial" w:cs="Arial"/>
          <w:sz w:val="22"/>
          <w:szCs w:val="22"/>
        </w:rPr>
        <w:t xml:space="preserve"> un empleado tiene un legajo, pero un cliente tiene un </w:t>
      </w:r>
      <w:r w:rsidR="00250E28" w:rsidRPr="00951E62">
        <w:rPr>
          <w:rFonts w:ascii="Arial" w:hAnsi="Arial" w:cs="Arial"/>
          <w:sz w:val="22"/>
          <w:szCs w:val="22"/>
        </w:rPr>
        <w:t>número</w:t>
      </w:r>
      <w:r w:rsidRPr="00951E62">
        <w:rPr>
          <w:rFonts w:ascii="Arial" w:hAnsi="Arial" w:cs="Arial"/>
          <w:sz w:val="22"/>
          <w:szCs w:val="22"/>
        </w:rPr>
        <w:t xml:space="preserve"> de cliente, etc. </w:t>
      </w:r>
    </w:p>
    <w:p w14:paraId="4CEFEEB5" w14:textId="77777777" w:rsidR="00951E62" w:rsidRPr="00951E62" w:rsidRDefault="00951E62" w:rsidP="00951E62">
      <w:pPr>
        <w:spacing w:line="360" w:lineRule="auto"/>
        <w:rPr>
          <w:rFonts w:ascii="Arial" w:hAnsi="Arial" w:cs="Arial"/>
          <w:sz w:val="22"/>
          <w:szCs w:val="22"/>
        </w:rPr>
      </w:pPr>
    </w:p>
    <w:p w14:paraId="2BA57AE9" w14:textId="77777777" w:rsidR="00951E62" w:rsidRDefault="00BB6B73" w:rsidP="00951E62">
      <w:pPr>
        <w:spacing w:line="360" w:lineRule="auto"/>
      </w:pPr>
      <w:r>
        <w:rPr>
          <w:noProof/>
        </w:rPr>
        <w:lastRenderedPageBreak/>
        <w:drawing>
          <wp:inline distT="0" distB="0" distL="0" distR="0" wp14:anchorId="78D03BED" wp14:editId="6797E536">
            <wp:extent cx="3893820" cy="3467100"/>
            <wp:effectExtent l="19050" t="0" r="0" b="0"/>
            <wp:docPr id="2" name="Imagen 2" descr="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sona"/>
                    <pic:cNvPicPr>
                      <a:picLocks noChangeAspect="1" noChangeArrowheads="1"/>
                    </pic:cNvPicPr>
                  </pic:nvPicPr>
                  <pic:blipFill>
                    <a:blip r:embed="rId9" cstate="print"/>
                    <a:srcRect/>
                    <a:stretch>
                      <a:fillRect/>
                    </a:stretch>
                  </pic:blipFill>
                  <pic:spPr bwMode="auto">
                    <a:xfrm>
                      <a:off x="0" y="0"/>
                      <a:ext cx="3893820" cy="3467100"/>
                    </a:xfrm>
                    <a:prstGeom prst="rect">
                      <a:avLst/>
                    </a:prstGeom>
                    <a:noFill/>
                    <a:ln w="9525">
                      <a:noFill/>
                      <a:miter lim="800000"/>
                      <a:headEnd/>
                      <a:tailEnd/>
                    </a:ln>
                  </pic:spPr>
                </pic:pic>
              </a:graphicData>
            </a:graphic>
          </wp:inline>
        </w:drawing>
      </w:r>
    </w:p>
    <w:p w14:paraId="0668F85E" w14:textId="77777777" w:rsidR="005E1DB5" w:rsidRDefault="005E1DB5" w:rsidP="00951E62">
      <w:pPr>
        <w:spacing w:line="360" w:lineRule="auto"/>
      </w:pPr>
    </w:p>
    <w:p w14:paraId="040CD8B6" w14:textId="77777777" w:rsidR="005E1DB5" w:rsidRDefault="00BB6B73" w:rsidP="00951E62">
      <w:pPr>
        <w:spacing w:line="360" w:lineRule="auto"/>
      </w:pPr>
      <w:r>
        <w:rPr>
          <w:noProof/>
        </w:rPr>
        <w:drawing>
          <wp:inline distT="0" distB="0" distL="0" distR="0" wp14:anchorId="49413B08" wp14:editId="668289C1">
            <wp:extent cx="3604260" cy="2865120"/>
            <wp:effectExtent l="19050" t="0" r="0" b="0"/>
            <wp:docPr id="1" name="Imagen 3" desc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ente"/>
                    <pic:cNvPicPr>
                      <a:picLocks noChangeAspect="1" noChangeArrowheads="1"/>
                    </pic:cNvPicPr>
                  </pic:nvPicPr>
                  <pic:blipFill>
                    <a:blip r:embed="rId10" cstate="print"/>
                    <a:srcRect/>
                    <a:stretch>
                      <a:fillRect/>
                    </a:stretch>
                  </pic:blipFill>
                  <pic:spPr bwMode="auto">
                    <a:xfrm>
                      <a:off x="0" y="0"/>
                      <a:ext cx="3604260" cy="2865120"/>
                    </a:xfrm>
                    <a:prstGeom prst="rect">
                      <a:avLst/>
                    </a:prstGeom>
                    <a:noFill/>
                    <a:ln w="9525">
                      <a:noFill/>
                      <a:miter lim="800000"/>
                      <a:headEnd/>
                      <a:tailEnd/>
                    </a:ln>
                  </pic:spPr>
                </pic:pic>
              </a:graphicData>
            </a:graphic>
          </wp:inline>
        </w:drawing>
      </w:r>
    </w:p>
    <w:p w14:paraId="7BE2782F" w14:textId="77777777" w:rsidR="005E1DB5" w:rsidRDefault="00BB6B73" w:rsidP="00951E62">
      <w:pPr>
        <w:spacing w:line="360" w:lineRule="auto"/>
      </w:pPr>
      <w:r>
        <w:rPr>
          <w:noProof/>
        </w:rPr>
        <w:lastRenderedPageBreak/>
        <w:drawing>
          <wp:inline distT="0" distB="0" distL="0" distR="0" wp14:anchorId="38EBA7E0" wp14:editId="43941265">
            <wp:extent cx="3307080" cy="3162300"/>
            <wp:effectExtent l="19050" t="0" r="7620" b="0"/>
            <wp:docPr id="4" name="Imagen 4" descr="emple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leado"/>
                    <pic:cNvPicPr>
                      <a:picLocks noChangeAspect="1" noChangeArrowheads="1"/>
                    </pic:cNvPicPr>
                  </pic:nvPicPr>
                  <pic:blipFill>
                    <a:blip r:embed="rId11" cstate="print"/>
                    <a:srcRect/>
                    <a:stretch>
                      <a:fillRect/>
                    </a:stretch>
                  </pic:blipFill>
                  <pic:spPr bwMode="auto">
                    <a:xfrm>
                      <a:off x="0" y="0"/>
                      <a:ext cx="3307080" cy="3162300"/>
                    </a:xfrm>
                    <a:prstGeom prst="rect">
                      <a:avLst/>
                    </a:prstGeom>
                    <a:noFill/>
                    <a:ln w="9525">
                      <a:noFill/>
                      <a:miter lim="800000"/>
                      <a:headEnd/>
                      <a:tailEnd/>
                    </a:ln>
                  </pic:spPr>
                </pic:pic>
              </a:graphicData>
            </a:graphic>
          </wp:inline>
        </w:drawing>
      </w:r>
    </w:p>
    <w:p w14:paraId="3A299A83" w14:textId="77777777" w:rsidR="005E1DB5" w:rsidRDefault="005E1DB5" w:rsidP="00951E62">
      <w:pPr>
        <w:spacing w:line="360" w:lineRule="auto"/>
      </w:pPr>
    </w:p>
    <w:p w14:paraId="69195BBE" w14:textId="77777777" w:rsidR="005E1DB5" w:rsidRDefault="00BB6B73" w:rsidP="00951E62">
      <w:pPr>
        <w:spacing w:line="360" w:lineRule="auto"/>
      </w:pPr>
      <w:r>
        <w:rPr>
          <w:noProof/>
        </w:rPr>
        <w:drawing>
          <wp:inline distT="0" distB="0" distL="0" distR="0" wp14:anchorId="22927440" wp14:editId="678280A2">
            <wp:extent cx="4107180" cy="3474720"/>
            <wp:effectExtent l="19050" t="0" r="7620" b="0"/>
            <wp:docPr id="5" name="Imagen 5" descr="s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o"/>
                    <pic:cNvPicPr>
                      <a:picLocks noChangeAspect="1" noChangeArrowheads="1"/>
                    </pic:cNvPicPr>
                  </pic:nvPicPr>
                  <pic:blipFill>
                    <a:blip r:embed="rId12" cstate="print"/>
                    <a:srcRect/>
                    <a:stretch>
                      <a:fillRect/>
                    </a:stretch>
                  </pic:blipFill>
                  <pic:spPr bwMode="auto">
                    <a:xfrm>
                      <a:off x="0" y="0"/>
                      <a:ext cx="4107180" cy="3474720"/>
                    </a:xfrm>
                    <a:prstGeom prst="rect">
                      <a:avLst/>
                    </a:prstGeom>
                    <a:noFill/>
                    <a:ln w="9525">
                      <a:noFill/>
                      <a:miter lim="800000"/>
                      <a:headEnd/>
                      <a:tailEnd/>
                    </a:ln>
                  </pic:spPr>
                </pic:pic>
              </a:graphicData>
            </a:graphic>
          </wp:inline>
        </w:drawing>
      </w:r>
    </w:p>
    <w:p w14:paraId="0CE18528" w14:textId="77777777" w:rsidR="005E1DB5" w:rsidRDefault="00BB6B73" w:rsidP="00951E62">
      <w:pPr>
        <w:spacing w:line="360" w:lineRule="auto"/>
      </w:pPr>
      <w:r>
        <w:rPr>
          <w:noProof/>
        </w:rPr>
        <w:lastRenderedPageBreak/>
        <w:drawing>
          <wp:inline distT="0" distB="0" distL="0" distR="0" wp14:anchorId="148DA856" wp14:editId="197FAAC9">
            <wp:extent cx="4579620" cy="4076700"/>
            <wp:effectExtent l="19050" t="0" r="0" b="0"/>
            <wp:docPr id="6" name="Imagen 6"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pic:cNvPicPr>
                      <a:picLocks noChangeAspect="1" noChangeArrowheads="1"/>
                    </pic:cNvPicPr>
                  </pic:nvPicPr>
                  <pic:blipFill>
                    <a:blip r:embed="rId13" cstate="print"/>
                    <a:srcRect/>
                    <a:stretch>
                      <a:fillRect/>
                    </a:stretch>
                  </pic:blipFill>
                  <pic:spPr bwMode="auto">
                    <a:xfrm>
                      <a:off x="0" y="0"/>
                      <a:ext cx="4579620" cy="4076700"/>
                    </a:xfrm>
                    <a:prstGeom prst="rect">
                      <a:avLst/>
                    </a:prstGeom>
                    <a:noFill/>
                    <a:ln w="9525">
                      <a:noFill/>
                      <a:miter lim="800000"/>
                      <a:headEnd/>
                      <a:tailEnd/>
                    </a:ln>
                  </pic:spPr>
                </pic:pic>
              </a:graphicData>
            </a:graphic>
          </wp:inline>
        </w:drawing>
      </w:r>
    </w:p>
    <w:p w14:paraId="42BE100B" w14:textId="77777777" w:rsidR="005E1DB5" w:rsidRPr="005E1DB5" w:rsidRDefault="005E1DB5" w:rsidP="005E1DB5">
      <w:pPr>
        <w:spacing w:line="360" w:lineRule="auto"/>
        <w:rPr>
          <w:rFonts w:ascii="Arial" w:hAnsi="Arial" w:cs="Arial"/>
          <w:b/>
          <w:sz w:val="22"/>
          <w:szCs w:val="22"/>
        </w:rPr>
      </w:pPr>
      <w:r w:rsidRPr="005E1DB5">
        <w:rPr>
          <w:rFonts w:ascii="Arial" w:hAnsi="Arial" w:cs="Arial"/>
          <w:b/>
          <w:sz w:val="22"/>
          <w:szCs w:val="22"/>
        </w:rPr>
        <w:t>Consecuencias</w:t>
      </w:r>
    </w:p>
    <w:p w14:paraId="107A5EE6" w14:textId="77777777" w:rsidR="005E1DB5" w:rsidRPr="005E1DB5" w:rsidRDefault="005E1DB5" w:rsidP="005E1DB5">
      <w:pPr>
        <w:numPr>
          <w:ilvl w:val="0"/>
          <w:numId w:val="13"/>
        </w:numPr>
        <w:spacing w:line="360" w:lineRule="auto"/>
        <w:rPr>
          <w:rFonts w:ascii="Arial" w:hAnsi="Arial" w:cs="Arial"/>
          <w:sz w:val="22"/>
          <w:szCs w:val="22"/>
        </w:rPr>
      </w:pPr>
      <w:r w:rsidRPr="005E1DB5">
        <w:rPr>
          <w:rFonts w:ascii="Arial" w:hAnsi="Arial" w:cs="Arial"/>
          <w:sz w:val="22"/>
          <w:szCs w:val="22"/>
        </w:rPr>
        <w:t>Favorece la reutilización del código.</w:t>
      </w:r>
    </w:p>
    <w:p w14:paraId="41975C6B" w14:textId="77777777" w:rsidR="005E1DB5" w:rsidRPr="005E1DB5" w:rsidRDefault="005E1DB5" w:rsidP="005E1DB5">
      <w:pPr>
        <w:numPr>
          <w:ilvl w:val="0"/>
          <w:numId w:val="13"/>
        </w:numPr>
        <w:spacing w:line="360" w:lineRule="auto"/>
        <w:rPr>
          <w:rFonts w:ascii="Arial" w:hAnsi="Arial" w:cs="Arial"/>
          <w:sz w:val="22"/>
          <w:szCs w:val="22"/>
        </w:rPr>
      </w:pPr>
      <w:r w:rsidRPr="005E1DB5">
        <w:rPr>
          <w:rFonts w:ascii="Arial" w:hAnsi="Arial" w:cs="Arial"/>
          <w:sz w:val="22"/>
          <w:szCs w:val="22"/>
        </w:rPr>
        <w:t>Lleva a una estructura de control invertido: la superclase base invoca los métodos</w:t>
      </w:r>
    </w:p>
    <w:p w14:paraId="66C15DEB" w14:textId="77777777" w:rsidR="005E1DB5" w:rsidRPr="00951E62" w:rsidRDefault="005E1DB5" w:rsidP="005E1DB5">
      <w:pPr>
        <w:spacing w:line="360" w:lineRule="auto"/>
        <w:ind w:firstLine="708"/>
        <w:rPr>
          <w:rFonts w:ascii="Arial" w:hAnsi="Arial" w:cs="Arial"/>
          <w:sz w:val="22"/>
          <w:szCs w:val="22"/>
        </w:rPr>
      </w:pPr>
      <w:r w:rsidRPr="005E1DB5">
        <w:rPr>
          <w:rFonts w:ascii="Arial" w:hAnsi="Arial" w:cs="Arial"/>
          <w:sz w:val="22"/>
          <w:szCs w:val="22"/>
        </w:rPr>
        <w:t>de las subclases.</w:t>
      </w:r>
    </w:p>
    <w:p w14:paraId="233CF38A" w14:textId="77777777" w:rsidR="00951E62" w:rsidRPr="00951E62" w:rsidRDefault="00951E62" w:rsidP="00951E62">
      <w:pPr>
        <w:spacing w:line="360" w:lineRule="auto"/>
        <w:rPr>
          <w:rFonts w:ascii="Arial" w:hAnsi="Arial" w:cs="Arial"/>
          <w:sz w:val="22"/>
          <w:szCs w:val="22"/>
        </w:rPr>
      </w:pPr>
    </w:p>
    <w:p w14:paraId="7457AF93" w14:textId="77777777" w:rsidR="00951E62" w:rsidRPr="00951E62" w:rsidRDefault="00951E62" w:rsidP="00951E62">
      <w:pPr>
        <w:spacing w:line="360" w:lineRule="auto"/>
        <w:rPr>
          <w:rFonts w:ascii="Arial" w:hAnsi="Arial" w:cs="Arial"/>
          <w:sz w:val="22"/>
          <w:szCs w:val="22"/>
        </w:rPr>
      </w:pPr>
    </w:p>
    <w:p w14:paraId="62F78E51" w14:textId="77777777" w:rsidR="00951E62" w:rsidRPr="00951E62" w:rsidRDefault="00951E62" w:rsidP="00951E62">
      <w:pPr>
        <w:spacing w:line="360" w:lineRule="auto"/>
        <w:rPr>
          <w:rFonts w:ascii="Arial" w:hAnsi="Arial" w:cs="Arial"/>
          <w:sz w:val="22"/>
          <w:szCs w:val="22"/>
        </w:rPr>
      </w:pPr>
    </w:p>
    <w:p w14:paraId="4E1B9344" w14:textId="77777777" w:rsidR="00951E62" w:rsidRDefault="00951E62" w:rsidP="00221A02">
      <w:pPr>
        <w:spacing w:line="360" w:lineRule="auto"/>
        <w:rPr>
          <w:rFonts w:ascii="Arial" w:hAnsi="Arial" w:cs="Arial"/>
          <w:b/>
          <w:sz w:val="32"/>
          <w:szCs w:val="32"/>
        </w:rPr>
      </w:pPr>
    </w:p>
    <w:sectPr w:rsidR="00951E62" w:rsidSect="00415A6F">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7733D" w14:textId="77777777" w:rsidR="00FE695B" w:rsidRDefault="00FE695B" w:rsidP="00E623D3">
      <w:r>
        <w:separator/>
      </w:r>
    </w:p>
  </w:endnote>
  <w:endnote w:type="continuationSeparator" w:id="0">
    <w:p w14:paraId="04723D34" w14:textId="77777777" w:rsidR="00FE695B" w:rsidRDefault="00FE695B" w:rsidP="00E6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42D240" w14:textId="77777777" w:rsidR="00FE695B" w:rsidRDefault="00FE695B" w:rsidP="00E623D3">
      <w:r>
        <w:separator/>
      </w:r>
    </w:p>
  </w:footnote>
  <w:footnote w:type="continuationSeparator" w:id="0">
    <w:p w14:paraId="2DBE753E" w14:textId="77777777" w:rsidR="00FE695B" w:rsidRDefault="00FE695B" w:rsidP="00E6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5EFF8" w14:textId="2405741C" w:rsidR="00BB6B73" w:rsidRDefault="00AE637C" w:rsidP="00BB6B73">
    <w:pPr>
      <w:pStyle w:val="Encabezado"/>
      <w:tabs>
        <w:tab w:val="clear" w:pos="4252"/>
        <w:tab w:val="clear" w:pos="8504"/>
        <w:tab w:val="center" w:pos="4419"/>
      </w:tabs>
    </w:pPr>
    <w:r w:rsidRPr="00AE637C">
      <w:rPr>
        <w:rFonts w:ascii="Arial" w:hAnsi="Arial" w:cs="Arial"/>
        <w:i/>
        <w:sz w:val="22"/>
        <w:szCs w:val="22"/>
      </w:rPr>
      <w:t xml:space="preserve"> </w:t>
    </w:r>
    <w:r>
      <w:rPr>
        <w:rFonts w:ascii="Arial" w:hAnsi="Arial" w:cs="Arial"/>
        <w:i/>
        <w:sz w:val="22"/>
        <w:szCs w:val="22"/>
      </w:rPr>
      <w:t xml:space="preserve">    </w:t>
    </w:r>
  </w:p>
  <w:p w14:paraId="5D43C672" w14:textId="77777777" w:rsidR="00BB6B73" w:rsidRDefault="00BB6B73" w:rsidP="00BB6B73">
    <w:pPr>
      <w:pStyle w:val="Encabezado"/>
      <w:tabs>
        <w:tab w:val="clear" w:pos="4252"/>
        <w:tab w:val="clear" w:pos="8504"/>
        <w:tab w:val="center" w:pos="4419"/>
      </w:tabs>
      <w:jc w:val="right"/>
    </w:pPr>
  </w:p>
  <w:p w14:paraId="2DD339A9" w14:textId="65B46AF1" w:rsidR="00E623D3" w:rsidRDefault="00BB6B73" w:rsidP="00E623D3">
    <w:pPr>
      <w:pStyle w:val="Encabezado"/>
      <w:tabs>
        <w:tab w:val="clear" w:pos="4252"/>
        <w:tab w:val="clear" w:pos="8504"/>
        <w:tab w:val="center" w:pos="4419"/>
      </w:tabs>
    </w:pPr>
    <w:r>
      <w:rPr>
        <w:noProof/>
      </w:rPr>
      <w:t xml:space="preserve">     </w:t>
    </w:r>
    <w:r>
      <w:rPr>
        <w:noProof/>
      </w:rPr>
      <w:tab/>
    </w:r>
  </w:p>
  <w:p w14:paraId="1B57DBA4" w14:textId="77777777" w:rsidR="00E623D3" w:rsidRDefault="00E623D3" w:rsidP="00E623D3">
    <w:pPr>
      <w:pStyle w:val="Encabezado"/>
      <w:tabs>
        <w:tab w:val="clear" w:pos="4252"/>
        <w:tab w:val="clear" w:pos="8504"/>
        <w:tab w:val="center" w:pos="441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
    <w:lvl w:ilvl="0">
      <w:start w:val="1"/>
      <w:numFmt w:val="lowerLetter"/>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9"/>
      <w:numFmt w:val="lowerLetter"/>
      <w:lvlText w:val="%1)"/>
      <w:lvlJc w:val="left"/>
      <w:pPr>
        <w:tabs>
          <w:tab w:val="num" w:pos="360"/>
        </w:tabs>
        <w:ind w:left="360" w:hanging="360"/>
      </w:pPr>
    </w:lvl>
  </w:abstractNum>
  <w:abstractNum w:abstractNumId="2" w15:restartNumberingAfterBreak="0">
    <w:nsid w:val="00000004"/>
    <w:multiLevelType w:val="singleLevel"/>
    <w:tmpl w:val="00000004"/>
    <w:name w:val="WW8Num4"/>
    <w:lvl w:ilvl="0">
      <w:start w:val="1"/>
      <w:numFmt w:val="lowerLetter"/>
      <w:lvlText w:val="%1)"/>
      <w:lvlJc w:val="left"/>
      <w:pPr>
        <w:tabs>
          <w:tab w:val="num" w:pos="717"/>
        </w:tabs>
        <w:ind w:left="717" w:hanging="360"/>
      </w:pPr>
    </w:lvl>
  </w:abstractNum>
  <w:abstractNum w:abstractNumId="3" w15:restartNumberingAfterBreak="0">
    <w:nsid w:val="00000005"/>
    <w:multiLevelType w:val="singleLevel"/>
    <w:tmpl w:val="00000005"/>
    <w:name w:val="WW8Num5"/>
    <w:lvl w:ilvl="0">
      <w:start w:val="7"/>
      <w:numFmt w:val="lowerLetter"/>
      <w:lvlText w:val="%1)"/>
      <w:lvlJc w:val="left"/>
      <w:pPr>
        <w:tabs>
          <w:tab w:val="num" w:pos="360"/>
        </w:tabs>
        <w:ind w:left="360" w:hanging="360"/>
      </w:pPr>
    </w:lvl>
  </w:abstractNum>
  <w:abstractNum w:abstractNumId="4" w15:restartNumberingAfterBreak="0">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5" w15:restartNumberingAfterBreak="0">
    <w:nsid w:val="000739F4"/>
    <w:multiLevelType w:val="multilevel"/>
    <w:tmpl w:val="1860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E517A"/>
    <w:multiLevelType w:val="hybridMultilevel"/>
    <w:tmpl w:val="1B1E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AD0B88"/>
    <w:multiLevelType w:val="hybridMultilevel"/>
    <w:tmpl w:val="2142352E"/>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C4794"/>
    <w:multiLevelType w:val="hybridMultilevel"/>
    <w:tmpl w:val="6A66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D5D4F"/>
    <w:multiLevelType w:val="multilevel"/>
    <w:tmpl w:val="E60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2C3CA0"/>
    <w:multiLevelType w:val="multilevel"/>
    <w:tmpl w:val="FA1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C97969"/>
    <w:multiLevelType w:val="hybridMultilevel"/>
    <w:tmpl w:val="0610EA94"/>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87289"/>
    <w:multiLevelType w:val="hybridMultilevel"/>
    <w:tmpl w:val="69FA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9"/>
  </w:num>
  <w:num w:numId="9">
    <w:abstractNumId w:val="8"/>
  </w:num>
  <w:num w:numId="10">
    <w:abstractNumId w:val="6"/>
  </w:num>
  <w:num w:numId="11">
    <w:abstractNumId w:val="11"/>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CE"/>
    <w:rsid w:val="00013C6F"/>
    <w:rsid w:val="00015ADB"/>
    <w:rsid w:val="00046B08"/>
    <w:rsid w:val="00051A7C"/>
    <w:rsid w:val="00074B74"/>
    <w:rsid w:val="00075422"/>
    <w:rsid w:val="00090115"/>
    <w:rsid w:val="00091CA2"/>
    <w:rsid w:val="000C1539"/>
    <w:rsid w:val="001041B7"/>
    <w:rsid w:val="00134279"/>
    <w:rsid w:val="001519DC"/>
    <w:rsid w:val="001A3BE2"/>
    <w:rsid w:val="001A55E7"/>
    <w:rsid w:val="001A63C7"/>
    <w:rsid w:val="001C63C9"/>
    <w:rsid w:val="001D1F70"/>
    <w:rsid w:val="001F1B48"/>
    <w:rsid w:val="001F6EA1"/>
    <w:rsid w:val="00221A02"/>
    <w:rsid w:val="002421A4"/>
    <w:rsid w:val="00250E28"/>
    <w:rsid w:val="00257921"/>
    <w:rsid w:val="002668CC"/>
    <w:rsid w:val="0027131F"/>
    <w:rsid w:val="00271F42"/>
    <w:rsid w:val="00286084"/>
    <w:rsid w:val="00286EE6"/>
    <w:rsid w:val="002A02C5"/>
    <w:rsid w:val="002A7DAD"/>
    <w:rsid w:val="002B4ABB"/>
    <w:rsid w:val="002B6C09"/>
    <w:rsid w:val="003005E1"/>
    <w:rsid w:val="00343EF4"/>
    <w:rsid w:val="003509F9"/>
    <w:rsid w:val="00374B1F"/>
    <w:rsid w:val="00383D64"/>
    <w:rsid w:val="00386F50"/>
    <w:rsid w:val="003B3D71"/>
    <w:rsid w:val="003E19AE"/>
    <w:rsid w:val="003F00BD"/>
    <w:rsid w:val="003F4347"/>
    <w:rsid w:val="00415A6F"/>
    <w:rsid w:val="00446EAE"/>
    <w:rsid w:val="00453743"/>
    <w:rsid w:val="0045454F"/>
    <w:rsid w:val="00454FEC"/>
    <w:rsid w:val="004A065E"/>
    <w:rsid w:val="004A1BD5"/>
    <w:rsid w:val="004D4F76"/>
    <w:rsid w:val="004E29B8"/>
    <w:rsid w:val="004F65E8"/>
    <w:rsid w:val="00505432"/>
    <w:rsid w:val="00535F4D"/>
    <w:rsid w:val="00537D7E"/>
    <w:rsid w:val="005829E5"/>
    <w:rsid w:val="00583867"/>
    <w:rsid w:val="00584A04"/>
    <w:rsid w:val="0058673C"/>
    <w:rsid w:val="00587AB6"/>
    <w:rsid w:val="005C14EB"/>
    <w:rsid w:val="005E1DB5"/>
    <w:rsid w:val="00623612"/>
    <w:rsid w:val="00627CAB"/>
    <w:rsid w:val="006341C4"/>
    <w:rsid w:val="00690292"/>
    <w:rsid w:val="006C2488"/>
    <w:rsid w:val="006E1565"/>
    <w:rsid w:val="007131ED"/>
    <w:rsid w:val="007253E2"/>
    <w:rsid w:val="00732C3C"/>
    <w:rsid w:val="00746902"/>
    <w:rsid w:val="0075638C"/>
    <w:rsid w:val="0076639C"/>
    <w:rsid w:val="0077061B"/>
    <w:rsid w:val="0077684C"/>
    <w:rsid w:val="00780A34"/>
    <w:rsid w:val="007829E7"/>
    <w:rsid w:val="00791700"/>
    <w:rsid w:val="00793451"/>
    <w:rsid w:val="007A3DBF"/>
    <w:rsid w:val="007B3EDB"/>
    <w:rsid w:val="007C57E0"/>
    <w:rsid w:val="007D6D7E"/>
    <w:rsid w:val="007D77C9"/>
    <w:rsid w:val="007F30B6"/>
    <w:rsid w:val="007F4172"/>
    <w:rsid w:val="008022E0"/>
    <w:rsid w:val="0083362C"/>
    <w:rsid w:val="00856E1F"/>
    <w:rsid w:val="008654F6"/>
    <w:rsid w:val="008661CE"/>
    <w:rsid w:val="00881981"/>
    <w:rsid w:val="00897BE4"/>
    <w:rsid w:val="008E07D5"/>
    <w:rsid w:val="00904EC0"/>
    <w:rsid w:val="00915BBF"/>
    <w:rsid w:val="009444EB"/>
    <w:rsid w:val="00951E62"/>
    <w:rsid w:val="009A5BC0"/>
    <w:rsid w:val="009F41B7"/>
    <w:rsid w:val="00A25942"/>
    <w:rsid w:val="00A32267"/>
    <w:rsid w:val="00A379C6"/>
    <w:rsid w:val="00A4635F"/>
    <w:rsid w:val="00A53C2D"/>
    <w:rsid w:val="00A9694D"/>
    <w:rsid w:val="00AC7A8F"/>
    <w:rsid w:val="00AD5282"/>
    <w:rsid w:val="00AE637C"/>
    <w:rsid w:val="00B32C3D"/>
    <w:rsid w:val="00B36C1F"/>
    <w:rsid w:val="00B60608"/>
    <w:rsid w:val="00B957A1"/>
    <w:rsid w:val="00BB6B73"/>
    <w:rsid w:val="00BF3DB6"/>
    <w:rsid w:val="00C14D6E"/>
    <w:rsid w:val="00C17A9D"/>
    <w:rsid w:val="00C20E50"/>
    <w:rsid w:val="00C21A5F"/>
    <w:rsid w:val="00C33EED"/>
    <w:rsid w:val="00C60EE4"/>
    <w:rsid w:val="00C61E00"/>
    <w:rsid w:val="00C70717"/>
    <w:rsid w:val="00C82603"/>
    <w:rsid w:val="00CB0369"/>
    <w:rsid w:val="00CB4D61"/>
    <w:rsid w:val="00CC2EED"/>
    <w:rsid w:val="00CF39CA"/>
    <w:rsid w:val="00D032C0"/>
    <w:rsid w:val="00D22155"/>
    <w:rsid w:val="00D54F5C"/>
    <w:rsid w:val="00D70ACE"/>
    <w:rsid w:val="00DD05D9"/>
    <w:rsid w:val="00DD497C"/>
    <w:rsid w:val="00DE6E91"/>
    <w:rsid w:val="00E60B0C"/>
    <w:rsid w:val="00E623D3"/>
    <w:rsid w:val="00E70336"/>
    <w:rsid w:val="00EA13FC"/>
    <w:rsid w:val="00EA5821"/>
    <w:rsid w:val="00EB3BB5"/>
    <w:rsid w:val="00EC41F3"/>
    <w:rsid w:val="00ED380A"/>
    <w:rsid w:val="00EE5890"/>
    <w:rsid w:val="00EF3CB6"/>
    <w:rsid w:val="00EF6323"/>
    <w:rsid w:val="00F750E0"/>
    <w:rsid w:val="00FA2C8B"/>
    <w:rsid w:val="00FA6244"/>
    <w:rsid w:val="00FB5AC5"/>
    <w:rsid w:val="00FE053B"/>
    <w:rsid w:val="00FE6639"/>
    <w:rsid w:val="00FE69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2D283"/>
  <w15:docId w15:val="{742ABCF3-AF2A-451F-9BE0-D55EFCFB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CE"/>
    <w:pPr>
      <w:jc w:val="both"/>
    </w:pPr>
    <w:rPr>
      <w:rFonts w:ascii="Verdana" w:eastAsia="Times New Roman" w:hAnsi="Verdana"/>
      <w:szCs w:val="24"/>
    </w:rPr>
  </w:style>
  <w:style w:type="paragraph" w:styleId="Ttulo3">
    <w:name w:val="heading 3"/>
    <w:basedOn w:val="Normal"/>
    <w:next w:val="Normal"/>
    <w:link w:val="Ttulo3Car"/>
    <w:qFormat/>
    <w:rsid w:val="00D70ACE"/>
    <w:pPr>
      <w:keepNext/>
      <w:spacing w:before="240" w:after="60"/>
      <w:outlineLvl w:val="2"/>
    </w:pPr>
    <w:rPr>
      <w:rFonts w:ascii="Century Gothic" w:hAnsi="Century Gothic"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D70ACE"/>
    <w:rPr>
      <w:rFonts w:ascii="Century Gothic" w:eastAsia="Times New Roman" w:hAnsi="Century Gothic" w:cs="Arial"/>
      <w:b/>
      <w:bCs/>
      <w:sz w:val="24"/>
      <w:szCs w:val="26"/>
      <w:lang w:val="es-ES" w:eastAsia="es-ES"/>
    </w:rPr>
  </w:style>
  <w:style w:type="paragraph" w:styleId="Encabezado">
    <w:name w:val="header"/>
    <w:basedOn w:val="Normal"/>
    <w:link w:val="EncabezadoCar"/>
    <w:uiPriority w:val="99"/>
    <w:rsid w:val="00D70ACE"/>
    <w:pPr>
      <w:tabs>
        <w:tab w:val="center" w:pos="4252"/>
        <w:tab w:val="right" w:pos="8504"/>
      </w:tabs>
    </w:pPr>
  </w:style>
  <w:style w:type="character" w:customStyle="1" w:styleId="EncabezadoCar">
    <w:name w:val="Encabezado Car"/>
    <w:link w:val="Encabezado"/>
    <w:uiPriority w:val="99"/>
    <w:rsid w:val="00D70ACE"/>
    <w:rPr>
      <w:rFonts w:ascii="Verdana" w:eastAsia="Times New Roman" w:hAnsi="Verdana" w:cs="Times New Roman"/>
      <w:sz w:val="20"/>
      <w:szCs w:val="24"/>
      <w:lang w:val="es-ES" w:eastAsia="es-ES"/>
    </w:rPr>
  </w:style>
  <w:style w:type="paragraph" w:styleId="Piedepgina">
    <w:name w:val="footer"/>
    <w:basedOn w:val="Normal"/>
    <w:link w:val="PiedepginaCar"/>
    <w:uiPriority w:val="99"/>
    <w:unhideWhenUsed/>
    <w:rsid w:val="00E623D3"/>
    <w:pPr>
      <w:tabs>
        <w:tab w:val="center" w:pos="4419"/>
        <w:tab w:val="right" w:pos="8838"/>
      </w:tabs>
    </w:pPr>
  </w:style>
  <w:style w:type="character" w:customStyle="1" w:styleId="PiedepginaCar">
    <w:name w:val="Pie de página Car"/>
    <w:link w:val="Piedepgina"/>
    <w:uiPriority w:val="99"/>
    <w:rsid w:val="00E623D3"/>
    <w:rPr>
      <w:rFonts w:ascii="Verdana" w:eastAsia="Times New Roman" w:hAnsi="Verdana" w:cs="Times New Roman"/>
      <w:sz w:val="20"/>
      <w:szCs w:val="24"/>
      <w:lang w:val="es-ES" w:eastAsia="es-ES"/>
    </w:rPr>
  </w:style>
  <w:style w:type="paragraph" w:styleId="Textodeglobo">
    <w:name w:val="Balloon Text"/>
    <w:basedOn w:val="Normal"/>
    <w:link w:val="TextodegloboCar"/>
    <w:uiPriority w:val="99"/>
    <w:semiHidden/>
    <w:unhideWhenUsed/>
    <w:rsid w:val="00E623D3"/>
    <w:rPr>
      <w:rFonts w:ascii="Tahoma" w:hAnsi="Tahoma" w:cs="Tahoma"/>
      <w:sz w:val="16"/>
      <w:szCs w:val="16"/>
    </w:rPr>
  </w:style>
  <w:style w:type="character" w:customStyle="1" w:styleId="TextodegloboCar">
    <w:name w:val="Texto de globo Car"/>
    <w:link w:val="Textodeglobo"/>
    <w:uiPriority w:val="99"/>
    <w:semiHidden/>
    <w:rsid w:val="00E623D3"/>
    <w:rPr>
      <w:rFonts w:ascii="Tahoma" w:eastAsia="Times New Roman" w:hAnsi="Tahoma" w:cs="Tahoma"/>
      <w:sz w:val="16"/>
      <w:szCs w:val="16"/>
      <w:lang w:val="es-ES" w:eastAsia="es-ES"/>
    </w:rPr>
  </w:style>
  <w:style w:type="paragraph" w:customStyle="1" w:styleId="Default">
    <w:name w:val="Default"/>
    <w:rsid w:val="0077684C"/>
    <w:pPr>
      <w:autoSpaceDE w:val="0"/>
      <w:autoSpaceDN w:val="0"/>
      <w:adjustRightInd w:val="0"/>
    </w:pPr>
    <w:rPr>
      <w:rFonts w:ascii="Tahoma" w:hAnsi="Tahoma" w:cs="Tahom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6057575">
          <w:marLeft w:val="0"/>
          <w:marRight w:val="0"/>
          <w:marTop w:val="0"/>
          <w:marBottom w:val="0"/>
          <w:divBdr>
            <w:top w:val="none" w:sz="0" w:space="0" w:color="auto"/>
            <w:left w:val="none" w:sz="0" w:space="0" w:color="auto"/>
            <w:bottom w:val="none" w:sz="0" w:space="0" w:color="auto"/>
            <w:right w:val="none" w:sz="0" w:space="0" w:color="auto"/>
          </w:divBdr>
        </w:div>
      </w:divsChild>
    </w:div>
    <w:div w:id="1829175990">
      <w:bodyDiv w:val="1"/>
      <w:marLeft w:val="0"/>
      <w:marRight w:val="0"/>
      <w:marTop w:val="0"/>
      <w:marBottom w:val="0"/>
      <w:divBdr>
        <w:top w:val="none" w:sz="0" w:space="0" w:color="auto"/>
        <w:left w:val="none" w:sz="0" w:space="0" w:color="auto"/>
        <w:bottom w:val="none" w:sz="0" w:space="0" w:color="auto"/>
        <w:right w:val="none" w:sz="0" w:space="0" w:color="auto"/>
      </w:divBdr>
      <w:divsChild>
        <w:div w:id="1129014168">
          <w:marLeft w:val="0"/>
          <w:marRight w:val="0"/>
          <w:marTop w:val="0"/>
          <w:marBottom w:val="0"/>
          <w:divBdr>
            <w:top w:val="none" w:sz="0" w:space="0" w:color="auto"/>
            <w:left w:val="none" w:sz="0" w:space="0" w:color="auto"/>
            <w:bottom w:val="none" w:sz="0" w:space="0" w:color="auto"/>
            <w:right w:val="none" w:sz="0" w:space="0" w:color="auto"/>
          </w:divBdr>
        </w:div>
      </w:divsChild>
    </w:div>
    <w:div w:id="1852068343">
      <w:bodyDiv w:val="1"/>
      <w:marLeft w:val="0"/>
      <w:marRight w:val="0"/>
      <w:marTop w:val="0"/>
      <w:marBottom w:val="0"/>
      <w:divBdr>
        <w:top w:val="none" w:sz="0" w:space="0" w:color="auto"/>
        <w:left w:val="none" w:sz="0" w:space="0" w:color="auto"/>
        <w:bottom w:val="none" w:sz="0" w:space="0" w:color="auto"/>
        <w:right w:val="none" w:sz="0" w:space="0" w:color="auto"/>
      </w:divBdr>
      <w:divsChild>
        <w:div w:id="1124885684">
          <w:marLeft w:val="0"/>
          <w:marRight w:val="0"/>
          <w:marTop w:val="0"/>
          <w:marBottom w:val="0"/>
          <w:divBdr>
            <w:top w:val="none" w:sz="0" w:space="0" w:color="auto"/>
            <w:left w:val="none" w:sz="0" w:space="0" w:color="auto"/>
            <w:bottom w:val="none" w:sz="0" w:space="0" w:color="auto"/>
            <w:right w:val="none" w:sz="0" w:space="0" w:color="auto"/>
          </w:divBdr>
        </w:div>
      </w:divsChild>
    </w:div>
    <w:div w:id="1997806533">
      <w:bodyDiv w:val="1"/>
      <w:marLeft w:val="0"/>
      <w:marRight w:val="0"/>
      <w:marTop w:val="0"/>
      <w:marBottom w:val="0"/>
      <w:divBdr>
        <w:top w:val="none" w:sz="0" w:space="0" w:color="auto"/>
        <w:left w:val="none" w:sz="0" w:space="0" w:color="auto"/>
        <w:bottom w:val="none" w:sz="0" w:space="0" w:color="auto"/>
        <w:right w:val="none" w:sz="0" w:space="0" w:color="auto"/>
      </w:divBdr>
      <w:divsChild>
        <w:div w:id="12061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7B190-F7AA-46AA-99B6-53E85EF2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312</Words>
  <Characters>1719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Claudia Naveda</cp:lastModifiedBy>
  <cp:revision>2</cp:revision>
  <dcterms:created xsi:type="dcterms:W3CDTF">2020-05-08T18:21:00Z</dcterms:created>
  <dcterms:modified xsi:type="dcterms:W3CDTF">2020-05-08T18:21:00Z</dcterms:modified>
</cp:coreProperties>
</file>