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118/52/2026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MARTÍNEZ RAMÍREZ HUGO ISMAEL</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1402, ubicado en calle Heliodoro Trujillo #2 Colonia Centro, en el municipio de Cihuatlán,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headerReference w:type="default" r:id="rId7"/>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119/52/2026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COMPARÁN FRANCO JESÚS MARÍA</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1404, ubicado en calle del Maestro #50 Colonia la normal, en el municipio de Colotlán,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2"/>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2"/>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2"/>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2"/>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2"/>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2"/>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2"/>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headerReference w:type="default" r:id="rId8"/>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120/52/2026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RAMÍREZ VALDEZ JUAN ALBERTO</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1406, ubicado en calle avenida prolongación alcalde 1190 Colonia Miraflores, en el municipio de Guadalajara,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3"/>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3"/>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3"/>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3"/>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3"/>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3"/>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3"/>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121/52/2026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VELAZQUEZ FLORES OSCAR ANTONIO</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1407, ubicado en calle Lisboa 488 Colonia santa Elena estadio, en el municipio de Guadalajara,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4"/>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4"/>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4"/>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4"/>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4"/>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4"/>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4"/>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122/52/2026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HERNÁNDEZ ZAVALA GABRIELA MARIEL</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1409, ubicado en calle 20 de noviembre #2 Colonia Marcos Castellanos, en el municipio de Ocotlán,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5"/>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5"/>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5"/>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5"/>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5"/>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5"/>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5"/>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123/52/2026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SALAS ROSSO DAVID</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1411, ubicado en calle Pedro Coronel #429 Colonia Lomas de Tlaquepaque, en el municipio de San Pedro Tlaquepaque,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6"/>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6"/>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6"/>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6"/>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6"/>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6"/>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6"/>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124/52/2026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BERNAL DE LA CRUZ LEANDRO</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1413, ubicado en calle de los Grandes Lagos SN Colonia Fluvial Vallarta, en el municipio de Puerto Vallarta,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7"/>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7"/>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7"/>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7"/>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7"/>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7"/>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7"/>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125/52/2026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MACHUCA FLORES SANDRA CRISTINA</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1414, ubicado en calle Luis Manuel Rojas 2001 Colonia la palmita, en el municipio de Zapopan,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8"/>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8"/>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8"/>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8"/>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8"/>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8"/>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8"/>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126/52/2026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ANDRADE ZAMORANO JORGE ARTURO</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1415, ubicado en calle Sirio 5555 Colonia Arboledas, en el municipio de Zapopan,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9"/>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9"/>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9"/>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9"/>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9"/>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9"/>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9"/>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127/52/2026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ACEVEDO CORONA NORBERTA</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1416, ubicado en calle Helios #1217 Colonia Mirador del Sol, en el municipio de Zapopan,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0"/>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10"/>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0"/>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0"/>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0"/>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0"/>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0"/>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128/52/2026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JIMÉNEZ PEÑA JUAN RAMÓN</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1417, ubicado en calle Carretera a mascota - las palmas km 1.5 Colonia puerta de en medio, en el municipio de Mascota,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1"/>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11"/>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1"/>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1"/>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1"/>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1"/>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1"/>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129/52/2026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SORIA MURILO JOSÉ DAVID</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1419, ubicado en calle Arco Bizantino No.520 Colonia Arcos de Zapopan, en el municipio de Zapopan,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2"/>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12"/>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2"/>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2"/>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2"/>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2"/>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2"/>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130/52/2026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RODRÍGUEZ MARMOLEJO ENRIQUE</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1423, ubicado en calle Rio Yaqui #658 Colonia Jardines de la Rivera, en el municipio de Tepatitlán,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3"/>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13"/>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3"/>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3"/>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3"/>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3"/>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3"/>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131/52/2026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CASTAÑEDA RUÍZ SOFÍA MARÍA GORETI</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1431, ubicado en calle Av. Tonaltecas No.275 Colonia Tonalá Centro, en el municipio de Tonalá,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4"/>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14"/>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4"/>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4"/>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4"/>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4"/>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4"/>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132/52/2026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TORRES RICO ENRIQUE</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CM 1432, ubicado en calle Hidalgo #63 Colonia , en el municipio de Tala,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5"/>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15"/>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5"/>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5"/>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5"/>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5"/>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5"/>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p w14:paraId="089216D6" w14:textId="77777777" w:rsidR="009968EF" w:rsidRDefault="009968EF" w:rsidP="00556028">
      <w:pPr>
        <w:spacing w:after="0" w:line="240" w:lineRule="auto"/>
        <w:jc w:val="right"/>
        <w:rPr>
          <w:rFonts w:ascii="Garet" w:hAnsi="Garet" w:cs="Arial"/>
          <w:b/>
          <w:sz w:val="20"/>
          <w:szCs w:val="20"/>
        </w:rPr>
      </w:pPr>
    </w:p>
    <w:p w14:paraId="6782CFA7" w14:textId="77777777" w:rsidR="009470EC" w:rsidRDefault="009470EC" w:rsidP="00556028">
      <w:pPr>
        <w:spacing w:after="0" w:line="240" w:lineRule="auto"/>
        <w:jc w:val="right"/>
        <w:rPr>
          <w:rFonts w:ascii="Garet" w:hAnsi="Garet" w:cs="Arial"/>
          <w:b/>
          <w:sz w:val="20"/>
          <w:szCs w:val="20"/>
        </w:rPr>
      </w:pPr>
      <w:r>
        <w:rPr>
          <w:rFonts w:ascii="Garet" w:hAnsi="Garet" w:cs="Arial"/>
          <w:b/>
          <w:sz w:val="20"/>
          <w:szCs w:val="20"/>
        </w:rPr>
        <w:t>DIRECCIÓN DE FORMACIÓN CONTINUA</w:t>
      </w:r>
    </w:p>
    <w:p w14:paraId="2065378D" w14:textId="5E655D72" w:rsidR="009470EC" w:rsidRDefault="009470EC" w:rsidP="00556028">
      <w:pPr>
        <w:spacing w:after="0" w:line="240" w:lineRule="auto"/>
        <w:jc w:val="right"/>
        <w:rPr>
          <w:rFonts w:ascii="Garet" w:hAnsi="Garet" w:cs="Arial"/>
          <w:b/>
          <w:sz w:val="20"/>
          <w:szCs w:val="20"/>
        </w:rPr>
      </w:pPr>
      <w:r>
        <w:rPr>
          <w:rFonts w:ascii="Garet" w:hAnsi="Garet" w:cs="Arial"/>
          <w:b/>
          <w:sz w:val="20"/>
          <w:szCs w:val="20"/>
        </w:rPr>
        <w:t>Guadalajara, Jalisco, a 8 de febrero de 2026</w:t>
      </w:r>
      <w:r w:rsidR="006831C7" w:rsidRPr="006831C7">
        <w:rPr>
          <w:rFonts w:ascii="Garet" w:hAnsi="Garet" w:cs="Arial"/>
          <w:b/>
          <w:sz w:val="20"/>
          <w:szCs w:val="20"/>
        </w:rPr>
      </w:r>
    </w:p>
    <w:p w14:paraId="6610D5B1" w14:textId="0372491B" w:rsidR="009470EC" w:rsidRPr="00C268B6" w:rsidRDefault="009470EC" w:rsidP="00556028">
      <w:pPr>
        <w:spacing w:after="0" w:line="240" w:lineRule="auto"/>
        <w:jc w:val="right"/>
        <w:rPr>
          <w:rFonts w:ascii="Garet" w:hAnsi="Garet" w:cs="Arial"/>
          <w:sz w:val="20"/>
          <w:szCs w:val="20"/>
        </w:rPr>
      </w:pPr>
      <w:r>
        <w:rPr>
          <w:rFonts w:ascii="Garet" w:hAnsi="Garet" w:cs="Arial"/>
          <w:b/>
          <w:sz w:val="20"/>
          <w:szCs w:val="20"/>
        </w:rPr>
        <w:t>Oficio: 133/52/2026</w:t>
      </w:r>
      <w:r w:rsidR="006831C7" w:rsidRPr="006831C7">
        <w:rPr>
          <w:rFonts w:ascii="Garet" w:hAnsi="Garet" w:cs="Arial"/>
          <w:b/>
          <w:sz w:val="20"/>
          <w:szCs w:val="20"/>
        </w:rPr>
      </w:r>
    </w:p>
    <w:p w14:paraId="2EE2CD5B" w14:textId="77777777" w:rsidR="009470EC" w:rsidRDefault="009470EC" w:rsidP="00556028">
      <w:pPr>
        <w:spacing w:after="0" w:line="240" w:lineRule="auto"/>
        <w:jc w:val="right"/>
        <w:rPr>
          <w:rFonts w:ascii="Garet" w:hAnsi="Garet" w:cs="Arial"/>
          <w:sz w:val="18"/>
          <w:szCs w:val="18"/>
        </w:rPr>
      </w:pPr>
      <w:r>
        <w:rPr>
          <w:rFonts w:ascii="Garet" w:hAnsi="Garet" w:cs="Arial"/>
          <w:b/>
          <w:sz w:val="18"/>
          <w:szCs w:val="18"/>
        </w:rPr>
        <w:t xml:space="preserve">Asunto: </w:t>
      </w:r>
      <w:r w:rsidR="001867D9">
        <w:rPr>
          <w:rFonts w:ascii="Garet" w:hAnsi="Garet" w:cs="Arial"/>
          <w:sz w:val="18"/>
          <w:szCs w:val="18"/>
        </w:rPr>
        <w:t>Se asigna comisión</w:t>
      </w:r>
    </w:p>
    <w:p w14:paraId="4DECDEAB" w14:textId="1013069F" w:rsidR="009470EC" w:rsidRPr="009968EF" w:rsidRDefault="006831C7" w:rsidP="00556028">
      <w:pPr>
        <w:spacing w:after="0" w:line="240" w:lineRule="auto"/>
        <w:rPr>
          <w:rFonts w:ascii="Garet" w:hAnsi="Garet" w:cs="Arial"/>
          <w:b/>
          <w:sz w:val="22"/>
          <w:szCs w:val="20"/>
        </w:rPr>
      </w:pPr>
      <w:r w:rsidRPr="006831C7">
        <w:rPr>
          <w:rFonts w:ascii="Garet" w:hAnsi="Garet" w:cs="Arial"/>
          <w:b/>
          <w:sz w:val="22"/>
          <w:szCs w:val="20"/>
        </w:rPr>
        <w:t>ÁRECHIGA JUÁREZ GILBERTO EMMANUEL</w:t>
        <w:br/>
        <w:t>ASESOR DE LA DIRECCIÓN DE FORMACIÓN CONTINUA</w:t>
      </w:r>
      <w:r w:rsidR="009470EC" w:rsidRPr="009968EF">
        <w:rPr>
          <w:rFonts w:ascii="Garet" w:hAnsi="Garet" w:cs="Arial"/>
          <w:b/>
          <w:sz w:val="22"/>
          <w:szCs w:val="20"/>
        </w:rPr>
      </w:r>
      <w:r w:rsidR="001970A9" w:rsidRPr="009968EF">
        <w:rPr>
          <w:rFonts w:ascii="Garet" w:hAnsi="Garet" w:cs="Arial"/>
          <w:b/>
          <w:sz w:val="22"/>
          <w:szCs w:val="20"/>
        </w:rPr>
      </w:r>
      <w:r w:rsidR="0036026D">
        <w:rPr>
          <w:rFonts w:ascii="Garet" w:hAnsi="Garet" w:cs="Arial"/>
          <w:b/>
          <w:sz w:val="22"/>
          <w:szCs w:val="20"/>
        </w:rPr>
      </w:r>
    </w:p>
    <w:p w14:paraId="13273252" w14:textId="77777777" w:rsidR="009470EC" w:rsidRPr="009968EF" w:rsidRDefault="009470EC" w:rsidP="00556028">
      <w:pPr>
        <w:spacing w:after="0" w:line="240" w:lineRule="auto"/>
        <w:rPr>
          <w:rFonts w:ascii="Garet" w:hAnsi="Garet" w:cs="Arial"/>
          <w:b/>
          <w:sz w:val="22"/>
          <w:szCs w:val="20"/>
        </w:rPr>
      </w:pPr>
      <w:r w:rsidRPr="009968EF">
        <w:rPr>
          <w:rFonts w:ascii="Garet" w:hAnsi="Garet" w:cs="Arial"/>
          <w:b/>
          <w:sz w:val="22"/>
          <w:szCs w:val="20"/>
        </w:rPr>
        <w:t>P R E S E N T E</w:t>
      </w:r>
    </w:p>
    <w:p w14:paraId="61C2325A" w14:textId="77777777" w:rsidR="009470EC" w:rsidRPr="009968EF" w:rsidRDefault="009470EC" w:rsidP="00556028">
      <w:pPr>
        <w:spacing w:after="0" w:line="240" w:lineRule="auto"/>
        <w:rPr>
          <w:rFonts w:ascii="Garet" w:hAnsi="Garet" w:cs="Arial"/>
          <w:b/>
          <w:sz w:val="22"/>
          <w:szCs w:val="20"/>
        </w:rPr>
      </w:pPr>
    </w:p>
    <w:p w14:paraId="72129A3B" w14:textId="25217F8E"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Con un cordial saludo me dirijo a usted para comunicarle que, en función de las actividades que se realizan para fortalecer la formación continua de los docentes en Jalisco, a partir del 1 de enero de 2026 y hasta el 28 de febrero de 2026, se le comisiona con sus horas de adscripción de esta dirección, al , ubicado en calle C. Francisco González Bocanegra 177 Colonia centro, en el municipio de Autlán de Navarro, Jalisco. Con el propósito de coordinar las actividades en dicha sede.</w:t>
      </w:r>
      <w:r w:rsidR="009968EF" w:rsidRPr="009968EF">
        <w:rPr>
          <w:rFonts w:ascii="Garet" w:hAnsi="Garet" w:cs="Arial"/>
          <w:sz w:val="22"/>
          <w:szCs w:val="20"/>
        </w:rPr>
      </w:r>
      <w:r w:rsidRPr="009968EF">
        <w:rPr>
          <w:rFonts w:ascii="Garet" w:hAnsi="Garet" w:cs="Arial"/>
          <w:sz w:val="22"/>
          <w:szCs w:val="20"/>
        </w:rPr>
      </w:r>
      <w:r w:rsidR="005E4B3C">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773B1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r w:rsidR="006831C7" w:rsidRPr="006831C7">
        <w:rPr>
          <w:rFonts w:ascii="Garet" w:hAnsi="Garet" w:cs="Arial"/>
          <w:sz w:val="22"/>
          <w:szCs w:val="20"/>
        </w:rPr>
      </w:r>
      <w:r w:rsidRPr="009968EF">
        <w:rPr>
          <w:rFonts w:ascii="Garet" w:hAnsi="Garet" w:cs="Arial"/>
          <w:sz w:val="22"/>
          <w:szCs w:val="20"/>
        </w:rPr>
      </w:r>
    </w:p>
    <w:p w14:paraId="4EB3CD15" w14:textId="77777777" w:rsidR="001867D9" w:rsidRPr="009968EF" w:rsidRDefault="001867D9" w:rsidP="001867D9">
      <w:pPr>
        <w:spacing w:after="0" w:line="240" w:lineRule="auto"/>
        <w:jc w:val="both"/>
        <w:rPr>
          <w:rFonts w:ascii="Garet" w:hAnsi="Garet" w:cs="Arial"/>
          <w:sz w:val="22"/>
          <w:szCs w:val="20"/>
        </w:rPr>
      </w:pPr>
    </w:p>
    <w:p w14:paraId="62CF7E03" w14:textId="77777777" w:rsidR="001867D9" w:rsidRPr="009968EF" w:rsidRDefault="001867D9" w:rsidP="001867D9">
      <w:pPr>
        <w:spacing w:after="0" w:line="240" w:lineRule="auto"/>
        <w:jc w:val="both"/>
        <w:rPr>
          <w:rFonts w:ascii="Garet" w:hAnsi="Garet" w:cs="Arial"/>
          <w:sz w:val="22"/>
          <w:szCs w:val="20"/>
        </w:rPr>
      </w:pPr>
      <w:r w:rsidRPr="009968EF">
        <w:rPr>
          <w:rFonts w:ascii="Garet" w:hAnsi="Garet" w:cs="Arial"/>
          <w:sz w:val="22"/>
          <w:szCs w:val="20"/>
        </w:rPr>
        <w:t>Las principales actividades a desarrollar son:</w:t>
      </w:r>
    </w:p>
    <w:p w14:paraId="4D221BB2" w14:textId="77777777" w:rsidR="001867D9" w:rsidRPr="009968EF" w:rsidRDefault="001867D9" w:rsidP="001867D9">
      <w:pPr>
        <w:spacing w:after="0" w:line="240" w:lineRule="auto"/>
        <w:jc w:val="both"/>
        <w:rPr>
          <w:rFonts w:ascii="Garet" w:hAnsi="Garet" w:cs="Arial"/>
          <w:sz w:val="22"/>
          <w:szCs w:val="20"/>
        </w:rPr>
      </w:pPr>
    </w:p>
    <w:p w14:paraId="308D5701" w14:textId="77777777" w:rsidR="001867D9" w:rsidRPr="009968EF" w:rsidRDefault="001867D9" w:rsidP="001867D9">
      <w:pPr>
        <w:pStyle w:val="Prrafodelista"/>
        <w:numPr>
          <w:ilvl w:val="0"/>
          <w:numId w:val="16"/>
        </w:numPr>
        <w:spacing w:after="0" w:line="240" w:lineRule="auto"/>
        <w:jc w:val="both"/>
        <w:rPr>
          <w:rFonts w:ascii="Garet" w:hAnsi="Garet" w:cs="Arial"/>
          <w:sz w:val="22"/>
          <w:szCs w:val="20"/>
        </w:rPr>
      </w:pPr>
      <w:r w:rsidRPr="009968EF">
        <w:rPr>
          <w:rFonts w:ascii="Garet" w:hAnsi="Garet" w:cs="Arial"/>
          <w:sz w:val="22"/>
          <w:szCs w:val="20"/>
        </w:rPr>
        <w:t>La organización de los procesos formativos</w:t>
      </w:r>
      <w:r w:rsidR="0009399A" w:rsidRPr="009968EF">
        <w:rPr>
          <w:rFonts w:ascii="Garet" w:hAnsi="Garet" w:cs="Arial"/>
          <w:sz w:val="22"/>
          <w:szCs w:val="20"/>
        </w:rPr>
        <w:t>.</w:t>
      </w:r>
    </w:p>
    <w:p w14:paraId="394F84F3" w14:textId="77777777" w:rsidR="0009399A" w:rsidRPr="009968EF" w:rsidRDefault="0009399A" w:rsidP="001867D9">
      <w:pPr>
        <w:pStyle w:val="Prrafodelista"/>
        <w:numPr>
          <w:ilvl w:val="0"/>
          <w:numId w:val="16"/>
        </w:numPr>
        <w:spacing w:after="0" w:line="240" w:lineRule="auto"/>
        <w:jc w:val="both"/>
        <w:rPr>
          <w:rFonts w:ascii="Garet" w:hAnsi="Garet" w:cs="Arial"/>
          <w:sz w:val="22"/>
          <w:szCs w:val="20"/>
        </w:rPr>
      </w:pPr>
      <w:r w:rsidRPr="009968EF">
        <w:rPr>
          <w:rFonts w:ascii="Garet" w:hAnsi="Garet" w:cs="Arial"/>
          <w:sz w:val="22"/>
          <w:szCs w:val="20"/>
        </w:rPr>
        <w:t>La administración de los recursos humanos y materiales,</w:t>
      </w:r>
    </w:p>
    <w:p w14:paraId="3AAC31F9" w14:textId="77777777" w:rsidR="0009399A" w:rsidRPr="009968EF" w:rsidRDefault="0009399A" w:rsidP="001867D9">
      <w:pPr>
        <w:pStyle w:val="Prrafodelista"/>
        <w:numPr>
          <w:ilvl w:val="0"/>
          <w:numId w:val="16"/>
        </w:numPr>
        <w:spacing w:after="0" w:line="240" w:lineRule="auto"/>
        <w:jc w:val="both"/>
        <w:rPr>
          <w:rFonts w:ascii="Garet" w:hAnsi="Garet" w:cs="Arial"/>
          <w:sz w:val="22"/>
          <w:szCs w:val="20"/>
        </w:rPr>
      </w:pPr>
      <w:r w:rsidRPr="009968EF">
        <w:rPr>
          <w:rFonts w:ascii="Garet" w:hAnsi="Garet" w:cs="Arial"/>
          <w:sz w:val="22"/>
          <w:szCs w:val="20"/>
        </w:rPr>
        <w:t>La gestión de información y espacios para la formación</w:t>
      </w:r>
    </w:p>
    <w:p w14:paraId="7B05F32C" w14:textId="77777777" w:rsidR="0009399A" w:rsidRPr="009968EF" w:rsidRDefault="0009399A" w:rsidP="001867D9">
      <w:pPr>
        <w:pStyle w:val="Prrafodelista"/>
        <w:numPr>
          <w:ilvl w:val="0"/>
          <w:numId w:val="16"/>
        </w:numPr>
        <w:spacing w:after="0" w:line="240" w:lineRule="auto"/>
        <w:jc w:val="both"/>
        <w:rPr>
          <w:rFonts w:ascii="Garet" w:hAnsi="Garet" w:cs="Arial"/>
          <w:sz w:val="22"/>
          <w:szCs w:val="20"/>
        </w:rPr>
      </w:pPr>
      <w:r w:rsidRPr="009968EF">
        <w:rPr>
          <w:rFonts w:ascii="Garet" w:hAnsi="Garet" w:cs="Arial"/>
          <w:sz w:val="22"/>
          <w:szCs w:val="20"/>
        </w:rPr>
        <w:t>La difusión de la oferta formativa</w:t>
      </w:r>
    </w:p>
    <w:p w14:paraId="2E4ED765" w14:textId="77777777" w:rsidR="0009399A" w:rsidRPr="009968EF" w:rsidRDefault="0009399A" w:rsidP="001867D9">
      <w:pPr>
        <w:pStyle w:val="Prrafodelista"/>
        <w:numPr>
          <w:ilvl w:val="0"/>
          <w:numId w:val="16"/>
        </w:numPr>
        <w:spacing w:after="0" w:line="240" w:lineRule="auto"/>
        <w:jc w:val="both"/>
        <w:rPr>
          <w:rFonts w:ascii="Garet" w:hAnsi="Garet" w:cs="Arial"/>
          <w:sz w:val="22"/>
          <w:szCs w:val="20"/>
        </w:rPr>
      </w:pPr>
      <w:r w:rsidRPr="009968EF">
        <w:rPr>
          <w:rFonts w:ascii="Garet" w:hAnsi="Garet" w:cs="Arial"/>
          <w:sz w:val="22"/>
          <w:szCs w:val="20"/>
        </w:rPr>
        <w:t>La rendición de cuentas ante esta Dirección de las actividades realizadas y de la información requerida</w:t>
      </w:r>
    </w:p>
    <w:p w14:paraId="21AA13A3" w14:textId="77777777" w:rsidR="0009399A" w:rsidRPr="009968EF" w:rsidRDefault="0009399A" w:rsidP="001867D9">
      <w:pPr>
        <w:pStyle w:val="Prrafodelista"/>
        <w:numPr>
          <w:ilvl w:val="0"/>
          <w:numId w:val="16"/>
        </w:numPr>
        <w:spacing w:after="0" w:line="240" w:lineRule="auto"/>
        <w:jc w:val="both"/>
        <w:rPr>
          <w:rFonts w:ascii="Garet" w:hAnsi="Garet" w:cs="Arial"/>
          <w:sz w:val="22"/>
          <w:szCs w:val="20"/>
        </w:rPr>
      </w:pPr>
      <w:r w:rsidRPr="009968EF">
        <w:rPr>
          <w:rFonts w:ascii="Garet" w:hAnsi="Garet" w:cs="Arial"/>
          <w:sz w:val="22"/>
          <w:szCs w:val="20"/>
        </w:rPr>
        <w:t>La implementación de la oferta formativa</w:t>
      </w:r>
    </w:p>
    <w:p w14:paraId="14C014CE" w14:textId="77777777" w:rsidR="0009399A" w:rsidRPr="009968EF" w:rsidRDefault="0009399A" w:rsidP="001867D9">
      <w:pPr>
        <w:pStyle w:val="Prrafodelista"/>
        <w:numPr>
          <w:ilvl w:val="0"/>
          <w:numId w:val="16"/>
        </w:numPr>
        <w:spacing w:after="0" w:line="240" w:lineRule="auto"/>
        <w:jc w:val="both"/>
        <w:rPr>
          <w:rFonts w:ascii="Garet" w:hAnsi="Garet" w:cs="Arial"/>
          <w:sz w:val="22"/>
          <w:szCs w:val="20"/>
        </w:rPr>
      </w:pPr>
      <w:r w:rsidRPr="009968EF">
        <w:rPr>
          <w:rFonts w:ascii="Garet" w:hAnsi="Garet" w:cs="Arial"/>
          <w:sz w:val="22"/>
          <w:szCs w:val="20"/>
        </w:rPr>
        <w:t>Otras que se presenten en la tarea de coordinar el Centro de Maestros o que se generen por necesidad del servicio de formación continua.</w:t>
      </w:r>
    </w:p>
    <w:p w14:paraId="27EAEC58" w14:textId="77777777" w:rsidR="009470EC" w:rsidRPr="009968EF" w:rsidRDefault="009470EC" w:rsidP="00556028">
      <w:pPr>
        <w:spacing w:after="0" w:line="240" w:lineRule="auto"/>
        <w:jc w:val="both"/>
        <w:rPr>
          <w:rFonts w:ascii="Garet" w:hAnsi="Garet" w:cs="Arial"/>
          <w:sz w:val="22"/>
          <w:szCs w:val="20"/>
        </w:rPr>
      </w:pPr>
    </w:p>
    <w:p w14:paraId="7A79A6B6" w14:textId="77777777" w:rsidR="009470EC" w:rsidRPr="009968EF" w:rsidRDefault="009470EC" w:rsidP="00556028">
      <w:pPr>
        <w:spacing w:after="0" w:line="240" w:lineRule="auto"/>
        <w:jc w:val="both"/>
        <w:rPr>
          <w:rFonts w:ascii="Garet" w:hAnsi="Garet" w:cs="Arial"/>
          <w:sz w:val="22"/>
          <w:szCs w:val="20"/>
        </w:rPr>
      </w:pPr>
      <w:r w:rsidRPr="009968EF">
        <w:rPr>
          <w:rFonts w:ascii="Garet" w:hAnsi="Garet" w:cs="Arial"/>
          <w:sz w:val="22"/>
          <w:szCs w:val="20"/>
        </w:rPr>
        <w:t>Sin otro particular, quedo a sus órdenes para cualquier duda o aclaración.</w:t>
      </w:r>
    </w:p>
    <w:p w14:paraId="27FD7D8B" w14:textId="77777777" w:rsidR="009470EC" w:rsidRDefault="009470EC" w:rsidP="00556028">
      <w:pPr>
        <w:spacing w:after="0" w:line="240" w:lineRule="auto"/>
        <w:jc w:val="both"/>
        <w:rPr>
          <w:rFonts w:ascii="Garet" w:hAnsi="Garet" w:cs="Arial"/>
          <w:sz w:val="18"/>
          <w:szCs w:val="18"/>
        </w:rPr>
      </w:pPr>
    </w:p>
    <w:p w14:paraId="42C606DA" w14:textId="77777777" w:rsidR="009470EC" w:rsidRDefault="009470EC" w:rsidP="00556028">
      <w:pPr>
        <w:spacing w:after="0" w:line="240" w:lineRule="auto"/>
        <w:jc w:val="both"/>
        <w:rPr>
          <w:rFonts w:ascii="Garet" w:hAnsi="Garet" w:cs="Arial"/>
          <w:sz w:val="20"/>
          <w:szCs w:val="20"/>
        </w:rPr>
      </w:pPr>
    </w:p>
    <w:p w14:paraId="4201AC5E" w14:textId="77777777" w:rsidR="009470EC" w:rsidRDefault="009470EC" w:rsidP="00556028">
      <w:pPr>
        <w:spacing w:after="0" w:line="240" w:lineRule="auto"/>
        <w:jc w:val="center"/>
        <w:rPr>
          <w:rFonts w:ascii="Garet" w:hAnsi="Garet" w:cs="Arial"/>
          <w:b/>
          <w:sz w:val="22"/>
          <w:szCs w:val="22"/>
        </w:rPr>
      </w:pPr>
      <w:r>
        <w:rPr>
          <w:rFonts w:ascii="Garet" w:hAnsi="Garet" w:cs="Arial"/>
          <w:b/>
        </w:rPr>
        <w:t>A T E N T A M E N T E</w:t>
      </w:r>
    </w:p>
    <w:p w14:paraId="606F49BC" w14:textId="77777777" w:rsidR="006831C7" w:rsidRDefault="009470EC" w:rsidP="00556028">
      <w:pPr>
        <w:spacing w:after="0" w:line="240" w:lineRule="auto"/>
        <w:rPr>
          <w:rFonts w:ascii="Garet" w:hAnsi="Garet" w:cs="Arial"/>
          <w:b/>
        </w:rPr>
      </w:pPr>
      <w:r>
        <w:rPr>
          <w:rFonts w:ascii="Garet" w:hAnsi="Garet" w:cs="Arial"/>
          <w:b/>
        </w:rPr>
        <w:br/>
      </w:r>
    </w:p>
    <w:p w14:paraId="6D7C840F" w14:textId="77777777" w:rsidR="006831C7" w:rsidRDefault="006831C7" w:rsidP="00556028">
      <w:pPr>
        <w:spacing w:after="0" w:line="240" w:lineRule="auto"/>
        <w:rPr>
          <w:rFonts w:ascii="Garet" w:hAnsi="Garet" w:cs="Arial"/>
          <w:b/>
        </w:rPr>
      </w:pPr>
    </w:p>
    <w:p w14:paraId="553E5D73" w14:textId="2119952C" w:rsidR="009470EC" w:rsidRDefault="009470EC" w:rsidP="00556028">
      <w:pPr>
        <w:spacing w:after="0" w:line="240" w:lineRule="auto"/>
        <w:rPr>
          <w:rFonts w:ascii="Garet" w:hAnsi="Garet" w:cs="Arial"/>
          <w:b/>
        </w:rPr>
      </w:pPr>
      <w:r>
        <w:rPr>
          <w:rFonts w:ascii="Garet" w:hAnsi="Garet" w:cs="Arial"/>
          <w:b/>
        </w:rPr>
        <w:br/>
      </w:r>
    </w:p>
    <w:p w14:paraId="5493F3AC" w14:textId="77777777" w:rsidR="009470EC" w:rsidRDefault="009470EC" w:rsidP="00556028">
      <w:pPr>
        <w:spacing w:after="0" w:line="240" w:lineRule="auto"/>
        <w:jc w:val="center"/>
        <w:rPr>
          <w:rFonts w:ascii="Garet" w:hAnsi="Garet" w:cs="Arial"/>
          <w:b/>
        </w:rPr>
      </w:pPr>
      <w:r>
        <w:rPr>
          <w:rFonts w:ascii="Garet" w:hAnsi="Garet" w:cs="Arial"/>
          <w:b/>
        </w:rPr>
        <w:t>CLAUDIA GISELA RAMÍREZ MONROY</w:t>
      </w:r>
    </w:p>
    <w:p w14:paraId="4AF7E0BB" w14:textId="77777777" w:rsidR="009968EF" w:rsidRDefault="009470EC" w:rsidP="009968EF">
      <w:pPr>
        <w:spacing w:after="0" w:line="240" w:lineRule="auto"/>
        <w:jc w:val="center"/>
        <w:rPr>
          <w:rFonts w:ascii="Garet" w:hAnsi="Garet" w:cs="Arial"/>
          <w:sz w:val="20"/>
          <w:szCs w:val="20"/>
        </w:rPr>
      </w:pPr>
      <w:r>
        <w:rPr>
          <w:rFonts w:ascii="Garet" w:hAnsi="Garet" w:cs="Arial"/>
          <w:sz w:val="20"/>
          <w:szCs w:val="20"/>
        </w:rPr>
        <w:t xml:space="preserve">ENCARGADA DEL DESPACHO DE LA </w:t>
      </w:r>
      <w:r>
        <w:rPr>
          <w:rFonts w:ascii="Garet" w:hAnsi="Garet" w:cs="Arial"/>
          <w:sz w:val="20"/>
          <w:szCs w:val="20"/>
        </w:rPr>
        <w:br/>
        <w:t>DIRECCIÓN DE FORMACIÓN CONTINUA</w:t>
      </w:r>
    </w:p>
    <w:p w14:paraId="22753835" w14:textId="77777777" w:rsidR="009470EC" w:rsidRDefault="009470EC" w:rsidP="00556028">
      <w:pPr>
        <w:spacing w:after="0" w:line="240" w:lineRule="auto"/>
        <w:jc w:val="center"/>
        <w:rPr>
          <w:rFonts w:ascii="Garet" w:hAnsi="Garet" w:cs="Arial"/>
          <w:b/>
          <w:sz w:val="22"/>
          <w:szCs w:val="22"/>
        </w:rPr>
      </w:pPr>
    </w:p>
    <w:p w14:paraId="69C8F0DD" w14:textId="77777777" w:rsidR="006831C7" w:rsidRDefault="006831C7" w:rsidP="00556028">
      <w:pPr>
        <w:spacing w:after="0" w:line="240" w:lineRule="auto"/>
        <w:jc w:val="center"/>
        <w:rPr>
          <w:rFonts w:ascii="Garet" w:hAnsi="Garet" w:cs="Arial"/>
          <w:b/>
          <w:sz w:val="22"/>
          <w:szCs w:val="22"/>
        </w:rPr>
      </w:pPr>
    </w:p>
    <w:p w14:paraId="49323B23" w14:textId="77777777" w:rsidR="006831C7" w:rsidRDefault="006831C7" w:rsidP="00556028">
      <w:pPr>
        <w:spacing w:after="0" w:line="240" w:lineRule="auto"/>
        <w:jc w:val="center"/>
        <w:rPr>
          <w:rFonts w:ascii="Garet" w:hAnsi="Garet" w:cs="Arial"/>
          <w:b/>
          <w:sz w:val="22"/>
          <w:szCs w:val="22"/>
        </w:rPr>
      </w:pPr>
    </w:p>
    <w:p w14:paraId="33162654" w14:textId="77777777" w:rsidR="006831C7" w:rsidRDefault="006831C7" w:rsidP="00556028">
      <w:pPr>
        <w:spacing w:after="0" w:line="240" w:lineRule="auto"/>
        <w:jc w:val="center"/>
        <w:rPr>
          <w:rFonts w:ascii="Garet" w:hAnsi="Garet" w:cs="Arial"/>
          <w:b/>
          <w:sz w:val="22"/>
          <w:szCs w:val="22"/>
        </w:rPr>
      </w:pPr>
    </w:p>
    <w:p w14:paraId="08BACE22" w14:textId="77777777" w:rsidR="006831C7" w:rsidRDefault="006831C7" w:rsidP="00556028">
      <w:pPr>
        <w:spacing w:after="0" w:line="240" w:lineRule="auto"/>
        <w:jc w:val="center"/>
        <w:rPr>
          <w:rFonts w:ascii="Garet" w:hAnsi="Garet" w:cs="Arial"/>
          <w:b/>
          <w:sz w:val="22"/>
          <w:szCs w:val="22"/>
        </w:rPr>
      </w:pPr>
    </w:p>
    <w:p w14:paraId="0C1C8CF7" w14:textId="77777777" w:rsidR="006831C7" w:rsidRDefault="006831C7" w:rsidP="00556028">
      <w:pPr>
        <w:spacing w:after="0" w:line="240" w:lineRule="auto"/>
        <w:jc w:val="center"/>
        <w:rPr>
          <w:rFonts w:ascii="Garet" w:hAnsi="Garet" w:cs="Arial"/>
          <w:b/>
          <w:sz w:val="22"/>
          <w:szCs w:val="22"/>
        </w:rPr>
      </w:pPr>
    </w:p>
    <w:p w14:paraId="05FA0DAB" w14:textId="77777777" w:rsidR="009470EC" w:rsidRPr="006831C7" w:rsidRDefault="009470EC" w:rsidP="00556028">
      <w:pPr>
        <w:autoSpaceDE w:val="0"/>
        <w:autoSpaceDN w:val="0"/>
        <w:adjustRightInd w:val="0"/>
        <w:spacing w:after="0"/>
        <w:jc w:val="both"/>
        <w:rPr>
          <w:rFonts w:ascii="Garet" w:hAnsi="Garet" w:cs="Arial"/>
          <w:sz w:val="12"/>
          <w:szCs w:val="12"/>
          <w:lang w:val="es-ES"/>
        </w:rPr>
      </w:pPr>
      <w:r w:rsidRPr="006831C7">
        <w:rPr>
          <w:rFonts w:ascii="Garet" w:hAnsi="Garet" w:cs="Arial"/>
          <w:sz w:val="12"/>
          <w:szCs w:val="12"/>
          <w:lang w:val="es-ES"/>
        </w:rPr>
        <w:t xml:space="preserve">Este documento puede contener datos personales </w:t>
      </w:r>
      <w:proofErr w:type="gramStart"/>
      <w:r w:rsidRPr="006831C7">
        <w:rPr>
          <w:rFonts w:ascii="Garet" w:hAnsi="Garet" w:cs="Arial"/>
          <w:sz w:val="12"/>
          <w:szCs w:val="12"/>
          <w:lang w:val="es-ES"/>
        </w:rPr>
        <w:t>de acuerdo a</w:t>
      </w:r>
      <w:proofErr w:type="gramEnd"/>
      <w:r w:rsidRPr="006831C7">
        <w:rPr>
          <w:rFonts w:ascii="Garet" w:hAnsi="Garet" w:cs="Arial"/>
          <w:sz w:val="12"/>
          <w:szCs w:val="12"/>
          <w:lang w:val="es-ES"/>
        </w:rPr>
        <w:t xml:space="preserve"> lo establecido en el artículo 3, fracciones IX y X de la Ley de Protección de Datos Personales en Posesión de Sujetos Obligados del Estado de Jalisco y sus Municipios, así como información confidencial de conformidad al artículo 21 de la Ley de Transparencia y Acceso a la Información Pública del Estado de Jalisco y sus Municipios.</w:t>
      </w:r>
    </w:p>
    <w:p w14:paraId="64EB0660" w14:textId="77777777" w:rsidR="009470EC" w:rsidRPr="006831C7" w:rsidRDefault="009470EC" w:rsidP="00556028">
      <w:pPr>
        <w:autoSpaceDE w:val="0"/>
        <w:autoSpaceDN w:val="0"/>
        <w:adjustRightInd w:val="0"/>
        <w:spacing w:after="0"/>
        <w:jc w:val="both"/>
        <w:rPr>
          <w:rFonts w:ascii="Garet" w:hAnsi="Garet" w:cs="Arial"/>
          <w:sz w:val="12"/>
          <w:szCs w:val="12"/>
          <w:lang w:val="es-ES"/>
        </w:rPr>
        <w:sectPr w:rsidR="009470EC" w:rsidRPr="006831C7" w:rsidSect="009470EC">
          <w:type w:val="continuous"/>
          <w:pgSz w:w="12240" w:h="15840"/>
          <w:pgMar w:top="1276" w:right="1134" w:bottom="1276" w:left="1134" w:header="709" w:footer="709" w:gutter="0"/>
          <w:pgNumType w:start="1"/>
          <w:cols w:space="708"/>
          <w:docGrid w:linePitch="360"/>
        </w:sectPr>
      </w:pPr>
      <w:r w:rsidRPr="006831C7">
        <w:rPr>
          <w:rFonts w:ascii="Garet" w:hAnsi="Garet" w:cs="Arial"/>
          <w:sz w:val="12"/>
          <w:szCs w:val="12"/>
          <w:lang w:val="es-ES"/>
        </w:rPr>
        <w:t>Atendiendo a lo establecido por el artículo 72 de la citada Ley de Protección de Datos Personales, el receptor, que adquiere el carácter de responsable, de los datos personales deberá tratar los mismos comprometiéndose a garantizar su confidencialidad y únicamente utilizarlos para los fines que le fueron transferidos. El tratamiento de esta información deberá cumplir en todo momento con las disposiciones de las leyes antes señaladas, por lo que cualquier transferencia o tratamiento de los datos por personas o entidades distintas a las dirigidas se encuentra prohibido; salvo las excepciones contempladas en los artículos 15 y 75 de la Ley de Protección de Datos Personales en Posesión de Sujetos Obligados del Estado de Jalisco y sus Municipios.</w:t>
      </w:r>
    </w:p>
    <w:p w14:paraId="276085FD" w14:textId="77777777" w:rsidR="009470EC" w:rsidRDefault="009470EC" w:rsidP="00556028">
      <w:pPr>
        <w:autoSpaceDE w:val="0"/>
        <w:autoSpaceDN w:val="0"/>
        <w:adjustRightInd w:val="0"/>
        <w:spacing w:after="0"/>
        <w:jc w:val="both"/>
        <w:rPr>
          <w:rFonts w:ascii="Garet" w:hAnsi="Garet" w:cs="Arial"/>
          <w:sz w:val="8"/>
          <w:szCs w:val="8"/>
          <w:lang w:val="es-ES"/>
        </w:rPr>
      </w:pPr>
    </w:p>
    <w:p w14:paraId="3D011114" w14:textId="77777777" w:rsidR="009968EF" w:rsidRDefault="009968EF" w:rsidP="00556028">
      <w:pPr>
        <w:autoSpaceDE w:val="0"/>
        <w:autoSpaceDN w:val="0"/>
        <w:adjustRightInd w:val="0"/>
        <w:spacing w:after="0"/>
        <w:jc w:val="both"/>
        <w:rPr>
          <w:rFonts w:ascii="Garet" w:hAnsi="Garet" w:cs="Arial"/>
          <w:sz w:val="8"/>
          <w:szCs w:val="8"/>
          <w:lang w:val="es-ES"/>
        </w:rPr>
      </w:pPr>
    </w:p>
    <w:p w14:paraId="6CF901C2" w14:textId="77777777" w:rsidR="009968EF" w:rsidRDefault="009968EF" w:rsidP="00556028">
      <w:pPr>
        <w:autoSpaceDE w:val="0"/>
        <w:autoSpaceDN w:val="0"/>
        <w:adjustRightInd w:val="0"/>
        <w:spacing w:after="0"/>
        <w:jc w:val="both"/>
        <w:rPr>
          <w:rFonts w:ascii="Garet" w:hAnsi="Garet" w:cs="Arial"/>
          <w:sz w:val="8"/>
          <w:szCs w:val="8"/>
          <w:lang w:val="es-ES"/>
        </w:rPr>
      </w:pPr>
    </w:p>
    <w:p w14:paraId="7463370E" w14:textId="36C3A1DE" w:rsidR="00097AFE" w:rsidRDefault="00097AFE" w:rsidP="007D40C3">
      <w:pPr>
        <w:autoSpaceDE w:val="0"/>
        <w:autoSpaceDN w:val="0"/>
        <w:adjustRightInd w:val="0"/>
        <w:spacing w:after="0"/>
        <w:jc w:val="both"/>
        <w:rPr>
          <w:rFonts w:ascii="Garet" w:hAnsi="Garet" w:cs="Arial"/>
          <w:sz w:val="8"/>
          <w:szCs w:val="8"/>
          <w:lang w:val="es-ES"/>
        </w:rPr>
      </w:pPr>
    </w:p>
    <w:sectPr w:rsidR="00097AFE" w:rsidSect="009470EC">
      <w:headerReference w:type="default" r:id="rId8"/>
      <w:type w:val="continuous"/>
      <w:pgSz w:w="12240" w:h="15840"/>
      <w:pgMar w:top="1276"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81A7" w14:textId="77777777" w:rsidR="008C330F" w:rsidRDefault="008C330F" w:rsidP="00024B75">
      <w:pPr>
        <w:spacing w:after="0" w:line="240" w:lineRule="auto"/>
      </w:pPr>
      <w:r>
        <w:separator/>
      </w:r>
    </w:p>
  </w:endnote>
  <w:endnote w:type="continuationSeparator" w:id="0">
    <w:p w14:paraId="18E9945E" w14:textId="77777777" w:rsidR="008C330F" w:rsidRDefault="008C330F" w:rsidP="00024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et">
    <w:altName w:val="Calibri"/>
    <w:panose1 w:val="00000000000000000000"/>
    <w:charset w:val="00"/>
    <w:family w:val="modern"/>
    <w:notTrueType/>
    <w:pitch w:val="variable"/>
    <w:sig w:usb0="A000027F" w:usb1="5000E5FB" w:usb2="00000000" w:usb3="00000000" w:csb0="000000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91583" w14:textId="77777777" w:rsidR="008C330F" w:rsidRDefault="008C330F" w:rsidP="00024B75">
      <w:pPr>
        <w:spacing w:after="0" w:line="240" w:lineRule="auto"/>
      </w:pPr>
      <w:r>
        <w:separator/>
      </w:r>
    </w:p>
  </w:footnote>
  <w:footnote w:type="continuationSeparator" w:id="0">
    <w:p w14:paraId="26D7E692" w14:textId="77777777" w:rsidR="008C330F" w:rsidRDefault="008C330F" w:rsidP="00024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16C0" w14:textId="77777777" w:rsidR="00097AFE" w:rsidRDefault="00097AFE">
    <w:pPr>
      <w:pStyle w:val="Encabezado"/>
    </w:pPr>
    <w:r>
      <w:rPr>
        <w:noProof/>
      </w:rPr>
      <w:drawing>
        <wp:anchor distT="0" distB="0" distL="114300" distR="114300" simplePos="0" relativeHeight="251661312" behindDoc="1" locked="0" layoutInCell="1" allowOverlap="1" wp14:anchorId="6F1AB32D" wp14:editId="662517CB">
          <wp:simplePos x="0" y="0"/>
          <wp:positionH relativeFrom="column">
            <wp:posOffset>-708660</wp:posOffset>
          </wp:positionH>
          <wp:positionV relativeFrom="paragraph">
            <wp:posOffset>-468604</wp:posOffset>
          </wp:positionV>
          <wp:extent cx="7780040" cy="10067925"/>
          <wp:effectExtent l="0" t="0" r="0" b="0"/>
          <wp:wrapNone/>
          <wp:docPr id="2" name="Imagen 1"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80040" cy="1006792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A418" w14:textId="77777777" w:rsidR="00097AFE" w:rsidRDefault="00097AFE">
    <w:pPr>
      <w:pStyle w:val="Encabezado"/>
    </w:pPr>
    <w:r>
      <w:rPr>
        <w:noProof/>
      </w:rPr>
      <w:drawing>
        <wp:anchor distT="0" distB="0" distL="114300" distR="114300" simplePos="0" relativeHeight="251659264" behindDoc="1" locked="0" layoutInCell="1" allowOverlap="1" wp14:anchorId="6F1AB32D" wp14:editId="662517CB">
          <wp:simplePos x="0" y="0"/>
          <wp:positionH relativeFrom="column">
            <wp:posOffset>-708660</wp:posOffset>
          </wp:positionH>
          <wp:positionV relativeFrom="paragraph">
            <wp:posOffset>-468604</wp:posOffset>
          </wp:positionV>
          <wp:extent cx="7780040" cy="10067925"/>
          <wp:effectExtent l="0" t="0" r="0" b="0"/>
          <wp:wrapNone/>
          <wp:docPr id="1" name="Imagen 7"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80040" cy="10067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672C0"/>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62F53E"/>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1C7FE1"/>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11E3C28"/>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F10710"/>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2B7FA5A"/>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09C31CC"/>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21C9844"/>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2DC2C71"/>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51D9855"/>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3EA0BC5"/>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071E89E"/>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34F0C13"/>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595AD18"/>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48A6145"/>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0F81244"/>
    <w:multiLevelType w:val="hybridMultilevel"/>
    <w:tmpl w:val="E5B01512"/>
    <w:lvl w:ilvl="0" w:tplc="0F6C2850">
      <w:numFmt w:val="bullet"/>
      <w:lvlText w:val="-"/>
      <w:lvlJc w:val="left"/>
      <w:pPr>
        <w:ind w:left="720" w:hanging="360"/>
      </w:pPr>
      <w:rPr>
        <w:rFonts w:ascii="Garet" w:eastAsiaTheme="minorHAnsi" w:hAnsi="Gare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2" w16cid:durableId="1267036021">
    <w:abstractNumId w:val="1"/>
  </w:num>
  <w:num w:numId="3" w16cid:durableId="1267036021">
    <w:abstractNumId w:val="2"/>
  </w:num>
  <w:num w:numId="4" w16cid:durableId="1267036021">
    <w:abstractNumId w:val="3"/>
  </w:num>
  <w:num w:numId="5" w16cid:durableId="1267036021">
    <w:abstractNumId w:val="4"/>
  </w:num>
  <w:num w:numId="6" w16cid:durableId="1267036021">
    <w:abstractNumId w:val="5"/>
  </w:num>
  <w:num w:numId="7" w16cid:durableId="1267036021">
    <w:abstractNumId w:val="6"/>
  </w:num>
  <w:num w:numId="8" w16cid:durableId="1267036021">
    <w:abstractNumId w:val="7"/>
  </w:num>
  <w:num w:numId="9" w16cid:durableId="1267036021">
    <w:abstractNumId w:val="8"/>
  </w:num>
  <w:num w:numId="10" w16cid:durableId="1267036021">
    <w:abstractNumId w:val="9"/>
  </w:num>
  <w:num w:numId="11" w16cid:durableId="1267036021">
    <w:abstractNumId w:val="10"/>
  </w:num>
  <w:num w:numId="12" w16cid:durableId="1267036021">
    <w:abstractNumId w:val="11"/>
  </w:num>
  <w:num w:numId="13" w16cid:durableId="1267036021">
    <w:abstractNumId w:val="12"/>
  </w:num>
  <w:num w:numId="14" w16cid:durableId="1267036021">
    <w:abstractNumId w:val="13"/>
  </w:num>
  <w:num w:numId="15" w16cid:durableId="1267036021">
    <w:abstractNumId w:val="14"/>
  </w:num>
  <w:num w:numId="16" w16cid:durableId="1267036021">
    <w:abstractNumId w:val="15"/>
  </w:num>
  <w:num w:numId="1" w16cid:durableId="126703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75"/>
    <w:rsid w:val="00024B75"/>
    <w:rsid w:val="000320F3"/>
    <w:rsid w:val="000355CF"/>
    <w:rsid w:val="0006707C"/>
    <w:rsid w:val="0009399A"/>
    <w:rsid w:val="00097AFE"/>
    <w:rsid w:val="000A27EA"/>
    <w:rsid w:val="00114FC7"/>
    <w:rsid w:val="001259AB"/>
    <w:rsid w:val="001867D9"/>
    <w:rsid w:val="001970A9"/>
    <w:rsid w:val="001D3304"/>
    <w:rsid w:val="001E4355"/>
    <w:rsid w:val="001F05EB"/>
    <w:rsid w:val="00225044"/>
    <w:rsid w:val="0025142B"/>
    <w:rsid w:val="002540EA"/>
    <w:rsid w:val="002B39AB"/>
    <w:rsid w:val="0036026D"/>
    <w:rsid w:val="003A0F81"/>
    <w:rsid w:val="00430EC9"/>
    <w:rsid w:val="00490108"/>
    <w:rsid w:val="00494836"/>
    <w:rsid w:val="00556028"/>
    <w:rsid w:val="0059612B"/>
    <w:rsid w:val="005E4B3C"/>
    <w:rsid w:val="005E5029"/>
    <w:rsid w:val="005F547A"/>
    <w:rsid w:val="0062136F"/>
    <w:rsid w:val="006831C7"/>
    <w:rsid w:val="006855E2"/>
    <w:rsid w:val="006A3695"/>
    <w:rsid w:val="006A4F04"/>
    <w:rsid w:val="006A6719"/>
    <w:rsid w:val="006E2B9E"/>
    <w:rsid w:val="00773B17"/>
    <w:rsid w:val="00795CAB"/>
    <w:rsid w:val="007D1488"/>
    <w:rsid w:val="007D40C3"/>
    <w:rsid w:val="007D73C3"/>
    <w:rsid w:val="007D770B"/>
    <w:rsid w:val="007F2BF8"/>
    <w:rsid w:val="008178A3"/>
    <w:rsid w:val="008274E5"/>
    <w:rsid w:val="00880C72"/>
    <w:rsid w:val="008C330F"/>
    <w:rsid w:val="009470EC"/>
    <w:rsid w:val="009968EF"/>
    <w:rsid w:val="009A6C98"/>
    <w:rsid w:val="00A606F0"/>
    <w:rsid w:val="00B26AD9"/>
    <w:rsid w:val="00BA3371"/>
    <w:rsid w:val="00BE3F06"/>
    <w:rsid w:val="00C268B6"/>
    <w:rsid w:val="00C6214F"/>
    <w:rsid w:val="00C678C3"/>
    <w:rsid w:val="00C72227"/>
    <w:rsid w:val="00C757F6"/>
    <w:rsid w:val="00CB6EB8"/>
    <w:rsid w:val="00CF3B74"/>
    <w:rsid w:val="00D42DDD"/>
    <w:rsid w:val="00E44C12"/>
    <w:rsid w:val="00E72D14"/>
    <w:rsid w:val="00E74571"/>
    <w:rsid w:val="00E831A8"/>
    <w:rsid w:val="00EB1A99"/>
    <w:rsid w:val="00EF7813"/>
    <w:rsid w:val="00F348B9"/>
    <w:rsid w:val="00F46696"/>
    <w:rsid w:val="00F846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3B17C"/>
  <w15:chartTrackingRefBased/>
  <w15:docId w15:val="{57D9FC7B-4CD3-4111-95D4-1F71CB845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4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4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4B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4B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4B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4B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4B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4B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4B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B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4B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4B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4B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4B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4B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4B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4B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4B75"/>
    <w:rPr>
      <w:rFonts w:eastAsiaTheme="majorEastAsia" w:cstheme="majorBidi"/>
      <w:color w:val="272727" w:themeColor="text1" w:themeTint="D8"/>
    </w:rPr>
  </w:style>
  <w:style w:type="paragraph" w:styleId="Ttulo">
    <w:name w:val="Title"/>
    <w:basedOn w:val="Normal"/>
    <w:next w:val="Normal"/>
    <w:link w:val="TtuloCar"/>
    <w:uiPriority w:val="10"/>
    <w:qFormat/>
    <w:rsid w:val="00024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4B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4B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4B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4B75"/>
    <w:pPr>
      <w:spacing w:before="160"/>
      <w:jc w:val="center"/>
    </w:pPr>
    <w:rPr>
      <w:i/>
      <w:iCs/>
      <w:color w:val="404040" w:themeColor="text1" w:themeTint="BF"/>
    </w:rPr>
  </w:style>
  <w:style w:type="character" w:customStyle="1" w:styleId="CitaCar">
    <w:name w:val="Cita Car"/>
    <w:basedOn w:val="Fuentedeprrafopredeter"/>
    <w:link w:val="Cita"/>
    <w:uiPriority w:val="29"/>
    <w:rsid w:val="00024B75"/>
    <w:rPr>
      <w:i/>
      <w:iCs/>
      <w:color w:val="404040" w:themeColor="text1" w:themeTint="BF"/>
    </w:rPr>
  </w:style>
  <w:style w:type="paragraph" w:styleId="Prrafodelista">
    <w:name w:val="List Paragraph"/>
    <w:basedOn w:val="Normal"/>
    <w:uiPriority w:val="34"/>
    <w:qFormat/>
    <w:rsid w:val="00024B75"/>
    <w:pPr>
      <w:ind w:left="720"/>
      <w:contextualSpacing/>
    </w:pPr>
  </w:style>
  <w:style w:type="character" w:styleId="nfasisintenso">
    <w:name w:val="Intense Emphasis"/>
    <w:basedOn w:val="Fuentedeprrafopredeter"/>
    <w:uiPriority w:val="21"/>
    <w:qFormat/>
    <w:rsid w:val="00024B75"/>
    <w:rPr>
      <w:i/>
      <w:iCs/>
      <w:color w:val="0F4761" w:themeColor="accent1" w:themeShade="BF"/>
    </w:rPr>
  </w:style>
  <w:style w:type="paragraph" w:styleId="Citadestacada">
    <w:name w:val="Intense Quote"/>
    <w:basedOn w:val="Normal"/>
    <w:next w:val="Normal"/>
    <w:link w:val="CitadestacadaCar"/>
    <w:uiPriority w:val="30"/>
    <w:qFormat/>
    <w:rsid w:val="00024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4B75"/>
    <w:rPr>
      <w:i/>
      <w:iCs/>
      <w:color w:val="0F4761" w:themeColor="accent1" w:themeShade="BF"/>
    </w:rPr>
  </w:style>
  <w:style w:type="character" w:styleId="Referenciaintensa">
    <w:name w:val="Intense Reference"/>
    <w:basedOn w:val="Fuentedeprrafopredeter"/>
    <w:uiPriority w:val="32"/>
    <w:qFormat/>
    <w:rsid w:val="00024B75"/>
    <w:rPr>
      <w:b/>
      <w:bCs/>
      <w:smallCaps/>
      <w:color w:val="0F4761" w:themeColor="accent1" w:themeShade="BF"/>
      <w:spacing w:val="5"/>
    </w:rPr>
  </w:style>
  <w:style w:type="paragraph" w:styleId="Encabezado">
    <w:name w:val="header"/>
    <w:basedOn w:val="Normal"/>
    <w:link w:val="EncabezadoCar"/>
    <w:uiPriority w:val="99"/>
    <w:unhideWhenUsed/>
    <w:rsid w:val="00024B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4B75"/>
  </w:style>
  <w:style w:type="paragraph" w:styleId="Piedepgina">
    <w:name w:val="footer"/>
    <w:basedOn w:val="Normal"/>
    <w:link w:val="PiedepginaCar"/>
    <w:uiPriority w:val="99"/>
    <w:unhideWhenUsed/>
    <w:rsid w:val="00024B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4B75"/>
  </w:style>
  <w:style w:type="paragraph" w:styleId="Textodeglobo">
    <w:name w:val="Balloon Text"/>
    <w:basedOn w:val="Normal"/>
    <w:link w:val="TextodegloboCar"/>
    <w:uiPriority w:val="99"/>
    <w:semiHidden/>
    <w:unhideWhenUsed/>
    <w:rsid w:val="008178A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178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10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391</Words>
  <Characters>2151</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Gisela .</dc:creator>
  <cp:keywords/>
  <dc:description/>
  <cp:lastModifiedBy>Angel Carrizalez</cp:lastModifiedBy>
  <cp:revision>4</cp:revision>
  <cp:lastPrinted>2026-01-13T19:09:00Z</cp:lastPrinted>
  <dcterms:created xsi:type="dcterms:W3CDTF">2026-02-09T00:54:00Z</dcterms:created>
  <dcterms:modified xsi:type="dcterms:W3CDTF">2026-02-09T01:01:00Z</dcterms:modified>
</cp:coreProperties>
</file>