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奶粉公开投诉分拣：一个小型</w:t>
      </w:r>
      <w:r>
        <w:t xml:space="preserve"> AI </w:t>
      </w:r>
      <w:r>
        <w:rPr>
          <w:rFonts w:hint="eastAsia"/>
        </w:rPr>
        <w:t xml:space="preserve">产品案例</w:t>
      </w:r>
    </w:p>
    <w:p>
      <w:pPr>
        <w:pStyle w:val="Subtitle"/>
      </w:pPr>
      <w:r>
        <w:rPr>
          <w:rFonts w:hint="eastAsia"/>
        </w:rPr>
        <w:t xml:space="preserve">某奶粉品牌业务研究与个人概念验证（与该品牌无关）</w:t>
      </w:r>
      <w:r>
        <w:t xml:space="preserve"> · </w:t>
      </w:r>
      <w:r>
        <w:rPr>
          <w:rFonts w:hint="eastAsia"/>
        </w:rPr>
        <w:t xml:space="preserve">研究截止</w:t>
      </w:r>
      <w:r>
        <w:t xml:space="preserve"> 2026-10-15 · </w:t>
      </w:r>
      <w:r>
        <w:rPr>
          <w:rFonts w:hint="eastAsia"/>
        </w:rPr>
        <w:t xml:space="preserve">马准名</w:t>
      </w:r>
    </w:p>
    <w:p>
      <w:pPr>
        <w:pStyle w:val="BlockText"/>
      </w:pPr>
      <w:r>
        <w:rPr>
          <w:rFonts w:hint="eastAsia"/>
        </w:rPr>
        <w:t xml:space="preserve">消费者服务专员每周要把公开投诉分给质量、活动或电商团队。难点在于一条投诉常混着几个问题，写到食用后症状的信号可能随活动投诉流走。我用黑猫投诉公开列表上该品牌一个产品系列的</w:t>
      </w:r>
      <w:r>
        <w:t xml:space="preserve"> 41 </w:t>
      </w:r>
      <w:r>
        <w:rPr>
          <w:rFonts w:hint="eastAsia"/>
        </w:rPr>
        <w:t xml:space="preserve">条投诉（2026-07-15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10-15）比较关键词规则与</w:t>
      </w:r>
      <w:r>
        <w:t xml:space="preserve"> </w:t>
      </w:r>
      <w:r>
        <w:rPr>
          <w:rFonts w:hint="eastAsia"/>
        </w:rPr>
        <w:t xml:space="preserve">AI：规则在质量安全上</w:t>
      </w:r>
      <w:r>
        <w:t xml:space="preserve"> 0 </w:t>
      </w:r>
      <w:r>
        <w:rPr>
          <w:rFonts w:hint="eastAsia"/>
        </w:rPr>
        <w:t xml:space="preserve">漏判，但把</w:t>
      </w:r>
      <w:r>
        <w:t xml:space="preserve"> 5 </w:t>
      </w:r>
      <w:r>
        <w:rPr>
          <w:rFonts w:hint="eastAsia"/>
        </w:rPr>
        <w:t xml:space="preserve">条订单发货中的</w:t>
      </w:r>
      <w:r>
        <w:t xml:space="preserve"> 4 </w:t>
      </w:r>
      <w:r>
        <w:rPr>
          <w:rFonts w:hint="eastAsia"/>
        </w:rPr>
        <w:t xml:space="preserve">条错分进活动；AI</w:t>
      </w:r>
      <w:r>
        <w:t xml:space="preserve"> </w:t>
      </w:r>
      <w:r>
        <w:rPr>
          <w:rFonts w:hint="eastAsia"/>
        </w:rPr>
        <w:t xml:space="preserve">能区分这类词义重叠，并给出可逐字核对的原文依据。按每周约</w:t>
      </w:r>
      <w:r>
        <w:t xml:space="preserve"> 3 </w:t>
      </w:r>
      <w:r>
        <w:rPr>
          <w:rFonts w:hint="eastAsia"/>
        </w:rPr>
        <w:t xml:space="preserve">条的量，单独做净价值为负，盈亏平衡约每周</w:t>
      </w:r>
      <w:r>
        <w:t xml:space="preserve"> 20 </w:t>
      </w:r>
      <w:r>
        <w:rPr>
          <w:rFonts w:hint="eastAsia"/>
        </w:rPr>
        <w:t xml:space="preserve">条。建议：规则兜底高风险条目，AI</w:t>
      </w:r>
      <w:r>
        <w:t xml:space="preserve"> </w:t>
      </w:r>
      <w:r>
        <w:rPr>
          <w:rFonts w:hint="eastAsia"/>
        </w:rPr>
        <w:t xml:space="preserve">等量上来后作为现有智能体平台的附加能力试点。企业事实均标注来源与证据类型；研究只用公开资料，内部流程列在第七节待访谈确认。</w:t>
      </w:r>
    </w:p>
    <w:bookmarkStart w:id="9" w:name="一业务背景"/>
    <w:p>
      <w:pPr>
        <w:pStyle w:val="Heading1"/>
      </w:pPr>
      <w:r>
        <w:rPr>
          <w:rFonts w:hint="eastAsia"/>
        </w:rPr>
        <w:t xml:space="preserve">一、业务背景</w:t>
      </w:r>
    </w:p>
    <w:p>
      <w:pPr>
        <w:pStyle w:val="FirstParagraph"/>
      </w:pPr>
      <w:r>
        <w:rPr>
          <w:rFonts w:hint="eastAsia"/>
          <w:b/>
          <w:bCs/>
        </w:rPr>
        <w:t xml:space="preserve">该品牌主要服务谁，通过什么渠道？</w:t>
      </w:r>
      <w:r>
        <w:t xml:space="preserve"> </w:t>
      </w:r>
      <w:r>
        <w:rPr>
          <w:rFonts w:hint="eastAsia"/>
        </w:rPr>
        <w:t xml:space="preserve">该品牌以婴幼儿配方奶粉为主，正在向“全龄营养”延伸（儿童奶酪、中老年营养粉等）。2025</w:t>
      </w:r>
      <w:r>
        <w:t xml:space="preserve"> </w:t>
      </w:r>
      <w:r>
        <w:rPr>
          <w:rFonts w:hint="eastAsia"/>
        </w:rPr>
        <w:t xml:space="preserve">年度业绩公告披露：公司主要通过</w:t>
      </w:r>
      <w:r>
        <w:t xml:space="preserve"> 2,800 </w:t>
      </w:r>
      <w:r>
        <w:rPr>
          <w:rFonts w:hint="eastAsia"/>
        </w:rPr>
        <w:t xml:space="preserve">余名线下客户（经销商）覆盖</w:t>
      </w:r>
      <w:r>
        <w:t xml:space="preserve"> 7 </w:t>
      </w:r>
      <w:r>
        <w:rPr>
          <w:rFonts w:hint="eastAsia"/>
        </w:rPr>
        <w:t xml:space="preserve">万余个零售点，线下客户收入占乳制品收入</w:t>
      </w:r>
      <w:r>
        <w:t xml:space="preserve"> </w:t>
      </w:r>
      <w:r>
        <w:rPr>
          <w:rFonts w:hint="eastAsia"/>
        </w:rPr>
        <w:t xml:space="preserve">73.3%；为了抓住年轻消费者的电商增长，产品也直接在大型电商平台和自有网站、App</w:t>
      </w:r>
      <w:r>
        <w:t xml:space="preserve"> </w:t>
      </w:r>
      <w:r>
        <w:rPr>
          <w:rFonts w:hint="eastAsia"/>
        </w:rPr>
        <w:t xml:space="preserve">上销售（官方披露，2026-03-26，第</w:t>
      </w:r>
      <w:r>
        <w:t xml:space="preserve"> 20 </w:t>
      </w:r>
      <w:r>
        <w:rPr>
          <w:rFonts w:hint="eastAsia"/>
        </w:rPr>
        <w:t xml:space="preserve">页）。2026</w:t>
      </w:r>
      <w:r>
        <w:t xml:space="preserve"> </w:t>
      </w:r>
      <w:r>
        <w:rPr>
          <w:rFonts w:hint="eastAsia"/>
        </w:rPr>
        <w:t xml:space="preserve">年上半年，线下客户收入占比为</w:t>
      </w:r>
      <w:r>
        <w:t xml:space="preserve"> </w:t>
      </w:r>
      <w:r>
        <w:rPr>
          <w:rFonts w:hint="eastAsia"/>
        </w:rPr>
        <w:t xml:space="preserve">70.5%（第三方整理的官方公告摘要，2026-08-26）。</w:t>
      </w:r>
    </w:p>
    <w:p>
      <w:pPr>
        <w:pStyle w:val="BodyText"/>
      </w:pPr>
      <w:r>
        <w:rPr>
          <w:rFonts w:hint="eastAsia"/>
          <w:b/>
          <w:bCs/>
        </w:rPr>
        <w:t xml:space="preserve">公开强调哪些经营重点？</w:t>
      </w:r>
      <w:r>
        <w:t xml:space="preserve"> </w:t>
      </w:r>
      <w:r>
        <w:rPr>
          <w:rFonts w:hint="eastAsia"/>
        </w:rPr>
        <w:t xml:space="preserve">年报的营销三要素是：面对面研讨会（2025</w:t>
      </w:r>
      <w:r>
        <w:t xml:space="preserve"> </w:t>
      </w:r>
      <w:r>
        <w:rPr>
          <w:rFonts w:hint="eastAsia"/>
        </w:rPr>
        <w:t xml:space="preserve">年超</w:t>
      </w:r>
      <w:r>
        <w:t xml:space="preserve"> 70 </w:t>
      </w:r>
      <w:r>
        <w:rPr>
          <w:rFonts w:hint="eastAsia"/>
        </w:rPr>
        <w:t xml:space="preserve">万场）、最大化线上互动、定向媒体曝光（官方披露，第</w:t>
      </w:r>
      <w:r>
        <w:t xml:space="preserve"> 21 </w:t>
      </w:r>
      <w:r>
        <w:rPr>
          <w:rFonts w:hint="eastAsia"/>
        </w:rPr>
        <w:t xml:space="preserve">页）。新华网的报道还提到星妈会会员突破</w:t>
      </w:r>
      <w:r>
        <w:t xml:space="preserve"> 8800 </w:t>
      </w:r>
      <w:r>
        <w:rPr>
          <w:rFonts w:hint="eastAsia"/>
        </w:rPr>
        <w:t xml:space="preserve">万，以及新鲜原料溯源系统上线（第三方报道，2026-03-27）。</w:t>
      </w:r>
    </w:p>
    <w:p>
      <w:pPr>
        <w:pStyle w:val="BodyText"/>
      </w:pPr>
      <w:r>
        <w:rPr>
          <w:rFonts w:hint="eastAsia"/>
          <w:b/>
          <w:bCs/>
        </w:rPr>
        <w:t xml:space="preserve">已披露哪些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或数字化实践？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依托火山引擎</w:t>
            </w:r>
            <w:r>
              <w:t xml:space="preserve"> HiAgent </w:t>
            </w:r>
            <w:r>
              <w:rPr>
                <w:rFonts w:hint="eastAsia"/>
              </w:rPr>
              <w:t xml:space="preserve">搭建统一</w:t>
            </w:r>
            <w:r>
              <w:t xml:space="preserve"> AI </w:t>
            </w:r>
            <w:r>
              <w:rPr>
                <w:rFonts w:hint="eastAsia"/>
              </w:rPr>
              <w:t xml:space="preserve">应用平台，已开发</w:t>
            </w:r>
            <w:r>
              <w:t xml:space="preserve"> 436 </w:t>
            </w:r>
            <w:r>
              <w:rPr>
                <w:rFonts w:hint="eastAsia"/>
              </w:rPr>
              <w:t xml:space="preserve">个智能体；已应用于设备运维、膜清洗工艺、人事管理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已应用（工厂与职能侧）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第三方报道（企业自述），2026-08-27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AI </w:t>
            </w:r>
            <w:r>
              <w:rPr>
                <w:rFonts w:hint="eastAsia"/>
              </w:rPr>
              <w:t xml:space="preserve">平台接入</w:t>
            </w:r>
            <w:r>
              <w:t xml:space="preserve"> </w:t>
            </w:r>
            <w:r>
              <w:rPr>
                <w:rFonts w:hint="eastAsia"/>
              </w:rPr>
              <w:t xml:space="preserve">DeepSeek；“乳业</w:t>
            </w:r>
            <w:r>
              <w:t xml:space="preserve"> AI </w:t>
            </w:r>
            <w:r>
              <w:rPr>
                <w:rFonts w:hint="eastAsia"/>
              </w:rPr>
              <w:t xml:space="preserve">场景地图”列出电子商务、终端支持等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电商场景属规划，未说明上线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第三方报道，2025-02-20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客服智能质检覆盖</w:t>
            </w:r>
            <w:r>
              <w:t xml:space="preserve"> 400 </w:t>
            </w:r>
            <w:r>
              <w:rPr>
                <w:rFonts w:hint="eastAsia"/>
              </w:rPr>
              <w:t xml:space="preserve">呼入、外呼与</w:t>
            </w:r>
            <w:r>
              <w:t xml:space="preserve"> IM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厂商称已全量质检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厂商案例（自述），2023-12-14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年投诉</w:t>
            </w:r>
            <w:r>
              <w:t xml:space="preserve"> 48 </w:t>
            </w:r>
            <w:r>
              <w:rPr>
                <w:rFonts w:hint="eastAsia"/>
              </w:rPr>
              <w:t xml:space="preserve">小时结案率</w:t>
            </w:r>
            <w:r>
              <w:t xml:space="preserve"> </w:t>
            </w:r>
            <w:r>
              <w:rPr>
                <w:rFonts w:hint="eastAsia"/>
              </w:rPr>
              <w:t xml:space="preserve">94%；风险框架新增“AI</w:t>
            </w:r>
            <w:r>
              <w:t xml:space="preserve"> </w:t>
            </w:r>
            <w:r>
              <w:rPr>
                <w:rFonts w:hint="eastAsia"/>
              </w:rPr>
              <w:t xml:space="preserve">技术应用风险”“直播业务风险”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已披露指标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第三方转述</w:t>
            </w:r>
            <w:r>
              <w:t xml:space="preserve"> ESG </w:t>
            </w:r>
            <w:r>
              <w:rPr>
                <w:rFonts w:hint="eastAsia"/>
              </w:rPr>
              <w:t xml:space="preserve">报告，原文未取得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上表的</w:t>
      </w:r>
      <w:r>
        <w:t xml:space="preserve"> AI </w:t>
      </w:r>
      <w:r>
        <w:rPr>
          <w:rFonts w:hint="eastAsia"/>
        </w:rPr>
        <w:t xml:space="preserve">实践都来自报道和厂商案例；2025</w:t>
      </w:r>
      <w:r>
        <w:t xml:space="preserve"> </w:t>
      </w:r>
      <w:r>
        <w:rPr>
          <w:rFonts w:hint="eastAsia"/>
        </w:rPr>
        <w:t xml:space="preserve">年度业绩公告全文没有</w:t>
      </w:r>
      <w:r>
        <w:t xml:space="preserve"> AI </w:t>
      </w:r>
      <w:r>
        <w:rPr>
          <w:rFonts w:hint="eastAsia"/>
        </w:rPr>
        <w:t xml:space="preserve">或数字化相关字样（作者全文检索），官方尚无</w:t>
      </w:r>
      <w:r>
        <w:t xml:space="preserve"> AI </w:t>
      </w:r>
      <w:r>
        <w:rPr>
          <w:rFonts w:hint="eastAsia"/>
        </w:rPr>
        <w:t xml:space="preserve">战略表述。</w:t>
      </w:r>
    </w:p>
    <w:p>
      <w:pPr>
        <w:pStyle w:val="BodyText"/>
      </w:pPr>
      <w:r>
        <w:rPr>
          <w:rFonts w:hint="eastAsia"/>
          <w:b/>
          <w:bCs/>
        </w:rPr>
        <w:t xml:space="preserve">对本场景意味着什么？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支持：电商直营意味着消费者会在电商和公开平台留下声音；黑猫投诉列表里有“已回复”记录，说明有人在处理这个渠道；客服侧已用</w:t>
      </w:r>
      <w:r>
        <w:t xml:space="preserve"> AI </w:t>
      </w:r>
      <w:r>
        <w:rPr>
          <w:rFonts w:hint="eastAsia"/>
        </w:rPr>
        <w:t xml:space="preserve">做质检。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不支持：没有证据显示这类处理效率低；员工可以自建智能体，内部可能已经有人做了；48</w:t>
      </w:r>
      <w:r>
        <w:t xml:space="preserve"> </w:t>
      </w:r>
      <w:r>
        <w:rPr>
          <w:rFonts w:hint="eastAsia"/>
        </w:rPr>
        <w:t xml:space="preserve">小时结案率说明整体客诉处理已比较成熟。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待访谈确认：该品牌内部如何处理公开投诉和电商评价，是否已经用</w:t>
      </w:r>
      <w:r>
        <w:t xml:space="preserve"> AI </w:t>
      </w:r>
      <w:r>
        <w:rPr>
          <w:rFonts w:hint="eastAsia"/>
        </w:rPr>
        <w:t xml:space="preserve">分拣。</w:t>
      </w:r>
    </w:p>
    <w:bookmarkEnd w:id="9"/>
    <w:bookmarkStart w:id="10" w:name="二小痛点一个人一个时刻一个任务"/>
    <w:p>
      <w:pPr>
        <w:pStyle w:val="Heading1"/>
      </w:pPr>
      <w:r>
        <w:rPr>
          <w:rFonts w:hint="eastAsia"/>
        </w:rPr>
        <w:t xml:space="preserve">二、小痛点：一个人、一个时刻、一个任务</w:t>
      </w:r>
    </w:p>
    <w:p>
      <w:pPr>
        <w:pStyle w:val="FirstParagraph"/>
      </w:pPr>
      <w:r>
        <w:rPr>
          <w:rFonts w:hint="eastAsia"/>
          <w:b/>
          <w:bCs/>
        </w:rPr>
        <w:t xml:space="preserve">选题调整。</w:t>
      </w:r>
      <w:r>
        <w:t xml:space="preserve"> </w:t>
      </w:r>
      <w:r>
        <w:rPr>
          <w:rFonts w:hint="eastAsia"/>
        </w:rPr>
        <w:t xml:space="preserve">默认候选是“整理某款奶粉的电商差评”。核验时发现，京东、天猫的评价不登录拿不到，我不绕过登录墙。黑猫投诉上该品牌商家页的公开列表不需要登录，可以追溯到每一条投诉单号。所以改用同等规模的替代场景：把输入从“电商差评”换成“公开投诉平台上某一系列的投诉”。产品、任务和流程都不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消费者服务部负责公开投诉平台的专员（只服务一个产品系列）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每周一上午，整理上周新增的公开投诉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投诉标题与摘要（摘要常被平台截断）、投诉要求、单号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一份核查清单：每条的类别、原文依据、是否需要人工优先核查，按责任方分派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推测的现有做法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逐条阅读，凭经验判断交给谁，手抄进表格（待访谈确认）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难点在哪？</w:t>
      </w:r>
      <w:r>
        <w:t xml:space="preserve"> </w:t>
      </w:r>
      <w:r>
        <w:rPr>
          <w:rFonts w:hint="eastAsia"/>
        </w:rPr>
        <w:t xml:space="preserve">这</w:t>
      </w:r>
      <w:r>
        <w:t xml:space="preserve"> 41 </w:t>
      </w:r>
      <w:r>
        <w:rPr>
          <w:rFonts w:hint="eastAsia"/>
        </w:rPr>
        <w:t xml:space="preserve">条样本折合每周约</w:t>
      </w:r>
      <w:r>
        <w:t xml:space="preserve"> 3 </w:t>
      </w:r>
      <w:r>
        <w:rPr>
          <w:rFonts w:hint="eastAsia"/>
        </w:rPr>
        <w:t xml:space="preserve">条，整理本身不费时；难在两点：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分类不一致</w:t>
      </w:r>
      <w:r>
        <w:rPr>
          <w:rFonts w:hint="eastAsia"/>
        </w:rPr>
        <w:t xml:space="preserve">：一条投诉常同时写着异物、客服推诿和十倍赔偿，该交给质量、客服还是电商运营，不同的人判断不同。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重要信号被埋住</w:t>
      </w:r>
      <w:r>
        <w:rPr>
          <w:rFonts w:hint="eastAsia"/>
        </w:rPr>
        <w:t xml:space="preserve">：单号</w:t>
      </w:r>
      <w:r>
        <w:t xml:space="preserve"> 17400228971 </w:t>
      </w:r>
      <w:r>
        <w:rPr>
          <w:rFonts w:hint="eastAsia"/>
        </w:rPr>
        <w:t xml:space="preserve">标题是“骗人的”，主要抱怨扫码活动，却写了“孩子吃了拉肚子”。这类信号跟着活动投诉走，就进不了质量核查。</w:t>
      </w:r>
    </w:p>
    <w:p>
      <w:pPr>
        <w:pStyle w:val="FirstParagraph"/>
      </w:pPr>
      <w:r>
        <w:rPr>
          <w:rFonts w:hint="eastAsia"/>
          <w:b/>
          <w:bCs/>
        </w:rPr>
        <w:t xml:space="preserve">现有办法缺什么？</w:t>
      </w:r>
      <w:r>
        <w:t xml:space="preserve"> </w:t>
      </w:r>
      <w:r>
        <w:t xml:space="preserve">Excel </w:t>
      </w:r>
      <w:r>
        <w:rPr>
          <w:rFonts w:hint="eastAsia"/>
        </w:rPr>
        <w:t xml:space="preserve">只能记录、不能判断；关键词规则遇到词义重叠会出错，比如“不发货”发的是奶粉还是赠品（第五节实测）；已知的客服质检只覆盖电话和</w:t>
      </w:r>
      <w:r>
        <w:t xml:space="preserve"> IM。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负责其中一步</w:t>
      </w:r>
      <w:r>
        <w:rPr>
          <w:rFonts w:hint="eastAsia"/>
        </w:rPr>
        <w:t xml:space="preserve">：读一条投诉，判断主要问题，摘出原文依据。</w:t>
      </w:r>
    </w:p>
    <w:p>
      <w:pPr>
        <w:pStyle w:val="BodyText"/>
      </w:pPr>
      <w:r>
        <w:rPr>
          <w:rFonts w:hint="eastAsia"/>
          <w:b/>
          <w:bCs/>
        </w:rPr>
        <w:t xml:space="preserve">待验证的业务假设：</w:t>
      </w:r>
      <w:r>
        <w:t xml:space="preserve"> </w:t>
      </w:r>
      <w:r>
        <w:rPr>
          <w:rFonts w:hint="eastAsia"/>
        </w:rPr>
        <w:t xml:space="preserve">公开投诉有专人定期处理；分派给三方时存在口径不一或延误；症状描述可能随非质量类投诉流失。</w:t>
      </w:r>
    </w:p>
    <w:p>
      <w:pPr>
        <w:pStyle w:val="BodyText"/>
      </w:pPr>
      <w:r>
        <w:rPr>
          <w:rFonts w:hint="eastAsia"/>
          <w:b/>
          <w:bCs/>
        </w:rPr>
        <w:t xml:space="preserve">最关键的三个访谈问题：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黑猫这类公开投诉现在由谁看、多久看一次，和</w:t>
      </w:r>
      <w:r>
        <w:t xml:space="preserve"> 400 </w:t>
      </w:r>
      <w:r>
        <w:rPr>
          <w:rFonts w:hint="eastAsia"/>
        </w:rPr>
        <w:t xml:space="preserve">及在线客服工单是不是同一个系统？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一条公开投诉从被发现到交到质量、活动或电商团队手里，现在怎么流转？哪一步最常出错或拖延？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集罐、买赠类问题，客服有没有统一的口径库？“线上线下不累计”这类问题，是规则设计如此，还是系统限制？</w:t>
      </w:r>
    </w:p>
    <w:p>
      <w:pPr>
        <w:pStyle w:val="FirstParagraph"/>
      </w:pPr>
      <w:r>
        <w:rPr>
          <w:rFonts w:hint="eastAsia"/>
          <w:b/>
          <w:bCs/>
        </w:rPr>
        <w:t xml:space="preserve">范围压缩。</w:t>
      </w:r>
      <w:r>
        <w:t xml:space="preserve"> </w:t>
      </w:r>
      <w:r>
        <w:rPr>
          <w:rFonts w:hint="eastAsia"/>
        </w:rPr>
        <w:t xml:space="preserve">时间预算</w:t>
      </w:r>
      <w:r>
        <w:t xml:space="preserve"> 3–5 </w:t>
      </w:r>
      <w:r>
        <w:rPr>
          <w:rFonts w:hint="eastAsia"/>
        </w:rPr>
        <w:t xml:space="preserve">天，只验证一个假设：AI</w:t>
      </w:r>
      <w:r>
        <w:t xml:space="preserve"> </w:t>
      </w:r>
      <w:r>
        <w:rPr>
          <w:rFonts w:hint="eastAsia"/>
        </w:rPr>
        <w:t xml:space="preserve">能否比关键词规则更稳定地把公开投诉分到责任方，并给出可以核验的依据。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做：导入、分类与依据、人工修改、导出清单。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不做：自动回复、情感打分、多平台抓取、对接工单系统、异物成分判断、趋势预测、登录与权限。</w:t>
      </w:r>
    </w:p>
    <w:bookmarkEnd w:id="10"/>
    <w:bookmarkStart w:id="11" w:name="三证据与数据"/>
    <w:p>
      <w:pPr>
        <w:pStyle w:val="Heading1"/>
      </w:pPr>
      <w:r>
        <w:rPr>
          <w:rFonts w:hint="eastAsia"/>
        </w:rPr>
        <w:t xml:space="preserve">三、证据与数据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黑猫投诉</w:t>
            </w:r>
            <w:r>
              <w:t xml:space="preserve"> · </w:t>
            </w:r>
            <w:r>
              <w:rPr>
                <w:rFonts w:hint="eastAsia"/>
              </w:rPr>
              <w:t xml:space="preserve">该品牌商家页“最新投诉”公开列表（未登录，只读）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2026-10-15；列表滚动加载到</w:t>
            </w:r>
            <w:r>
              <w:t xml:space="preserve"> </w:t>
            </w:r>
            <w:r>
              <w:rPr>
                <w:rFonts w:hint="eastAsia"/>
              </w:rPr>
              <w:t xml:space="preserve">2026-07-09，共</w:t>
            </w:r>
            <w:r>
              <w:t xml:space="preserve"> 160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标题或摘要含该系列两个产品名之一，发起日期</w:t>
            </w:r>
            <w:r>
              <w:t xml:space="preserve"> 2026-07-15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2026-10-15，共</w:t>
            </w:r>
            <w:r>
              <w:t xml:space="preserve"> 41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按平台投诉单号去重，没有重复；投诉人昵称未保存，无法识别同一人多次投诉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条摘要被平台截断；单条详情页不登录打不开，所以只用列表摘要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落盘文件与页面逐条比对单号、日期、状态和三段文字长度，41</w:t>
            </w:r>
            <w:r>
              <w:t xml:space="preserve"> </w:t>
            </w:r>
            <w:r>
              <w:rPr>
                <w:rFonts w:hint="eastAsia"/>
              </w:rPr>
              <w:t xml:space="preserve">条全部一致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我用</w:t>
      </w:r>
      <w:r>
        <w:t xml:space="preserve"> SQLite </w:t>
      </w:r>
      <w:r>
        <w:rPr>
          <w:rFonts w:hint="eastAsia"/>
        </w:rPr>
        <w:t xml:space="preserve">写了三组查询（</w:t>
      </w:r>
      <w:r>
        <w:rPr>
          <w:rStyle w:val="VerbatimChar"/>
        </w:rPr>
        <w:t xml:space="preserve">src/analysis.sql</w:t>
      </w:r>
      <w:r>
        <w:rPr>
          <w:rFonts w:hint="eastAsia"/>
        </w:rPr>
        <w:t xml:space="preserve">）。下文类别来自参考标签，复核状态：</w:t>
      </w:r>
      <w:r>
        <w:rPr>
          <w:rFonts w:hint="eastAsia"/>
          <w:b/>
          <w:bCs/>
        </w:rPr>
        <w:t xml:space="preserve">参考标签待人工复核</w:t>
      </w:r>
      <w:r>
        <w:rPr>
          <w:rFonts w:hint="eastAsia"/>
        </w:rPr>
        <w:t xml:space="preserve">；占比以这</w:t>
      </w:r>
      <w:r>
        <w:t xml:space="preserve"> 41 </w:t>
      </w:r>
      <w:r>
        <w:rPr>
          <w:rFonts w:hint="eastAsia"/>
        </w:rPr>
        <w:t xml:space="preserve">条公开投诉为分母，描述样本结构。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1：样本中哪些问题多？</w:t>
      </w:r>
      <w:r>
        <w:t xml:space="preserve"> </w:t>
      </w:r>
      <w:r>
        <w:rPr>
          <w:rFonts w:hint="eastAsia"/>
        </w:rPr>
        <w:t xml:space="preserve">质量安全</w:t>
      </w:r>
      <w:r>
        <w:t xml:space="preserve"> 18 </w:t>
      </w:r>
      <w:r>
        <w:rPr>
          <w:rFonts w:hint="eastAsia"/>
        </w:rPr>
        <w:t xml:space="preserve">条，活动权益</w:t>
      </w:r>
      <w:r>
        <w:t xml:space="preserve"> 18 </w:t>
      </w:r>
      <w:r>
        <w:rPr>
          <w:rFonts w:hint="eastAsia"/>
        </w:rPr>
        <w:t xml:space="preserve">条，订单发货</w:t>
      </w:r>
      <w:r>
        <w:t xml:space="preserve"> 5 </w:t>
      </w:r>
      <w:r>
        <w:rPr>
          <w:rFonts w:hint="eastAsia"/>
        </w:rPr>
        <w:t xml:space="preserve">条。列表显示“已回复”的条数：活动权益</w:t>
      </w:r>
      <w:r>
        <w:t xml:space="preserve"> </w:t>
      </w:r>
      <w:r>
        <w:rPr>
          <w:rFonts w:hint="eastAsia"/>
        </w:rPr>
        <w:t xml:space="preserve">10/18，质量安全</w:t>
      </w:r>
      <w:r>
        <w:t xml:space="preserve"> </w:t>
      </w:r>
      <w:r>
        <w:rPr>
          <w:rFonts w:hint="eastAsia"/>
        </w:rPr>
        <w:t xml:space="preserve">4/18。这一列只记录平台上的回复；质量类投诉可能转到</w:t>
      </w:r>
      <w:r>
        <w:t xml:space="preserve"> 400 </w:t>
      </w:r>
      <w:r>
        <w:rPr>
          <w:rFonts w:hint="eastAsia"/>
        </w:rPr>
        <w:t xml:space="preserve">热线等线下流程处理，实际处理情况列为访谈问题。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2：哪些问题在多条独立投诉中重复出现？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独立投诉数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异物</w:t>
            </w:r>
            <w:r>
              <w:t xml:space="preserve"> / </w:t>
            </w:r>
            <w:r>
              <w:rPr>
                <w:rFonts w:hint="eastAsia"/>
              </w:rPr>
              <w:t xml:space="preserve">虫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涉及线下门店、天猫/淘宝、拼多多；单号</w:t>
            </w:r>
            <w:r>
              <w:t xml:space="preserve"> 17401992912 </w:t>
            </w:r>
            <w:r>
              <w:rPr>
                <w:rFonts w:hint="eastAsia"/>
              </w:rPr>
              <w:t xml:space="preserve">写到连续两罐出现异物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集罐不累计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线上与线下不累计、异地不累计、翻拍不计、扫码后显示超出活动范围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订单异常拒发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同一地址买两箱、分单购买、地址异常被拒发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赠品问题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承诺的赠品不发，或赠品本身有缺陷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扫码手机号</w:t>
            </w:r>
            <w:r>
              <w:t xml:space="preserve"> /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扫码手机号须与报名手机号一致，但事先未告知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另有</w:t>
      </w:r>
      <w:r>
        <w:t xml:space="preserve"> 2 </w:t>
      </w:r>
      <w:r>
        <w:rPr>
          <w:rFonts w:hint="eastAsia"/>
        </w:rPr>
        <w:t xml:space="preserve">个子问题各出现</w:t>
      </w:r>
      <w:r>
        <w:t xml:space="preserve"> 2 </w:t>
      </w:r>
      <w:r>
        <w:rPr>
          <w:rFonts w:hint="eastAsia"/>
        </w:rPr>
        <w:t xml:space="preserve">次（活动过期/规则未告知、空罐丢失锁权益），见</w:t>
      </w:r>
      <w:r>
        <w:t xml:space="preserve"> </w:t>
      </w:r>
      <w:r>
        <w:rPr>
          <w:rFonts w:hint="eastAsia"/>
        </w:rPr>
        <w:t xml:space="preserve">Excel“SQL结果”表。</w:t>
      </w:r>
    </w:p>
    <w:p>
      <w:pPr>
        <w:pStyle w:val="BodyText"/>
      </w:pPr>
      <w:r>
        <w:rPr>
          <w:rFonts w:hint="eastAsia"/>
        </w:rPr>
        <w:t xml:space="preserve">活动权益类的</w:t>
      </w:r>
      <w:r>
        <w:t xml:space="preserve"> 18 </w:t>
      </w:r>
      <w:r>
        <w:rPr>
          <w:rFonts w:hint="eastAsia"/>
        </w:rPr>
        <w:t xml:space="preserve">条里，13</w:t>
      </w:r>
      <w:r>
        <w:t xml:space="preserve"> </w:t>
      </w:r>
      <w:r>
        <w:rPr>
          <w:rFonts w:hint="eastAsia"/>
        </w:rPr>
        <w:t xml:space="preserve">条属于“规则没讲清或系统限制”，5</w:t>
      </w:r>
      <w:r>
        <w:t xml:space="preserve"> </w:t>
      </w:r>
      <w:r>
        <w:rPr>
          <w:rFonts w:hint="eastAsia"/>
        </w:rPr>
        <w:t xml:space="preserve">条是“承诺没兑现”。规则类问题出在活动设计本身，处理得再快也会反复出现，所以分拣结果更该反馈给活动运营，并统一客服口径。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3：哪些记录需要优先人工核查？</w:t>
      </w:r>
      <w:r>
        <w:t xml:space="preserve"> </w:t>
      </w:r>
      <w:r>
        <w:rPr>
          <w:rFonts w:hint="eastAsia"/>
        </w:rPr>
        <w:t xml:space="preserve">对质量安全条目和写到症状的条目打排序分：写到食用后症状</w:t>
      </w:r>
      <w:r>
        <w:t xml:space="preserve"> 3 </w:t>
      </w:r>
      <w:r>
        <w:rPr>
          <w:rFonts w:hint="eastAsia"/>
        </w:rPr>
        <w:t xml:space="preserve">分，有批次号</w:t>
      </w:r>
      <w:r>
        <w:t xml:space="preserve"> 2 </w:t>
      </w:r>
      <w:r>
        <w:rPr>
          <w:rFonts w:hint="eastAsia"/>
        </w:rPr>
        <w:t xml:space="preserve">分，写到多罐或多次</w:t>
      </w:r>
      <w:r>
        <w:t xml:space="preserve"> 2 </w:t>
      </w:r>
      <w:r>
        <w:rPr>
          <w:rFonts w:hint="eastAsia"/>
        </w:rPr>
        <w:t xml:space="preserve">分，列表显示未回复</w:t>
      </w:r>
      <w:r>
        <w:t xml:space="preserve"> 1 </w:t>
      </w:r>
      <w:r>
        <w:rPr>
          <w:rFonts w:hint="eastAsia"/>
        </w:rPr>
        <w:t xml:space="preserve">分。排在前四位的是：17399898918（量勺错配：写到食用后症状、写到多罐/多次、列表显示未回复）；17400551300（食用后不适：写到食用后症状、列表显示未回复）；17400228971（活动过期/规则未告知：写到食用后症状、列表显示未回复）；17400496529（异物/虫：写到多罐/多次、列表显示未回复）。</w:t>
      </w:r>
    </w:p>
    <w:bookmarkEnd w:id="11"/>
    <w:bookmarkStart w:id="15" w:name="四产品方案"/>
    <w:p>
      <w:pPr>
        <w:pStyle w:val="Heading1"/>
      </w:pPr>
      <w:r>
        <w:rPr>
          <w:rFonts w:hint="eastAsia"/>
        </w:rPr>
        <w:t xml:space="preserve">四、产品方案</w:t>
      </w:r>
    </w:p>
    <w:p>
      <w:pPr>
        <w:pStyle w:val="FirstParagraph"/>
      </w:pPr>
      <w:r>
        <w:rPr>
          <w:rFonts w:hint="eastAsia"/>
          <w:b/>
          <w:bCs/>
        </w:rPr>
        <w:t xml:space="preserve">一条完整流程（一个专员，每周一）：</w:t>
      </w:r>
      <w:r>
        <w:t xml:space="preserve"> </w:t>
      </w:r>
      <w:r>
        <w:rPr>
          <w:rFonts w:hint="eastAsia"/>
        </w:rPr>
        <w:t xml:space="preserve">导入上周新增投诉</w:t>
      </w:r>
      <w:r>
        <w:t xml:space="preserve"> → AI </w:t>
      </w:r>
      <w:r>
        <w:rPr>
          <w:rFonts w:hint="eastAsia"/>
        </w:rPr>
        <w:t xml:space="preserve">给出类别、原文依据和复核标记</w:t>
      </w:r>
      <w:r>
        <w:t xml:space="preserve"> → </w:t>
      </w:r>
      <w:r>
        <w:rPr>
          <w:rFonts w:hint="eastAsia"/>
        </w:rPr>
        <w:t xml:space="preserve">专员确认或修改</w:t>
      </w:r>
      <w:r>
        <w:t xml:space="preserve"> → </w:t>
      </w:r>
      <w:r>
        <w:rPr>
          <w:rFonts w:hint="eastAsia"/>
        </w:rPr>
        <w:t xml:space="preserve">导出核查清单</w:t>
      </w:r>
      <w:r>
        <w:t xml:space="preserve"> → </w:t>
      </w:r>
      <w:r>
        <w:rPr>
          <w:rFonts w:hint="eastAsia"/>
        </w:rPr>
        <w:t xml:space="preserve">按类别交给质量部门、活动运营或电商运营。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只做一件事。</w:t>
      </w:r>
      <w:r>
        <w:t xml:space="preserve"> </w:t>
      </w:r>
      <w:r>
        <w:rPr>
          <w:rFonts w:hint="eastAsia"/>
        </w:rPr>
        <w:t xml:space="preserve">输入一条投诉，输出类别（五选一，含“其他”“信息不足”）、逐字原文依据（≤40</w:t>
      </w:r>
      <w:r>
        <w:t xml:space="preserve"> </w:t>
      </w:r>
      <w:r>
        <w:rPr>
          <w:rFonts w:hint="eastAsia"/>
        </w:rPr>
        <w:t xml:space="preserve">字）、是否写到食用后症状、是否需复核及理由、原文中的批次号。不补全未写的信息，不判断责任和异物成分，不给喂养或医疗建议；质量安全和写到症状的条目一律需复核。</w:t>
      </w:r>
    </w:p>
    <w:p>
      <w:pPr>
        <w:pStyle w:val="CaptionedFigure"/>
      </w:pPr>
      <w:r>
        <w:drawing>
          <wp:inline>
            <wp:extent cx="5154930" cy="3624560"/>
            <wp:effectExtent b="0" l="0" r="0" t="0"/>
            <wp:docPr descr="演示页：筛选“质量安全”后，每条都附有黄色划线标出的原文依据（离线演示）" title="" id="13" name="Picture"/>
            <a:graphic>
              <a:graphicData uri="http://schemas.openxmlformats.org/drawingml/2006/picture">
                <pic:pic>
                  <pic:nvPicPr>
                    <pic:cNvPr descr="outputs/img/dem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362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演示页：筛选“质量安全”后，每条都附有黄色划线标出的原文依据（离线演示）</w:t>
      </w:r>
    </w:p>
    <w:p>
      <w:pPr>
        <w:pStyle w:val="BodyText"/>
      </w:pPr>
      <w:r>
        <w:rPr>
          <w:rFonts w:hint="eastAsia"/>
        </w:rPr>
        <w:t xml:space="preserve">演示页</w:t>
      </w:r>
      <w:r>
        <w:t xml:space="preserve"> </w:t>
      </w:r>
      <w:r>
        <w:rPr>
          <w:rStyle w:val="VerbatimChar"/>
          <w:rFonts w:hint="eastAsia"/>
        </w:rPr>
        <w:t xml:space="preserve">demo/投诉分拣演示.html</w:t>
      </w:r>
      <w:r>
        <w:t xml:space="preserve"> </w:t>
      </w:r>
      <w:r>
        <w:rPr>
          <w:rFonts w:hint="eastAsia"/>
        </w:rPr>
        <w:t xml:space="preserve">双击即可打开：导入或粘贴</w:t>
      </w:r>
      <w:r>
        <w:t xml:space="preserve"> → </w:t>
      </w:r>
      <w:r>
        <w:rPr>
          <w:rFonts w:hint="eastAsia"/>
        </w:rPr>
        <w:t xml:space="preserve">查看分类与依据</w:t>
      </w:r>
      <w:r>
        <w:t xml:space="preserve"> → </w:t>
      </w:r>
      <w:r>
        <w:rPr>
          <w:rFonts w:hint="eastAsia"/>
        </w:rPr>
        <w:t xml:space="preserve">人工修改</w:t>
      </w:r>
      <w:r>
        <w:t xml:space="preserve"> → </w:t>
      </w:r>
      <w:r>
        <w:rPr>
          <w:rFonts w:hint="eastAsia"/>
        </w:rPr>
        <w:t xml:space="preserve">导出</w:t>
      </w:r>
      <w:r>
        <w:t xml:space="preserve"> CSV </w:t>
      </w:r>
      <w:r>
        <w:rPr>
          <w:rFonts w:hint="eastAsia"/>
        </w:rPr>
        <w:t xml:space="preserve">核查清单。页面标明“离线演示”：示例数据显示</w:t>
      </w:r>
      <w:r>
        <w:t xml:space="preserve"> Claude </w:t>
      </w:r>
      <w:r>
        <w:rPr>
          <w:rFonts w:hint="eastAsia"/>
        </w:rPr>
        <w:t xml:space="preserve">预生成的结果，新粘贴的文本只走关键词规则（标“规则·非</w:t>
      </w:r>
      <w:r>
        <w:t xml:space="preserve"> </w:t>
      </w:r>
      <w:r>
        <w:rPr>
          <w:rFonts w:hint="eastAsia"/>
        </w:rPr>
        <w:t xml:space="preserve">AI”，一律需复核）。</w:t>
      </w:r>
    </w:p>
    <w:p>
      <w:pPr>
        <w:pStyle w:val="BodyText"/>
      </w:pPr>
      <w:r>
        <w:rPr>
          <w:rFonts w:hint="eastAsia"/>
          <w:b/>
          <w:bCs/>
        </w:rPr>
        <w:t xml:space="preserve">主要成功指标：“一次派对率”。</w:t>
      </w:r>
      <w:r>
        <w:t xml:space="preserve"> </w:t>
      </w:r>
      <w:r>
        <w:rPr>
          <w:rFonts w:hint="eastAsia"/>
        </w:rPr>
        <w:t xml:space="preserve">定义：当周新增公开投诉中，专员复核时没有改类、并且附有原文依据的条目占比。它衡量投诉能否一次交到正确的人手里。</w:t>
      </w:r>
    </w:p>
    <w:p>
      <w:pPr>
        <w:pStyle w:val="BodyText"/>
      </w:pPr>
      <w:r>
        <w:rPr>
          <w:rFonts w:hint="eastAsia"/>
        </w:rPr>
        <w:t xml:space="preserve">质量约束：质量安全和写到症状的条目漏标为</w:t>
      </w:r>
      <w:r>
        <w:t xml:space="preserve"> </w:t>
      </w:r>
      <w:r>
        <w:rPr>
          <w:rFonts w:hint="eastAsia"/>
        </w:rPr>
        <w:t xml:space="preserve">0（以人工复核为准）；依据与原文逐字一致率</w:t>
      </w:r>
      <w:r>
        <w:t xml:space="preserve"> </w:t>
      </w:r>
      <w:r>
        <w:rPr>
          <w:rFonts w:hint="eastAsia"/>
        </w:rPr>
        <w:t xml:space="preserve">100%；从发布到进入清单不超过</w:t>
      </w:r>
      <w:r>
        <w:t xml:space="preserve"> 1 </w:t>
      </w:r>
      <w:r>
        <w:rPr>
          <w:rFonts w:hint="eastAsia"/>
        </w:rPr>
        <w:t xml:space="preserve">个工作日（试点实测）。</w:t>
      </w:r>
    </w:p>
    <w:bookmarkEnd w:id="15"/>
    <w:bookmarkStart w:id="16" w:name="五ai-与简单规则的对比"/>
    <w:p>
      <w:pPr>
        <w:pStyle w:val="Heading1"/>
      </w:pPr>
      <w:r>
        <w:rPr>
          <w:rFonts w:hint="eastAsia"/>
        </w:rPr>
        <w:t xml:space="preserve">五、AI</w:t>
      </w:r>
      <w:r>
        <w:t xml:space="preserve"> </w:t>
      </w:r>
      <w:r>
        <w:rPr>
          <w:rFonts w:hint="eastAsia"/>
        </w:rPr>
        <w:t xml:space="preserve">与简单规则的对比</w:t>
      </w:r>
    </w:p>
    <w:p>
      <w:pPr>
        <w:pStyle w:val="FirstParagraph"/>
      </w:pPr>
      <w:r>
        <w:rPr>
          <w:rFonts w:hint="eastAsia"/>
        </w:rPr>
        <w:t xml:space="preserve">两种方法用同一批</w:t>
      </w:r>
      <w:r>
        <w:t xml:space="preserve"> 41 </w:t>
      </w:r>
      <w:r>
        <w:rPr>
          <w:rFonts w:hint="eastAsia"/>
        </w:rPr>
        <w:t xml:space="preserve">条、同一套类别。AI</w:t>
      </w:r>
      <w:r>
        <w:t xml:space="preserve"> </w:t>
      </w:r>
      <w:r>
        <w:rPr>
          <w:rFonts w:hint="eastAsia"/>
        </w:rPr>
        <w:t xml:space="preserve">结果由一个不读参考标签的</w:t>
      </w:r>
      <w:r>
        <w:t xml:space="preserve"> Claude </w:t>
      </w:r>
      <w:r>
        <w:rPr>
          <w:rFonts w:hint="eastAsia"/>
        </w:rPr>
        <w:t xml:space="preserve">子代理离线批量生成；关键词规则是运营同学一下午能写出来的版本。两组预测在参考标签复核前就已固定，复核后不重新生成。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类别与参考一致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质量安全漏判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质量安全误判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关键词规则</w:t>
            </w:r>
          </w:p>
        </w:tc>
        <w:tc>
          <w:tcPr/>
          <w:p>
            <w:pPr>
              <w:pStyle w:val="Compact"/>
            </w:pPr>
            <w:r>
              <w:t xml:space="preserve">35/41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只有命中的关键词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规则（只调换顺序）</w:t>
            </w:r>
          </w:p>
        </w:tc>
        <w:tc>
          <w:tcPr/>
          <w:p>
            <w:pPr>
              <w:pStyle w:val="Compact"/>
            </w:pPr>
            <w:r>
              <w:t xml:space="preserve">37/41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只有命中的关键词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AI（Claude）</w:t>
            </w:r>
          </w:p>
        </w:tc>
        <w:tc>
          <w:tcPr/>
          <w:p>
            <w:pPr>
              <w:pStyle w:val="Compact"/>
            </w:pPr>
            <w:r>
              <w:t xml:space="preserve">41/41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41/41 </w:t>
            </w:r>
            <w:r>
              <w:rPr>
                <w:rFonts w:hint="eastAsia"/>
              </w:rPr>
              <w:t xml:space="preserve">条依据可在原文逐字找到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怎么读这张表：</w:t>
      </w:r>
      <w:r>
        <w:t xml:space="preserve"> </w:t>
      </w:r>
      <w:r>
        <w:rPr>
          <w:rFonts w:hint="eastAsia"/>
        </w:rPr>
        <w:t xml:space="preserve">一致率用来定位错误类型：参考标签由作者借助</w:t>
      </w:r>
      <w:r>
        <w:t xml:space="preserve"> Claude </w:t>
      </w:r>
      <w:r>
        <w:rPr>
          <w:rFonts w:hint="eastAsia"/>
        </w:rPr>
        <w:t xml:space="preserve">标注、尚待人工复核，与</w:t>
      </w:r>
      <w:r>
        <w:t xml:space="preserve"> AI </w:t>
      </w:r>
      <w:r>
        <w:rPr>
          <w:rFonts w:hint="eastAsia"/>
        </w:rPr>
        <w:t xml:space="preserve">同源，AI</w:t>
      </w:r>
      <w:r>
        <w:t xml:space="preserve"> </w:t>
      </w:r>
      <w:r>
        <w:rPr>
          <w:rFonts w:hint="eastAsia"/>
        </w:rPr>
        <w:t xml:space="preserve">的一致率会偏高；41</w:t>
      </w:r>
      <w:r>
        <w:t xml:space="preserve"> </w:t>
      </w:r>
      <w:r>
        <w:rPr>
          <w:rFonts w:hint="eastAsia"/>
        </w:rPr>
        <w:t xml:space="preserve">条样本适合找出错误模式，不足以估计总体准确率。</w:t>
      </w:r>
    </w:p>
    <w:p>
      <w:pPr>
        <w:pStyle w:val="BodyText"/>
      </w:pPr>
      <w:r>
        <w:rPr>
          <w:rFonts w:hint="eastAsia"/>
          <w:b/>
          <w:bCs/>
        </w:rPr>
        <w:t xml:space="preserve">规则错在哪：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条订单发货中有</w:t>
      </w:r>
      <w:r>
        <w:t xml:space="preserve"> 4 </w:t>
      </w:r>
      <w:r>
        <w:rPr>
          <w:rFonts w:hint="eastAsia"/>
        </w:rPr>
        <w:t xml:space="preserve">条被分进了活动，因为“活动”“积分”“权益”“补贴”先命中。例如“淘宝百亿补贴……超时不发货”命中了“补贴”。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赠品滑板车“踏板内部异物凸起”命中“异物”，被当成奶粉质量问题，会把一条非食品问题送进质量核查。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把订单规则调到活动规则前面，能修好</w:t>
      </w:r>
      <w:r>
        <w:t xml:space="preserve"> 4 </w:t>
      </w:r>
      <w:r>
        <w:rPr>
          <w:rFonts w:hint="eastAsia"/>
        </w:rPr>
        <w:t xml:space="preserve">条，但又把“承诺的赠品不发货”和“拒发赠品”错分成订单。词义重叠靠排顺序解决不了。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正确的例子：</w:t>
      </w:r>
      <w:r>
        <w:t xml:space="preserve"> </w:t>
      </w:r>
      <w:r>
        <w:rPr>
          <w:rFonts w:hint="eastAsia"/>
        </w:rPr>
        <w:t xml:space="preserve">赠品滑板车归为活动权益，依据“赠品滑板车存在质量缺陷，踏板内部鼓包凸起”；百亿补贴超时不发货归为订单发货，依据“下单时卖家承诺7月16日发货，截止至今卖家仍然不发货”。</w:t>
      </w:r>
    </w:p>
    <w:p>
      <w:pPr>
        <w:pStyle w:val="BodyText"/>
      </w:pPr>
      <w:r>
        <w:rPr>
          <w:rFonts w:hint="eastAsia"/>
          <w:b/>
          <w:bCs/>
        </w:rPr>
        <w:t xml:space="preserve">难判断的例子：</w:t>
      </w:r>
      <w:r>
        <w:t xml:space="preserve"> </w:t>
      </w:r>
      <w:r>
        <w:t xml:space="preserve">17400228971 </w:t>
      </w:r>
      <w:r>
        <w:rPr>
          <w:rFonts w:hint="eastAsia"/>
        </w:rPr>
        <w:t xml:space="preserve">同时写了活动、发货和孩子拉肚子，AI</w:t>
      </w:r>
      <w:r>
        <w:t xml:space="preserve"> </w:t>
      </w:r>
      <w:r>
        <w:rPr>
          <w:rFonts w:hint="eastAsia"/>
        </w:rPr>
        <w:t xml:space="preserve">归为活动权益，但标出症状并要求复核（“有身体症状且多问题并存”），没有漏掉信号。17402080517</w:t>
      </w:r>
      <w:r>
        <w:t xml:space="preserve"> AI </w:t>
      </w:r>
      <w:r>
        <w:rPr>
          <w:rFonts w:hint="eastAsia"/>
        </w:rPr>
        <w:t xml:space="preserve">比参考标签多标了一次复核，偏保守，可以接受。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的增量在哪里：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词义重叠时的语义区分（本样本中规则任一版本分错、AI</w:t>
      </w:r>
      <w:r>
        <w:t xml:space="preserve"> </w:t>
      </w:r>
      <w:r>
        <w:rPr>
          <w:rFonts w:hint="eastAsia"/>
        </w:rPr>
        <w:t xml:space="preserve">分对的有</w:t>
      </w:r>
      <w:r>
        <w:t xml:space="preserve"> 8 </w:t>
      </w:r>
      <w:r>
        <w:rPr>
          <w:rFonts w:hint="eastAsia"/>
        </w:rPr>
        <w:t xml:space="preserve">条）、每条都可以几秒钟核对的原文依据、复核理由。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高风险分流由规则承担：规则在质量安全上已经</w:t>
      </w:r>
      <w:r>
        <w:t xml:space="preserve"> 0 </w:t>
      </w:r>
      <w:r>
        <w:rPr>
          <w:rFonts w:hint="eastAsia"/>
        </w:rPr>
        <w:t xml:space="preserve">漏判。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设计取舍：规则作为高风险兜底（命中质量或症状词就强制复核），AI</w:t>
      </w:r>
      <w:r>
        <w:t xml:space="preserve"> </w:t>
      </w:r>
      <w:r>
        <w:rPr>
          <w:rFonts w:hint="eastAsia"/>
        </w:rPr>
        <w:t xml:space="preserve">负责其余条目的分拣和摘录依据。</w:t>
      </w:r>
    </w:p>
    <w:bookmarkEnd w:id="16"/>
    <w:bookmarkStart w:id="17" w:name="六商业价值先算小账"/>
    <w:p>
      <w:pPr>
        <w:pStyle w:val="Heading1"/>
      </w:pPr>
      <w:r>
        <w:rPr>
          <w:rFonts w:hint="eastAsia"/>
        </w:rPr>
        <w:t xml:space="preserve">六、商业价值：先算小账</w:t>
      </w:r>
    </w:p>
    <w:p>
      <w:pPr>
        <w:pStyle w:val="FirstParagraph"/>
      </w:pPr>
      <w:r>
        <w:rPr>
          <w:rFonts w:hint="eastAsia"/>
          <w:b/>
          <w:bCs/>
        </w:rPr>
        <w:t xml:space="preserve">谁用、谁付、谁受益：</w:t>
      </w:r>
      <w:r>
        <w:t xml:space="preserve"> </w:t>
      </w:r>
      <w:r>
        <w:rPr>
          <w:rFonts w:hint="eastAsia"/>
        </w:rPr>
        <w:t xml:space="preserve">消费者服务部使用并承担维护工时和模型费用；受益的是专员（省时）、质量部门（安全线索更全）、活动运营（规则问题反馈）和电商运营（拒发线索）。</w:t>
      </w:r>
    </w:p>
    <w:p>
      <w:pPr>
        <w:pStyle w:val="BodyText"/>
      </w:pPr>
      <w:r>
        <w:rPr>
          <w:rFonts w:hint="eastAsia"/>
          <w:b/>
          <w:bCs/>
        </w:rPr>
        <w:t xml:space="preserve">形态：选“现有系统的附加能力”。</w:t>
      </w:r>
      <w:r>
        <w:t xml:space="preserve"> </w:t>
      </w:r>
      <w:r>
        <w:rPr>
          <w:rFonts w:hint="eastAsia"/>
        </w:rPr>
        <w:t xml:space="preserve">在已有的统一</w:t>
      </w:r>
      <w:r>
        <w:t xml:space="preserve"> AI </w:t>
      </w:r>
      <w:r>
        <w:rPr>
          <w:rFonts w:hint="eastAsia"/>
        </w:rPr>
        <w:t xml:space="preserve">应用平台（报道称已有</w:t>
      </w:r>
      <w:r>
        <w:t xml:space="preserve"> 436 </w:t>
      </w:r>
      <w:r>
        <w:rPr>
          <w:rFonts w:hint="eastAsia"/>
        </w:rPr>
        <w:t xml:space="preserve">个智能体）上配一个智能体，或接入现有客服系统。量太小，不值得单独做工具，更不值得外部采购；平台已在，增量成本最低。</w:t>
      </w:r>
    </w:p>
    <w:p>
      <w:pPr>
        <w:pStyle w:val="BodyText"/>
      </w:pPr>
      <w:r>
        <w:rPr>
          <w:rFonts w:hint="eastAsia"/>
          <w:b/>
          <w:bCs/>
        </w:rPr>
        <w:t xml:space="preserve">小账</w:t>
      </w:r>
      <w:r>
        <w:rPr>
          <w:rFonts w:hint="eastAsia"/>
        </w:rPr>
        <w:t xml:space="preserve">（周量为实测；时长与单价为假设，可在</w:t>
      </w:r>
      <w:r>
        <w:t xml:space="preserve"> </w:t>
      </w:r>
      <w:r>
        <w:rPr>
          <w:rFonts w:hint="eastAsia"/>
        </w:rPr>
        <w:t xml:space="preserve">Excel“成本测算”表修改）：</w:t>
      </w:r>
    </w:p>
    <w:p>
      <w:pPr>
        <w:pStyle w:val="BodyText"/>
      </w:pPr>
      <w:r>
        <w:rPr>
          <w:rFonts w:hint="eastAsia"/>
        </w:rPr>
        <w:t xml:space="preserve">净价值</w:t>
      </w:r>
      <w:r>
        <w:t xml:space="preserve"> = </w:t>
      </w:r>
      <w:r>
        <w:rPr>
          <w:rFonts w:hint="eastAsia"/>
        </w:rPr>
        <w:t xml:space="preserve">节省的人工处理成本</w:t>
      </w:r>
      <w:r>
        <w:t xml:space="preserve"> − </w:t>
      </w:r>
      <w:r>
        <w:rPr>
          <w:rFonts w:hint="eastAsia"/>
        </w:rPr>
        <w:t xml:space="preserve">新增复核、模型及维护成本</w:t>
      </w:r>
    </w:p>
    <w:p>
      <w:pPr>
        <w:pStyle w:val="BodyText"/>
      </w:pPr>
      <w:r>
        <w:rPr>
          <w:rFonts w:hint="eastAsia"/>
        </w:rPr>
        <w:t xml:space="preserve">假设：人工每条分拣、摘依据、填表</w:t>
      </w:r>
      <w:r>
        <w:t xml:space="preserve"> 4 </w:t>
      </w:r>
      <w:r>
        <w:rPr>
          <w:rFonts w:hint="eastAsia"/>
        </w:rPr>
        <w:t xml:space="preserve">分钟；工具辅助后复核</w:t>
      </w:r>
      <w:r>
        <w:t xml:space="preserve"> 1.5 </w:t>
      </w:r>
      <w:r>
        <w:rPr>
          <w:rFonts w:hint="eastAsia"/>
        </w:rPr>
        <w:t xml:space="preserve">分钟；质量安全类（18/41，按最终参考标签计算）仍须通读、不计节省；人力</w:t>
      </w:r>
      <w:r>
        <w:t xml:space="preserve"> 60 </w:t>
      </w:r>
      <w:r>
        <w:rPr>
          <w:rFonts w:hint="eastAsia"/>
        </w:rPr>
        <w:t xml:space="preserve">元/小时；模型</w:t>
      </w:r>
      <w:r>
        <w:t xml:space="preserve"> 0.01 </w:t>
      </w:r>
      <w:r>
        <w:rPr>
          <w:rFonts w:hint="eastAsia"/>
        </w:rPr>
        <w:t xml:space="preserve">元/条；维护与抽检</w:t>
      </w:r>
      <w:r>
        <w:t xml:space="preserve"> 2 </w:t>
      </w:r>
      <w:r>
        <w:rPr>
          <w:rFonts w:hint="eastAsia"/>
        </w:rPr>
        <w:t xml:space="preserve">小时/月。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每周新增条数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净价值（元/周）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−23.3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本系列公开投诉（实测：41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  <w:r>
              <w:t xml:space="preserve"> / 13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−11.8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该商家页全部品牌公开投诉（实测）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盈亏平衡点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假设：再加一个电商平台的差评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假设：多平台差评加客服工单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结论：按现在的公开投诉量，单独做不划算，用关键词规则加一个</w:t>
      </w:r>
      <w:r>
        <w:t xml:space="preserve"> Excel </w:t>
      </w:r>
      <w:r>
        <w:rPr>
          <w:rFonts w:hint="eastAsia"/>
        </w:rPr>
        <w:t xml:space="preserve">模板就够了。只有扩展到电商差评或工单、每周量超过约</w:t>
      </w:r>
      <w:r>
        <w:t xml:space="preserve"> 20 </w:t>
      </w:r>
      <w:r>
        <w:rPr>
          <w:rFonts w:hint="eastAsia"/>
        </w:rPr>
        <w:t xml:space="preserve">条时，才值得试点。</w:t>
      </w:r>
    </w:p>
    <w:p>
      <w:pPr>
        <w:pStyle w:val="BodyText"/>
      </w:pPr>
      <w:r>
        <w:rPr>
          <w:rFonts w:hint="eastAsia"/>
        </w:rPr>
        <w:t xml:space="preserve">测算只计效率收益（每条处理分钟数、改类率、进入清单的时长）；结案提速、同类投诉减少、口碑改善等经营收益要靠试点数据衡量，未计入。</w:t>
      </w:r>
    </w:p>
    <w:p>
      <w:pPr>
        <w:pStyle w:val="BodyText"/>
      </w:pPr>
      <w:r>
        <w:rPr>
          <w:rFonts w:hint="eastAsia"/>
          <w:b/>
          <w:bCs/>
        </w:rPr>
        <w:t xml:space="preserve">继续或停止（4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周试点）：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继续：守住零漏标，改类率不超过</w:t>
      </w:r>
      <w:r>
        <w:t xml:space="preserve"> </w:t>
      </w:r>
      <w:r>
        <w:rPr>
          <w:rFonts w:hint="eastAsia"/>
        </w:rPr>
        <w:t xml:space="preserve">10%，实测每条耗时下降，且周量达到盈亏平衡或有明确的扩展计划。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停止：出现规则也没兜住的症状或质量漏标；改类率超过</w:t>
      </w:r>
      <w:r>
        <w:t xml:space="preserve"> </w:t>
      </w:r>
      <w:r>
        <w:rPr>
          <w:rFonts w:hint="eastAsia"/>
        </w:rPr>
        <w:t xml:space="preserve">20%；或者周量长期低于盈亏平衡、也没有扩展计划。停止后退回“规则</w:t>
      </w:r>
      <w:r>
        <w:t xml:space="preserve"> + Excel </w:t>
      </w:r>
      <w:r>
        <w:rPr>
          <w:rFonts w:hint="eastAsia"/>
        </w:rPr>
        <w:t xml:space="preserve">模板”。</w:t>
      </w:r>
    </w:p>
    <w:bookmarkEnd w:id="17"/>
    <w:bookmarkStart w:id="18" w:name="七试点前要确认的事"/>
    <w:p>
      <w:pPr>
        <w:pStyle w:val="Heading1"/>
      </w:pPr>
      <w:r>
        <w:rPr>
          <w:rFonts w:hint="eastAsia"/>
        </w:rPr>
        <w:t xml:space="preserve">七、试点前要确认的事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内部流程：谁处理、多久处理、怎么分派（第二节三个访谈问题）。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标签质量：请熟悉业务的人逐条复核</w:t>
      </w:r>
      <w:r>
        <w:t xml:space="preserve"> 41 </w:t>
      </w:r>
      <w:r>
        <w:rPr>
          <w:rFonts w:hint="eastAsia"/>
        </w:rPr>
        <w:t xml:space="preserve">条参考标签，再重算一致率。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真实耗时：秒表实测，替换</w:t>
      </w:r>
      <w:r>
        <w:t xml:space="preserve"> 4 </w:t>
      </w:r>
      <w:r>
        <w:rPr>
          <w:rFonts w:hint="eastAsia"/>
        </w:rPr>
        <w:t xml:space="preserve">分钟与</w:t>
      </w:r>
      <w:r>
        <w:t xml:space="preserve"> 1.5 </w:t>
      </w:r>
      <w:r>
        <w:rPr>
          <w:rFonts w:hint="eastAsia"/>
        </w:rPr>
        <w:t xml:space="preserve">分钟两个假设。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量的上限：接入一个电商平台的差评后，每周能否超过约</w:t>
      </w:r>
      <w:r>
        <w:t xml:space="preserve"> 20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规则问题：集罐不累计、扫码手机号限制是否已有官方说明；没有的话，这比</w:t>
      </w:r>
      <w:r>
        <w:t xml:space="preserve"> AI </w:t>
      </w:r>
      <w:r>
        <w:rPr>
          <w:rFonts w:hint="eastAsia"/>
        </w:rPr>
        <w:t xml:space="preserve">更值得先做。</w:t>
      </w:r>
    </w:p>
    <w:bookmarkEnd w:id="18"/>
    <w:bookmarkStart w:id="19" w:name="附录-c主要来源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C：主要来源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· </w:t>
            </w:r>
            <w:r>
              <w:rPr>
                <w:rFonts w:hint="eastAsia"/>
              </w:rPr>
              <w:t xml:space="preserve">日期</w:t>
            </w:r>
            <w:r>
              <w:t xml:space="preserve"> · </w:t>
            </w: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线下客户收入占乳制品收入</w:t>
            </w:r>
            <w:r>
              <w:t xml:space="preserve"> </w:t>
            </w:r>
            <w:r>
              <w:rPr>
                <w:rFonts w:hint="eastAsia"/>
              </w:rPr>
              <w:t xml:space="preserve">73.3%；电商平台直营；营销三要素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</w:t>
            </w:r>
            <w:r>
              <w:t xml:space="preserve"> 2025 </w:t>
            </w:r>
            <w:r>
              <w:rPr>
                <w:rFonts w:hint="eastAsia"/>
              </w:rPr>
              <w:t xml:space="preserve">年度业绩公告，2026-03-26，第</w:t>
            </w:r>
            <w:r>
              <w:t xml:space="preserve"> 20–21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上半年线下客户收入占比</w:t>
            </w:r>
            <w:r>
              <w:t xml:space="preserve"> 70.5%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第三方整理的官方公告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Reportify，2026-08-26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436 </w:t>
            </w:r>
            <w:r>
              <w:rPr>
                <w:rFonts w:hint="eastAsia"/>
              </w:rPr>
              <w:t xml:space="preserve">个智能体，已应用于设备、工艺、人事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第三方报道（企业自述）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中国日报网转鲁网，2026-08-27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  <w:r>
              <w:t xml:space="preserve"> </w:t>
            </w:r>
            <w:r>
              <w:rPr>
                <w:rFonts w:hint="eastAsia"/>
              </w:rPr>
              <w:t xml:space="preserve">DeepSeek，场景地图含电子商务（规划）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第一财经（新浪），2025-02-20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客服智能质检：400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沃丰科技官网，2023-12-14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小时结案率</w:t>
            </w:r>
            <w:r>
              <w:t xml:space="preserve"> 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第三方转述</w:t>
            </w:r>
            <w:r>
              <w:t xml:space="preserve"> </w:t>
            </w:r>
            <w:r>
              <w:rPr>
                <w:rFonts w:hint="eastAsia"/>
              </w:rPr>
              <w:t xml:space="preserve">ESG（原文待核）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证券之星（网易号），2026-06-03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公开投诉样本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公开数据（作者采集）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黑猫投诉该品牌商家页，2026-10-15</w:t>
            </w:r>
            <w:r>
              <w:t xml:space="preserve"> </w:t>
            </w:r>
            <w:r>
              <w:rPr>
                <w:rFonts w:hint="eastAsia"/>
              </w:rPr>
              <w:t xml:space="preserve">访问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完整链接见</w:t>
      </w:r>
      <w:r>
        <w:t xml:space="preserve"> </w:t>
      </w:r>
      <w:r>
        <w:rPr>
          <w:rFonts w:hint="eastAsia"/>
        </w:rPr>
        <w:t xml:space="preserve">Excel“来源”表。</w:t>
      </w:r>
    </w:p>
    <w:bookmarkEnd w:id="19"/>
    <w:sectPr>
      <w:footnotePr>
        <w:numRestart w:val="eachSect"/>
      </w:footnotePr>
      <w:pgSz w:h="16838" w:w="11906"/>
      <w:pgMar w:bottom="1134" w:footer="567" w:gutter="0" w:header="567" w:left="1000" w:right="100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cs="微软雅黑" w:eastAsia="微软雅黑" w:hAnsi="微软雅黑"/>
        <w:sz w:val="21"/>
        <w:szCs w:val="21"/>
        <w:lang w:bidi="ar-SA" w:eastAsia="zh-CN" w:val="en-US"/>
      </w:rPr>
    </w:rPrDefault>
    <w:pPrDefault>
      <w:pPr>
        <w:spacing w:after="12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40"/>
        <w:left w:type="dxa" w:w="90"/>
        <w:bottom w:type="dxa" w:w="40"/>
        <w:right w:type="dxa" w:w="108"/>
      </w:tblCellMar>
    </w:tblPr>
    <w:tblStylePr w:type="firstRow">
      <w:rPr>
        <w:b/>
      </w:rPr>
      <w:tcPr>
        <w:shd w:color="auto" w:fill="E7ECEF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微软雅黑" w:cs="微软雅黑" w:eastAsia="微软雅黑" w:hAnsi="微软雅黑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奶粉公开投诉分拣：一个小型 AI 产品案例</dc:title>
  <dc:creator/>
  <cp:keywords/>
  <dcterms:created xsi:type="dcterms:W3CDTF">2026-10-29T09:40:17Z</dcterms:created>
  <dcterms:modified xsi:type="dcterms:W3CDTF">2026-10-29T09:40:17Z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某奶粉品牌业务研究与个人概念验证（与该品牌无关） · 研究截止 2026-10-15 · 马准名</vt:lpwstr>
  </property>
</Properties>
</file>