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1f99db3abff4aee" /><Relationship Type="http://schemas.openxmlformats.org/officeDocument/2006/relationships/extended-properties" Target="/docProps/app.xml" Id="Rf169e387e66b4a14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27a48d8836e64ec5" /><Relationship Type="http://schemas.openxmlformats.org/officeDocument/2006/relationships/customXml" Target="/customXML/item.xml" Id="R602a5d74c4d94fbc" /></Relationships>
</file>

<file path=customXML/item.xml>�� 
</file>

<file path=docProps/app.xml><?xml version="1.0" encoding="utf-8"?>
<ap:Properties xmlns:ap="http://schemas.openxmlformats.org/officeDocument/2006/extended-properties"/>
</file>