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1f99db3abff4aee" /><Relationship Type="http://schemas.openxmlformats.org/officeDocument/2006/relationships/extended-properties" Target="/docProps/app.xml" Id="Rf169e387e66b4a14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27a48d8836e64ec5" /><Relationship Type="http://schemas.openxmlformats.org/officeDocument/2006/relationships/customXml" Target="/customXML/item.xml" Id="R602a5d74c4d94fbc" /></Relationships>
</file>

<file path=customXML/item.xml>��
</file>

<file path=docProps/app.xml><?xml version="1.0" encoding="utf-8"?>
<ap:Properties xmlns:ap="http://schemas.openxmlformats.org/officeDocument/2006/extended-properties"/>
</file>