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7E2D0A" w14:textId="1859FFB9" w:rsidR="00265E0C" w:rsidRDefault="004E4A66" w:rsidP="004E4A66">
      <w:pPr>
        <w:jc w:val="center"/>
        <w:rPr>
          <w:rFonts w:ascii="Arial" w:eastAsiaTheme="majorEastAsia" w:hAnsi="Arial" w:cs="Arial"/>
          <w:sz w:val="40"/>
          <w:szCs w:val="40"/>
        </w:rPr>
      </w:pPr>
      <w:bookmarkStart w:id="0" w:name="_Hlk35277356"/>
      <w:r w:rsidRPr="004E4A66">
        <w:rPr>
          <w:rFonts w:ascii="Arial" w:eastAsiaTheme="majorEastAsia" w:hAnsi="Arial" w:cs="Arial"/>
          <w:b/>
          <w:bCs/>
          <w:sz w:val="40"/>
          <w:szCs w:val="40"/>
        </w:rPr>
        <w:t>MODELO DINÁMICO DEL COMPORTAMIENTO DEL MANIPULADOR MEDIANTE LA FORMULACIÓN EULER-LAGRANGE</w:t>
      </w:r>
      <w:bookmarkEnd w:id="0"/>
    </w:p>
    <w:p w14:paraId="4FB41A3F" w14:textId="4B5FCC03" w:rsidR="004E4A66" w:rsidRDefault="004E4A66" w:rsidP="004E4A66">
      <w:pPr>
        <w:jc w:val="center"/>
        <w:rPr>
          <w:rFonts w:ascii="Arial" w:eastAsiaTheme="majorEastAsia" w:hAnsi="Arial" w:cs="Arial"/>
          <w:sz w:val="40"/>
          <w:szCs w:val="40"/>
        </w:rPr>
      </w:pPr>
    </w:p>
    <w:p w14:paraId="352262DC" w14:textId="51205217" w:rsidR="004E4A66" w:rsidRDefault="004E4A66" w:rsidP="004E4A66">
      <w:pPr>
        <w:jc w:val="center"/>
        <w:rPr>
          <w:rFonts w:ascii="Arial" w:eastAsiaTheme="majorEastAsia" w:hAnsi="Arial" w:cs="Arial"/>
          <w:sz w:val="32"/>
          <w:szCs w:val="32"/>
        </w:rPr>
      </w:pPr>
      <w:r>
        <w:rPr>
          <w:rFonts w:ascii="Arial" w:eastAsiaTheme="majorEastAsia" w:hAnsi="Arial" w:cs="Arial"/>
          <w:sz w:val="32"/>
          <w:szCs w:val="32"/>
        </w:rPr>
        <w:t>ING MECATRONICA</w:t>
      </w:r>
    </w:p>
    <w:p w14:paraId="5FFA2328" w14:textId="1A239777" w:rsidR="004E4A66" w:rsidRDefault="004E4A66" w:rsidP="004E4A66">
      <w:pPr>
        <w:jc w:val="center"/>
        <w:rPr>
          <w:rFonts w:ascii="Arial" w:eastAsiaTheme="majorEastAsia" w:hAnsi="Arial" w:cs="Arial"/>
          <w:sz w:val="32"/>
          <w:szCs w:val="32"/>
        </w:rPr>
      </w:pPr>
    </w:p>
    <w:p w14:paraId="62767337" w14:textId="251131D2" w:rsidR="004E4A66" w:rsidRDefault="004E4A66" w:rsidP="004E4A66">
      <w:pPr>
        <w:jc w:val="center"/>
        <w:rPr>
          <w:rFonts w:ascii="Arial" w:eastAsiaTheme="majorEastAsia" w:hAnsi="Arial" w:cs="Arial"/>
          <w:sz w:val="32"/>
          <w:szCs w:val="32"/>
        </w:rPr>
      </w:pPr>
      <w:r>
        <w:rPr>
          <w:rFonts w:ascii="Arial" w:eastAsiaTheme="majorEastAsia" w:hAnsi="Arial" w:cs="Arial"/>
          <w:sz w:val="32"/>
          <w:szCs w:val="32"/>
        </w:rPr>
        <w:t>DINAMICA DE ROBOTS</w:t>
      </w:r>
    </w:p>
    <w:p w14:paraId="1FB11C22" w14:textId="68910BD5" w:rsidR="004E4A66" w:rsidRDefault="004E4A66" w:rsidP="004E4A66">
      <w:pPr>
        <w:jc w:val="center"/>
        <w:rPr>
          <w:rFonts w:ascii="Arial" w:eastAsiaTheme="majorEastAsia" w:hAnsi="Arial" w:cs="Arial"/>
          <w:sz w:val="32"/>
          <w:szCs w:val="32"/>
        </w:rPr>
      </w:pPr>
    </w:p>
    <w:p w14:paraId="1F7FCF29" w14:textId="6A50DC4A" w:rsidR="004E4A66" w:rsidRDefault="004E4A66" w:rsidP="004E4A66">
      <w:pPr>
        <w:jc w:val="center"/>
        <w:rPr>
          <w:rFonts w:ascii="Arial" w:eastAsiaTheme="majorEastAsia" w:hAnsi="Arial" w:cs="Arial"/>
          <w:sz w:val="32"/>
          <w:szCs w:val="32"/>
        </w:rPr>
      </w:pPr>
      <w:r>
        <w:rPr>
          <w:rFonts w:ascii="Arial" w:eastAsiaTheme="majorEastAsia" w:hAnsi="Arial" w:cs="Arial"/>
          <w:sz w:val="32"/>
          <w:szCs w:val="32"/>
        </w:rPr>
        <w:t>8-B</w:t>
      </w:r>
    </w:p>
    <w:p w14:paraId="3B1FE531" w14:textId="51A853BA" w:rsidR="004E4A66" w:rsidRDefault="004E4A66" w:rsidP="004E4A66">
      <w:pPr>
        <w:jc w:val="center"/>
        <w:rPr>
          <w:rFonts w:ascii="Arial" w:eastAsiaTheme="majorEastAsia" w:hAnsi="Arial" w:cs="Arial"/>
          <w:sz w:val="32"/>
          <w:szCs w:val="32"/>
        </w:rPr>
      </w:pPr>
    </w:p>
    <w:p w14:paraId="41A0F8FC" w14:textId="3BB7BA43" w:rsidR="004E4A66" w:rsidRDefault="004E4A66" w:rsidP="004E4A66">
      <w:pPr>
        <w:jc w:val="center"/>
        <w:rPr>
          <w:rFonts w:ascii="Arial" w:eastAsiaTheme="majorEastAsia" w:hAnsi="Arial" w:cs="Arial"/>
          <w:sz w:val="32"/>
          <w:szCs w:val="32"/>
        </w:rPr>
      </w:pPr>
      <w:r>
        <w:rPr>
          <w:rFonts w:ascii="Arial" w:eastAsiaTheme="majorEastAsia" w:hAnsi="Arial" w:cs="Arial"/>
          <w:sz w:val="32"/>
          <w:szCs w:val="32"/>
        </w:rPr>
        <w:t>BARAJAS MORALES MARTIN</w:t>
      </w:r>
    </w:p>
    <w:p w14:paraId="12718325" w14:textId="27C0DE03" w:rsidR="004E4A66" w:rsidRDefault="004E4A66" w:rsidP="004E4A66">
      <w:pPr>
        <w:jc w:val="center"/>
        <w:rPr>
          <w:rFonts w:ascii="Arial" w:eastAsiaTheme="majorEastAsia" w:hAnsi="Arial" w:cs="Arial"/>
          <w:sz w:val="32"/>
          <w:szCs w:val="32"/>
        </w:rPr>
      </w:pPr>
    </w:p>
    <w:p w14:paraId="2D11DC14" w14:textId="40BB2E56" w:rsidR="004E4A66" w:rsidRDefault="004E4A66" w:rsidP="004E4A66">
      <w:pPr>
        <w:jc w:val="center"/>
        <w:rPr>
          <w:rFonts w:ascii="Arial" w:eastAsiaTheme="majorEastAsia" w:hAnsi="Arial" w:cs="Arial"/>
          <w:sz w:val="32"/>
          <w:szCs w:val="32"/>
        </w:rPr>
      </w:pPr>
      <w:r>
        <w:rPr>
          <w:rFonts w:ascii="Arial" w:eastAsiaTheme="majorEastAsia" w:hAnsi="Arial" w:cs="Arial"/>
          <w:sz w:val="32"/>
          <w:szCs w:val="32"/>
        </w:rPr>
        <w:t>MORAN GARABITO CARLOS ENRIQUE</w:t>
      </w:r>
    </w:p>
    <w:p w14:paraId="67ED5F39" w14:textId="7B190586" w:rsidR="004E4A66" w:rsidRDefault="004E4A66" w:rsidP="004E4A66">
      <w:pPr>
        <w:jc w:val="center"/>
        <w:rPr>
          <w:rFonts w:ascii="Arial" w:eastAsiaTheme="majorEastAsia" w:hAnsi="Arial" w:cs="Arial"/>
          <w:sz w:val="32"/>
          <w:szCs w:val="32"/>
        </w:rPr>
      </w:pPr>
      <w:r>
        <w:rPr>
          <w:rFonts w:ascii="Arial" w:eastAsiaTheme="majorEastAsia" w:hAnsi="Arial" w:cs="Arial"/>
          <w:noProof/>
          <w:sz w:val="32"/>
          <w:szCs w:val="32"/>
        </w:rPr>
        <w:drawing>
          <wp:inline distT="0" distB="0" distL="0" distR="0" wp14:anchorId="4C08DD47" wp14:editId="37921AC0">
            <wp:extent cx="3252749" cy="3543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jpg"/>
                    <pic:cNvPicPr/>
                  </pic:nvPicPr>
                  <pic:blipFill>
                    <a:blip r:embed="rId5">
                      <a:extLst>
                        <a:ext uri="{28A0092B-C50C-407E-A947-70E740481C1C}">
                          <a14:useLocalDpi xmlns:a14="http://schemas.microsoft.com/office/drawing/2010/main" val="0"/>
                        </a:ext>
                      </a:extLst>
                    </a:blip>
                    <a:stretch>
                      <a:fillRect/>
                    </a:stretch>
                  </pic:blipFill>
                  <pic:spPr>
                    <a:xfrm>
                      <a:off x="0" y="0"/>
                      <a:ext cx="3256704" cy="3547609"/>
                    </a:xfrm>
                    <a:prstGeom prst="rect">
                      <a:avLst/>
                    </a:prstGeom>
                  </pic:spPr>
                </pic:pic>
              </a:graphicData>
            </a:graphic>
          </wp:inline>
        </w:drawing>
      </w:r>
    </w:p>
    <w:p w14:paraId="3D76BA15" w14:textId="77777777" w:rsidR="004E4A66" w:rsidRPr="003B2D3C" w:rsidRDefault="004E4A66" w:rsidP="004E4A66">
      <w:pPr>
        <w:rPr>
          <w:rFonts w:ascii="Arial" w:eastAsiaTheme="minorEastAsia" w:hAnsi="Arial" w:cs="Arial"/>
          <w:sz w:val="24"/>
          <w:szCs w:val="24"/>
        </w:rPr>
      </w:pPr>
      <w:r w:rsidRPr="003B2D3C">
        <w:rPr>
          <w:rFonts w:ascii="Arial" w:eastAsiaTheme="minorEastAsia" w:hAnsi="Arial" w:cs="Arial"/>
          <w:sz w:val="24"/>
          <w:szCs w:val="24"/>
        </w:rPr>
        <w:lastRenderedPageBreak/>
        <w:t>En la formulación de Newton-Euler, las ecuaciones de movimiento fueron derivadas a partir de la Segunda Ley de Newton, la cual relaciona fuerza y momento, así como torque y momento angular. Las ecuaciones resultantes incluyen fuerzas de restricción, las cuales deben ser eliminadas para poder obtener ecuaciones dinámicas de forma cerrada. En la formulación de Newton-Euler, las ecuaciones no son expresadas en términos de variables independientes, y no incluyen explícitamente torques de junta de entrada, pues se necesitan operaciones aritméticas para derivar las ecuaciones dinámicas de forma cerrada. Esto representa un complejo procedimiento que requiere cierta intuición física.</w:t>
      </w:r>
    </w:p>
    <w:p w14:paraId="48BFFF36" w14:textId="2E7367CE" w:rsidR="001A58C3" w:rsidRPr="001A58C3" w:rsidRDefault="004E4A66" w:rsidP="001A58C3">
      <w:pPr>
        <w:rPr>
          <w:rFonts w:ascii="Arial" w:eastAsiaTheme="minorEastAsia" w:hAnsi="Arial" w:cs="Arial"/>
          <w:sz w:val="24"/>
          <w:szCs w:val="24"/>
        </w:rPr>
      </w:pPr>
      <w:r w:rsidRPr="003B2D3C">
        <w:rPr>
          <w:rFonts w:ascii="Arial" w:eastAsiaTheme="minorEastAsia" w:hAnsi="Arial" w:cs="Arial"/>
          <w:sz w:val="24"/>
          <w:szCs w:val="24"/>
        </w:rPr>
        <w:t>Una alternativa al método de Newton-Euler, para dinámica de manipuladores, es la formulación de Lagrange-Euler, la cual describe el comportamiento de un sistema dinámico en términos del trabajo y la energía almacenados en el sistema, en vez de las fuerzas y momentos de los miembros individuales involucrados. Las fuerzas de restricción comprometidas en el sistema quedan automáticamente eliminadas en las ecuaciones dinámicas obtenidas por este método. Las ecuaciones dinámicas de forma cerrada pueden ser derivadas sistemáticamente en cualquier sistema de coordenadas</w:t>
      </w:r>
      <w:r>
        <w:rPr>
          <w:rFonts w:ascii="Arial" w:eastAsiaTheme="minorEastAsia" w:hAnsi="Arial" w:cs="Arial"/>
          <w:sz w:val="24"/>
          <w:szCs w:val="24"/>
        </w:rPr>
        <w:t>.</w:t>
      </w:r>
    </w:p>
    <w:p w14:paraId="5C6CB0B1" w14:textId="14D2780E" w:rsidR="004E4A66" w:rsidRDefault="001A58C3" w:rsidP="001A58C3">
      <w:pPr>
        <w:rPr>
          <w:rFonts w:ascii="Arial" w:eastAsiaTheme="minorEastAsia" w:hAnsi="Arial" w:cs="Arial"/>
          <w:sz w:val="24"/>
          <w:szCs w:val="24"/>
        </w:rPr>
      </w:pPr>
      <w:r w:rsidRPr="001A58C3">
        <w:rPr>
          <w:rFonts w:ascii="Arial" w:eastAsiaTheme="minorEastAsia" w:hAnsi="Arial" w:cs="Arial"/>
          <w:sz w:val="24"/>
          <w:szCs w:val="24"/>
        </w:rPr>
        <w:t>La ecuación de Lagrange está basada en la noción de coordenadas generalizadas, energía y fuerzas generalizadas. Las coordenadas generalizadas son el marco en el cual se registra el movimiento, mientras que las fuerzas generalizadas son aquellas fuerzas residuales en el sistema una vez que se han removido aquellas debidas directamente al movimiento y a la gravedad, casi siempre suelen ser las reacciones en los apoyos y la fricción. Para un brazo robótico de n ejes, un apropiado conjunto de coordenadas generalizadas (las cuales no necesariamente tienen que ser de dimensión 3 ni mucho menos cartesianas) es el vector de n articulaciones variables Q. Se define a</w:t>
      </w:r>
      <w:r>
        <w:rPr>
          <w:rFonts w:ascii="Arial" w:eastAsiaTheme="minorEastAsia" w:hAnsi="Arial" w:cs="Arial"/>
          <w:sz w:val="24"/>
          <w:szCs w:val="24"/>
        </w:rPr>
        <w:t>l</w:t>
      </w:r>
      <w:r w:rsidRPr="001A58C3">
        <w:rPr>
          <w:rFonts w:ascii="Arial" w:eastAsiaTheme="minorEastAsia" w:hAnsi="Arial" w:cs="Arial"/>
          <w:sz w:val="24"/>
          <w:szCs w:val="24"/>
        </w:rPr>
        <w:t xml:space="preserve"> </w:t>
      </w:r>
      <w:proofErr w:type="spellStart"/>
      <w:r w:rsidRPr="001A58C3">
        <w:rPr>
          <w:rFonts w:ascii="Arial" w:eastAsiaTheme="minorEastAsia" w:hAnsi="Arial" w:cs="Arial"/>
          <w:sz w:val="24"/>
          <w:szCs w:val="24"/>
        </w:rPr>
        <w:t>lagrangiano</w:t>
      </w:r>
      <w:proofErr w:type="spellEnd"/>
      <w:r w:rsidRPr="001A58C3">
        <w:rPr>
          <w:rFonts w:ascii="Arial" w:eastAsiaTheme="minorEastAsia" w:hAnsi="Arial" w:cs="Arial"/>
          <w:sz w:val="24"/>
          <w:szCs w:val="24"/>
        </w:rPr>
        <w:t xml:space="preserve"> de la función como la diferencia entre la energía cinética y potencial</w:t>
      </w:r>
      <w:r>
        <w:rPr>
          <w:rFonts w:ascii="Arial" w:eastAsiaTheme="minorEastAsia" w:hAnsi="Arial" w:cs="Arial"/>
          <w:sz w:val="24"/>
          <w:szCs w:val="24"/>
        </w:rPr>
        <w:t>.</w:t>
      </w:r>
    </w:p>
    <w:p w14:paraId="695463F6" w14:textId="4546E12E" w:rsidR="001A58C3" w:rsidRDefault="001A58C3" w:rsidP="001A58C3">
      <w:pPr>
        <w:rPr>
          <w:rFonts w:ascii="Arial" w:hAnsi="Arial" w:cs="Arial"/>
          <w:sz w:val="24"/>
          <w:szCs w:val="24"/>
        </w:rPr>
      </w:pPr>
      <w:r w:rsidRPr="001A58C3">
        <w:rPr>
          <w:rFonts w:ascii="Arial" w:hAnsi="Arial" w:cs="Arial"/>
          <w:sz w:val="24"/>
          <w:szCs w:val="24"/>
        </w:rPr>
        <w:t xml:space="preserve">Obtención de las energías cinética K y potencial V, para formar el </w:t>
      </w:r>
      <w:proofErr w:type="spellStart"/>
      <w:r w:rsidRPr="001A58C3">
        <w:rPr>
          <w:rFonts w:ascii="Arial" w:hAnsi="Arial" w:cs="Arial"/>
          <w:sz w:val="24"/>
          <w:szCs w:val="24"/>
        </w:rPr>
        <w:t>Lagrangiano</w:t>
      </w:r>
      <w:proofErr w:type="spellEnd"/>
      <w:r w:rsidRPr="001A58C3">
        <w:rPr>
          <w:rFonts w:ascii="Arial" w:hAnsi="Arial" w:cs="Arial"/>
          <w:sz w:val="24"/>
          <w:szCs w:val="24"/>
        </w:rPr>
        <w:t xml:space="preserve"> L:</w:t>
      </w:r>
    </w:p>
    <w:p w14:paraId="4B39849E" w14:textId="3A0620EB" w:rsidR="001A58C3" w:rsidRDefault="001A58C3" w:rsidP="001A58C3">
      <w:pPr>
        <w:jc w:val="center"/>
        <w:rPr>
          <w:rFonts w:ascii="Cambria Math" w:hAnsi="Cambria Math" w:cs="Cambria Math"/>
          <w:sz w:val="24"/>
          <w:szCs w:val="24"/>
        </w:rPr>
      </w:pPr>
      <w:r w:rsidRPr="001A58C3">
        <w:rPr>
          <w:rFonts w:ascii="Cambria Math" w:hAnsi="Cambria Math" w:cs="Cambria Math"/>
          <w:sz w:val="24"/>
          <w:szCs w:val="24"/>
        </w:rPr>
        <w:t>𝐿</w:t>
      </w:r>
      <w:r w:rsidRPr="001A58C3">
        <w:rPr>
          <w:sz w:val="24"/>
          <w:szCs w:val="24"/>
        </w:rPr>
        <w:t xml:space="preserve"> = </w:t>
      </w:r>
      <w:r w:rsidRPr="001A58C3">
        <w:rPr>
          <w:rFonts w:ascii="Cambria Math" w:hAnsi="Cambria Math" w:cs="Cambria Math"/>
          <w:sz w:val="24"/>
          <w:szCs w:val="24"/>
        </w:rPr>
        <w:t>𝐾</w:t>
      </w:r>
      <w:r w:rsidRPr="001A58C3">
        <w:rPr>
          <w:sz w:val="24"/>
          <w:szCs w:val="24"/>
        </w:rPr>
        <w:t xml:space="preserve"> </w:t>
      </w:r>
      <w:r>
        <w:rPr>
          <w:sz w:val="24"/>
          <w:szCs w:val="24"/>
        </w:rPr>
        <w:t>–</w:t>
      </w:r>
      <w:r w:rsidRPr="001A58C3">
        <w:rPr>
          <w:sz w:val="24"/>
          <w:szCs w:val="24"/>
        </w:rPr>
        <w:t xml:space="preserve"> </w:t>
      </w:r>
      <w:r w:rsidRPr="001A58C3">
        <w:rPr>
          <w:rFonts w:ascii="Cambria Math" w:hAnsi="Cambria Math" w:cs="Cambria Math"/>
          <w:sz w:val="24"/>
          <w:szCs w:val="24"/>
        </w:rPr>
        <w:t>𝑉</w:t>
      </w:r>
    </w:p>
    <w:p w14:paraId="3AEA9D73" w14:textId="55A726A2" w:rsidR="001A58C3" w:rsidRPr="001A58C3" w:rsidRDefault="001A58C3" w:rsidP="001A58C3">
      <w:pPr>
        <w:rPr>
          <w:rFonts w:ascii="Arial" w:hAnsi="Arial" w:cs="Arial"/>
          <w:sz w:val="24"/>
          <w:szCs w:val="24"/>
        </w:rPr>
      </w:pPr>
      <w:r w:rsidRPr="001A58C3">
        <w:rPr>
          <w:rFonts w:ascii="Arial" w:hAnsi="Arial" w:cs="Arial"/>
          <w:sz w:val="24"/>
          <w:szCs w:val="24"/>
        </w:rPr>
        <w:t>Modelo dinámico al aplicar la ecuación de Euler-Lagrange:</w:t>
      </w:r>
    </w:p>
    <w:p w14:paraId="6158C27D" w14:textId="6F048886" w:rsidR="001A58C3" w:rsidRPr="009A4C4E" w:rsidRDefault="001A58C3" w:rsidP="001A58C3">
      <w:pPr>
        <w:jc w:val="center"/>
        <w:rPr>
          <w:rFonts w:ascii="Arial" w:eastAsiaTheme="minorEastAsia" w:hAnsi="Arial" w:cs="Arial"/>
          <w:sz w:val="24"/>
          <w:szCs w:val="24"/>
        </w:rPr>
      </w:pPr>
      <w:r>
        <w:rPr>
          <w:noProof/>
        </w:rPr>
        <w:drawing>
          <wp:inline distT="0" distB="0" distL="0" distR="0" wp14:anchorId="5A253105" wp14:editId="0E1016D9">
            <wp:extent cx="2276475" cy="52286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5276" t="34716" r="36693" b="45663"/>
                    <a:stretch/>
                  </pic:blipFill>
                  <pic:spPr bwMode="auto">
                    <a:xfrm>
                      <a:off x="0" y="0"/>
                      <a:ext cx="2300795" cy="528452"/>
                    </a:xfrm>
                    <a:prstGeom prst="rect">
                      <a:avLst/>
                    </a:prstGeom>
                    <a:ln>
                      <a:noFill/>
                    </a:ln>
                    <a:extLst>
                      <a:ext uri="{53640926-AAD7-44D8-BBD7-CCE9431645EC}">
                        <a14:shadowObscured xmlns:a14="http://schemas.microsoft.com/office/drawing/2010/main"/>
                      </a:ext>
                    </a:extLst>
                  </pic:spPr>
                </pic:pic>
              </a:graphicData>
            </a:graphic>
          </wp:inline>
        </w:drawing>
      </w:r>
      <w:r w:rsidR="009A4C4E">
        <w:rPr>
          <w:rFonts w:ascii="Arial" w:eastAsiaTheme="minorEastAsia" w:hAnsi="Arial" w:cs="Arial"/>
          <w:sz w:val="36"/>
          <w:szCs w:val="36"/>
        </w:rPr>
        <w:t xml:space="preserve">  </w:t>
      </w:r>
      <w:r w:rsidR="009A4C4E">
        <w:rPr>
          <w:rFonts w:ascii="Arial" w:eastAsiaTheme="minorEastAsia" w:hAnsi="Arial" w:cs="Arial"/>
          <w:sz w:val="24"/>
          <w:szCs w:val="24"/>
        </w:rPr>
        <w:t>(1)</w:t>
      </w:r>
    </w:p>
    <w:p w14:paraId="3D75F71F" w14:textId="583BA08F" w:rsidR="001A58C3" w:rsidRPr="001A58C3" w:rsidRDefault="001A58C3" w:rsidP="001A58C3">
      <w:pPr>
        <w:rPr>
          <w:rFonts w:ascii="Arial" w:eastAsiaTheme="minorEastAsia" w:hAnsi="Arial" w:cs="Arial"/>
          <w:sz w:val="24"/>
          <w:szCs w:val="24"/>
        </w:rPr>
      </w:pPr>
      <w:r w:rsidRPr="001A58C3">
        <w:rPr>
          <w:rFonts w:ascii="Arial" w:eastAsiaTheme="minorEastAsia" w:hAnsi="Arial" w:cs="Arial"/>
          <w:sz w:val="24"/>
          <w:szCs w:val="24"/>
        </w:rPr>
        <w:t>Donde:</w:t>
      </w:r>
    </w:p>
    <w:p w14:paraId="7BBCBDF5" w14:textId="23E92C01" w:rsidR="001A58C3" w:rsidRPr="001A58C3" w:rsidRDefault="001A58C3" w:rsidP="001A58C3">
      <w:pPr>
        <w:rPr>
          <w:rFonts w:ascii="Arial" w:hAnsi="Arial" w:cs="Arial"/>
          <w:sz w:val="24"/>
          <w:szCs w:val="24"/>
        </w:rPr>
      </w:pPr>
      <w:r w:rsidRPr="001A58C3">
        <w:rPr>
          <w:rFonts w:ascii="Cambria Math" w:hAnsi="Cambria Math" w:cs="Cambria Math"/>
          <w:sz w:val="24"/>
          <w:szCs w:val="24"/>
        </w:rPr>
        <w:t>𝑞𝑖</w:t>
      </w:r>
      <w:r w:rsidRPr="001A58C3">
        <w:rPr>
          <w:rFonts w:ascii="Arial" w:hAnsi="Arial" w:cs="Arial"/>
          <w:sz w:val="24"/>
          <w:szCs w:val="24"/>
        </w:rPr>
        <w:t>:</w:t>
      </w:r>
      <w:r w:rsidRPr="001A58C3">
        <w:rPr>
          <w:rFonts w:ascii="Arial" w:hAnsi="Arial" w:cs="Arial"/>
          <w:sz w:val="24"/>
          <w:szCs w:val="24"/>
        </w:rPr>
        <w:t xml:space="preserve"> son las coordenadas generalizadas</w:t>
      </w:r>
    </w:p>
    <w:p w14:paraId="75E41F61" w14:textId="7CEC910A" w:rsidR="001A58C3" w:rsidRPr="001A58C3" w:rsidRDefault="001A58C3" w:rsidP="001A58C3">
      <w:pPr>
        <w:rPr>
          <w:rFonts w:ascii="Arial" w:hAnsi="Arial" w:cs="Arial"/>
          <w:sz w:val="24"/>
          <w:szCs w:val="24"/>
        </w:rPr>
      </w:pPr>
      <w:r w:rsidRPr="001A58C3">
        <w:rPr>
          <w:rFonts w:ascii="Cambria Math" w:hAnsi="Cambria Math" w:cs="Cambria Math"/>
          <w:sz w:val="24"/>
          <w:szCs w:val="24"/>
        </w:rPr>
        <w:t>𝑄𝑖</w:t>
      </w:r>
      <w:r w:rsidRPr="001A58C3">
        <w:rPr>
          <w:rFonts w:ascii="Arial" w:hAnsi="Arial" w:cs="Arial"/>
          <w:sz w:val="24"/>
          <w:szCs w:val="24"/>
        </w:rPr>
        <w:t>:</w:t>
      </w:r>
      <w:r w:rsidRPr="001A58C3">
        <w:rPr>
          <w:rFonts w:ascii="Arial" w:hAnsi="Arial" w:cs="Arial"/>
          <w:sz w:val="24"/>
          <w:szCs w:val="24"/>
        </w:rPr>
        <w:t xml:space="preserve"> son las fuerzas externas</w:t>
      </w:r>
    </w:p>
    <w:p w14:paraId="7B89FA8A" w14:textId="588FDAE2" w:rsidR="001A58C3" w:rsidRDefault="001A58C3" w:rsidP="001A58C3">
      <w:pPr>
        <w:rPr>
          <w:rFonts w:ascii="Arial" w:hAnsi="Arial" w:cs="Arial"/>
          <w:sz w:val="24"/>
          <w:szCs w:val="24"/>
        </w:rPr>
      </w:pPr>
      <w:r w:rsidRPr="001A58C3">
        <w:rPr>
          <w:rFonts w:ascii="Cambria Math" w:hAnsi="Cambria Math" w:cs="Cambria Math"/>
          <w:sz w:val="24"/>
          <w:szCs w:val="24"/>
        </w:rPr>
        <w:t>𝑛</w:t>
      </w:r>
      <w:r w:rsidRPr="001A58C3">
        <w:rPr>
          <w:rFonts w:ascii="Arial" w:hAnsi="Arial" w:cs="Arial"/>
          <w:sz w:val="24"/>
          <w:szCs w:val="24"/>
        </w:rPr>
        <w:t xml:space="preserve">: es el </w:t>
      </w:r>
      <w:r w:rsidRPr="001A58C3">
        <w:rPr>
          <w:rFonts w:ascii="Arial" w:hAnsi="Arial" w:cs="Arial"/>
          <w:sz w:val="24"/>
          <w:szCs w:val="24"/>
        </w:rPr>
        <w:t>número</w:t>
      </w:r>
      <w:r w:rsidRPr="001A58C3">
        <w:rPr>
          <w:rFonts w:ascii="Arial" w:hAnsi="Arial" w:cs="Arial"/>
          <w:sz w:val="24"/>
          <w:szCs w:val="24"/>
        </w:rPr>
        <w:t xml:space="preserve"> total de juntas</w:t>
      </w:r>
    </w:p>
    <w:p w14:paraId="21CCF123" w14:textId="7A2AE969" w:rsidR="001A58C3" w:rsidRPr="009A4C4E" w:rsidRDefault="009A4C4E" w:rsidP="001A58C3">
      <w:pPr>
        <w:rPr>
          <w:rFonts w:ascii="Arial" w:hAnsi="Arial" w:cs="Arial"/>
          <w:sz w:val="28"/>
          <w:szCs w:val="28"/>
        </w:rPr>
      </w:pPr>
      <w:r w:rsidRPr="009A4C4E">
        <w:rPr>
          <w:rFonts w:ascii="Arial" w:hAnsi="Arial" w:cs="Arial"/>
          <w:color w:val="000000"/>
          <w:sz w:val="24"/>
          <w:szCs w:val="24"/>
          <w:shd w:val="clear" w:color="auto" w:fill="FFFFFF"/>
        </w:rPr>
        <w:lastRenderedPageBreak/>
        <w:t>Si en las Ecuaciones de Lagrange se aplican a un sistema en el que todas las fuerzas son conservativas podemos reescribir la ecuación (</w:t>
      </w:r>
      <w:r>
        <w:rPr>
          <w:rFonts w:ascii="Arial" w:hAnsi="Arial" w:cs="Arial"/>
          <w:sz w:val="24"/>
          <w:szCs w:val="24"/>
        </w:rPr>
        <w:t>1</w:t>
      </w:r>
      <w:r w:rsidRPr="009A4C4E">
        <w:rPr>
          <w:rFonts w:ascii="Arial" w:hAnsi="Arial" w:cs="Arial"/>
          <w:color w:val="000000"/>
          <w:sz w:val="24"/>
          <w:szCs w:val="24"/>
          <w:shd w:val="clear" w:color="auto" w:fill="FFFFFF"/>
        </w:rPr>
        <w:t>) ya que:</w:t>
      </w:r>
    </w:p>
    <w:p w14:paraId="041330F9" w14:textId="129036D8" w:rsidR="001A58C3" w:rsidRDefault="009A4C4E" w:rsidP="009A4C4E">
      <w:pPr>
        <w:jc w:val="center"/>
        <w:rPr>
          <w:rFonts w:ascii="Arial" w:eastAsiaTheme="minorEastAsia" w:hAnsi="Arial" w:cs="Arial"/>
          <w:sz w:val="24"/>
          <w:szCs w:val="24"/>
        </w:rPr>
      </w:pPr>
      <w:r>
        <w:rPr>
          <w:noProof/>
        </w:rPr>
        <w:drawing>
          <wp:inline distT="0" distB="0" distL="0" distR="0" wp14:anchorId="78016578" wp14:editId="4931BEEB">
            <wp:extent cx="2137410" cy="425450"/>
            <wp:effectExtent l="0" t="0" r="0" b="0"/>
            <wp:docPr id="3" name="Imagen 3" descr="\begin{displaymath}&#10;Q_{j}=\frac{-\partial V(q_{1}, q_{2}, \cdots , q_{n})}{\partial q_{j}}\equiv \frac{\partial V}{\partial q_{j}}&#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gin{displaymath}&#10;Q_{j}=\frac{-\partial V(q_{1}, q_{2}, \cdots , q_{n})}{\partial q_{j}}\equiv \frac{\partial V}{\partial q_{j}}&#10;\end{displaymat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7410" cy="425450"/>
                    </a:xfrm>
                    <a:prstGeom prst="rect">
                      <a:avLst/>
                    </a:prstGeom>
                    <a:noFill/>
                    <a:ln>
                      <a:noFill/>
                    </a:ln>
                  </pic:spPr>
                </pic:pic>
              </a:graphicData>
            </a:graphic>
          </wp:inline>
        </w:drawing>
      </w:r>
    </w:p>
    <w:p w14:paraId="4194A8E7" w14:textId="266574AD" w:rsidR="009A4C4E" w:rsidRDefault="009A4C4E" w:rsidP="009A4C4E">
      <w:pPr>
        <w:jc w:val="center"/>
        <w:rPr>
          <w:rFonts w:ascii="Arial" w:eastAsiaTheme="minorEastAsia" w:hAnsi="Arial" w:cs="Arial"/>
          <w:sz w:val="24"/>
          <w:szCs w:val="24"/>
        </w:rPr>
      </w:pPr>
      <w:r>
        <w:rPr>
          <w:noProof/>
        </w:rPr>
        <w:drawing>
          <wp:inline distT="0" distB="0" distL="0" distR="0" wp14:anchorId="77061E02" wp14:editId="3939F9D6">
            <wp:extent cx="1818005" cy="425450"/>
            <wp:effectExtent l="0" t="0" r="0" b="0"/>
            <wp:docPr id="4" name="Imagen 4" descr="\begin{displaymath}&#10;\frac{d}{dt}\left( \frac{\partial T}{\partial \dot{q}_{j}}\r...&#10;...partial T}{\partial q_{j}}+\frac{\partial V}{\partial q_{j}}=0&#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gin{displaymath}&#10;\frac{d}{dt}\left( \frac{\partial T}{\partial \dot{q}_{j}}\r...&#10;...partial T}{\partial q_{j}}+\frac{\partial V}{\partial q_{j}}=0&#10;\end{displaymat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8005" cy="425450"/>
                    </a:xfrm>
                    <a:prstGeom prst="rect">
                      <a:avLst/>
                    </a:prstGeom>
                    <a:noFill/>
                    <a:ln>
                      <a:noFill/>
                    </a:ln>
                  </pic:spPr>
                </pic:pic>
              </a:graphicData>
            </a:graphic>
          </wp:inline>
        </w:drawing>
      </w:r>
    </w:p>
    <w:p w14:paraId="75D19F0D" w14:textId="77777777" w:rsidR="009A4C4E" w:rsidRPr="009A4C4E" w:rsidRDefault="009A4C4E" w:rsidP="009A4C4E">
      <w:pPr>
        <w:rPr>
          <w:rFonts w:ascii="Arial" w:hAnsi="Arial" w:cs="Arial"/>
          <w:color w:val="000000"/>
          <w:sz w:val="24"/>
          <w:szCs w:val="24"/>
          <w:shd w:val="clear" w:color="auto" w:fill="FFFFFF"/>
        </w:rPr>
      </w:pPr>
      <w:r w:rsidRPr="009A4C4E">
        <w:rPr>
          <w:rFonts w:ascii="Arial" w:hAnsi="Arial" w:cs="Arial"/>
          <w:color w:val="000000"/>
          <w:sz w:val="24"/>
          <w:szCs w:val="24"/>
          <w:shd w:val="clear" w:color="auto" w:fill="FFFFFF"/>
        </w:rPr>
        <w:t>Si definimos</w:t>
      </w:r>
    </w:p>
    <w:p w14:paraId="08B1C2D2" w14:textId="549FD62E" w:rsidR="009A4C4E" w:rsidRDefault="009A4C4E" w:rsidP="009A4C4E">
      <w:pPr>
        <w:jc w:val="center"/>
        <w:rPr>
          <w:color w:val="000000"/>
          <w:shd w:val="clear" w:color="auto" w:fill="FFFFFF"/>
        </w:rPr>
      </w:pPr>
      <w:r>
        <w:rPr>
          <w:rFonts w:ascii="Century Schoolbook" w:hAnsi="Century Schoolbook"/>
          <w:noProof/>
          <w:color w:val="000000"/>
          <w:shd w:val="clear" w:color="auto" w:fill="FFFFFF"/>
        </w:rPr>
        <w:drawing>
          <wp:inline distT="0" distB="0" distL="0" distR="0" wp14:anchorId="26DFF10C" wp14:editId="5DD8ED77">
            <wp:extent cx="765810" cy="276225"/>
            <wp:effectExtent l="0" t="0" r="0" b="0"/>
            <wp:docPr id="5" name="Imagen 5" descr="$L\equiv 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quiv T-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5810" cy="276225"/>
                    </a:xfrm>
                    <a:prstGeom prst="rect">
                      <a:avLst/>
                    </a:prstGeom>
                    <a:noFill/>
                    <a:ln>
                      <a:noFill/>
                    </a:ln>
                  </pic:spPr>
                </pic:pic>
              </a:graphicData>
            </a:graphic>
          </wp:inline>
        </w:drawing>
      </w:r>
    </w:p>
    <w:p w14:paraId="1D39D171" w14:textId="22E1534C" w:rsidR="009A4C4E" w:rsidRPr="009A4C4E" w:rsidRDefault="009A4C4E" w:rsidP="009A4C4E">
      <w:pPr>
        <w:rPr>
          <w:rFonts w:ascii="Arial" w:hAnsi="Arial" w:cs="Arial"/>
          <w:color w:val="000000"/>
          <w:sz w:val="24"/>
          <w:szCs w:val="24"/>
          <w:shd w:val="clear" w:color="auto" w:fill="FFFFFF"/>
        </w:rPr>
      </w:pPr>
      <w:r w:rsidRPr="009A4C4E">
        <w:rPr>
          <w:rFonts w:ascii="Arial" w:hAnsi="Arial" w:cs="Arial"/>
          <w:color w:val="000000"/>
          <w:sz w:val="24"/>
          <w:szCs w:val="24"/>
          <w:shd w:val="clear" w:color="auto" w:fill="FFFFFF"/>
        </w:rPr>
        <w:t xml:space="preserve">como la </w:t>
      </w:r>
      <w:r w:rsidRPr="009A4C4E">
        <w:rPr>
          <w:rFonts w:ascii="Arial" w:hAnsi="Arial" w:cs="Arial"/>
          <w:color w:val="000000"/>
          <w:sz w:val="24"/>
          <w:szCs w:val="24"/>
          <w:shd w:val="clear" w:color="auto" w:fill="FFFFFF"/>
        </w:rPr>
        <w:t>función lagrangianaa</w:t>
      </w:r>
      <w:r w:rsidRPr="009A4C4E">
        <w:rPr>
          <w:rFonts w:ascii="Arial" w:hAnsi="Arial" w:cs="Arial"/>
          <w:color w:val="000000"/>
          <w:sz w:val="24"/>
          <w:szCs w:val="24"/>
          <w:shd w:val="clear" w:color="auto" w:fill="FFFFFF"/>
        </w:rPr>
        <w:t xml:space="preserve"> (o lagrangiana, simplemente), la cual es útil introducir de ese modo debido a que</w:t>
      </w:r>
    </w:p>
    <w:p w14:paraId="39455FE1" w14:textId="412B5F0D" w:rsidR="009A4C4E" w:rsidRDefault="009A4C4E" w:rsidP="009A4C4E">
      <w:pPr>
        <w:jc w:val="center"/>
        <w:rPr>
          <w:rFonts w:ascii="Arial" w:eastAsiaTheme="minorEastAsia" w:hAnsi="Arial" w:cs="Arial"/>
          <w:sz w:val="24"/>
          <w:szCs w:val="24"/>
        </w:rPr>
      </w:pPr>
      <w:r>
        <w:rPr>
          <w:noProof/>
        </w:rPr>
        <w:drawing>
          <wp:inline distT="0" distB="0" distL="0" distR="0" wp14:anchorId="10E90E74" wp14:editId="4A7D3A1E">
            <wp:extent cx="1403498" cy="417725"/>
            <wp:effectExtent l="0" t="0" r="6350" b="0"/>
            <wp:docPr id="6" name="Imagen 6" descr="$\frac{-\partial V(q_{1}, q_{2}, \dots , q_{n})}{\partial \dot{q}_{j}}=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ac{-\partial V(q_{1}, q_{2}, \dots , q_{n})}{\partial \dot{q}_{j}}=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3262" cy="435513"/>
                    </a:xfrm>
                    <a:prstGeom prst="rect">
                      <a:avLst/>
                    </a:prstGeom>
                    <a:noFill/>
                    <a:ln>
                      <a:noFill/>
                    </a:ln>
                  </pic:spPr>
                </pic:pic>
              </a:graphicData>
            </a:graphic>
          </wp:inline>
        </w:drawing>
      </w:r>
    </w:p>
    <w:p w14:paraId="37EA3A82" w14:textId="5D573363" w:rsidR="009A4C4E" w:rsidRDefault="009A4C4E" w:rsidP="009A4C4E">
      <w:pPr>
        <w:rPr>
          <w:rFonts w:ascii="Arial" w:hAnsi="Arial" w:cs="Arial"/>
          <w:color w:val="000000"/>
          <w:sz w:val="24"/>
          <w:szCs w:val="24"/>
          <w:shd w:val="clear" w:color="auto" w:fill="FFFFFF"/>
        </w:rPr>
      </w:pPr>
      <w:r w:rsidRPr="009A4C4E">
        <w:rPr>
          <w:rFonts w:ascii="Arial" w:hAnsi="Arial" w:cs="Arial"/>
          <w:color w:val="000000"/>
          <w:sz w:val="24"/>
          <w:szCs w:val="24"/>
          <w:shd w:val="clear" w:color="auto" w:fill="FFFFFF"/>
        </w:rPr>
        <w:t>es decir, debido a que el potencial depende exclusivamente de las coordenadas generalizadas, y no de las velocidades generalizadas, de modo que:</w:t>
      </w:r>
    </w:p>
    <w:p w14:paraId="755B3D2B" w14:textId="52C96052" w:rsidR="009A4C4E" w:rsidRDefault="009A4C4E" w:rsidP="009A4C4E">
      <w:pPr>
        <w:jc w:val="center"/>
        <w:rPr>
          <w:rFonts w:ascii="Arial" w:eastAsiaTheme="minorEastAsia" w:hAnsi="Arial" w:cs="Arial"/>
          <w:sz w:val="28"/>
          <w:szCs w:val="28"/>
        </w:rPr>
      </w:pPr>
      <w:r>
        <w:rPr>
          <w:noProof/>
        </w:rPr>
        <w:drawing>
          <wp:inline distT="0" distB="0" distL="0" distR="0" wp14:anchorId="443118F3" wp14:editId="50466A96">
            <wp:extent cx="1382395" cy="425450"/>
            <wp:effectExtent l="0" t="0" r="8255" b="0"/>
            <wp:docPr id="7" name="Imagen 7" descr="\begin{displaymath}&#10;\frac{d}{dt}\left( \frac{\partial L}{\partial \dot{q}_{j}}\right) -\frac{\partial L}{\partial q_{j}}=0&#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gin{displaymath}&#10;\frac{d}{dt}\left( \frac{\partial L}{\partial \dot{q}_{j}}\right) -\frac{\partial L}{\partial q_{j}}=0&#10;\end{displaymat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2395" cy="425450"/>
                    </a:xfrm>
                    <a:prstGeom prst="rect">
                      <a:avLst/>
                    </a:prstGeom>
                    <a:noFill/>
                    <a:ln>
                      <a:noFill/>
                    </a:ln>
                  </pic:spPr>
                </pic:pic>
              </a:graphicData>
            </a:graphic>
          </wp:inline>
        </w:drawing>
      </w:r>
    </w:p>
    <w:p w14:paraId="12810D39" w14:textId="25911B2E" w:rsidR="009A4C4E" w:rsidRDefault="009A4C4E" w:rsidP="009A4C4E">
      <w:pPr>
        <w:rPr>
          <w:rFonts w:ascii="Arial" w:hAnsi="Arial" w:cs="Arial"/>
          <w:color w:val="000000"/>
          <w:sz w:val="24"/>
          <w:szCs w:val="24"/>
          <w:shd w:val="clear" w:color="auto" w:fill="FFFFFF"/>
        </w:rPr>
      </w:pPr>
      <w:r w:rsidRPr="009A4C4E">
        <w:rPr>
          <w:rFonts w:ascii="Arial" w:hAnsi="Arial" w:cs="Arial"/>
          <w:color w:val="000000"/>
          <w:sz w:val="24"/>
          <w:szCs w:val="24"/>
          <w:shd w:val="clear" w:color="auto" w:fill="FFFFFF"/>
        </w:rPr>
        <w:t xml:space="preserve">En el límite continuo de la función lagrangiana se emplea la </w:t>
      </w:r>
      <w:r w:rsidRPr="009A4C4E">
        <w:rPr>
          <w:rFonts w:ascii="Arial" w:hAnsi="Arial" w:cs="Arial"/>
          <w:color w:val="000000"/>
          <w:sz w:val="24"/>
          <w:szCs w:val="24"/>
          <w:shd w:val="clear" w:color="auto" w:fill="FFFFFF"/>
        </w:rPr>
        <w:t>densidad lagrangianaa</w:t>
      </w:r>
      <w:r w:rsidRPr="009A4C4E">
        <w:rPr>
          <w:rFonts w:ascii="Arial" w:hAnsi="Arial" w:cs="Arial"/>
          <w:color w:val="000000"/>
          <w:sz w:val="24"/>
          <w:szCs w:val="24"/>
          <w:shd w:val="clear" w:color="auto" w:fill="FFFFFF"/>
        </w:rPr>
        <w:t> </w:t>
      </w:r>
      <w:r w:rsidRPr="009A4C4E">
        <w:rPr>
          <w:rFonts w:ascii="Arial" w:hAnsi="Arial" w:cs="Arial"/>
          <w:noProof/>
          <w:color w:val="000000"/>
          <w:sz w:val="24"/>
          <w:szCs w:val="24"/>
          <w:shd w:val="clear" w:color="auto" w:fill="FFFFFF"/>
        </w:rPr>
        <w:drawing>
          <wp:inline distT="0" distB="0" distL="0" distR="0" wp14:anchorId="6242CB2D" wp14:editId="17688913">
            <wp:extent cx="138430" cy="138430"/>
            <wp:effectExtent l="0" t="0" r="0" b="0"/>
            <wp:docPr id="8" name="Imagen 8" descr="$\math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hcal{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sidRPr="009A4C4E">
        <w:rPr>
          <w:rFonts w:ascii="Arial" w:hAnsi="Arial" w:cs="Arial"/>
          <w:color w:val="000000"/>
          <w:sz w:val="24"/>
          <w:szCs w:val="24"/>
          <w:shd w:val="clear" w:color="auto" w:fill="FFFFFF"/>
        </w:rPr>
        <w:t>, de modo que la lagrangiana sería</w:t>
      </w:r>
    </w:p>
    <w:p w14:paraId="4ACC707A" w14:textId="5B745B05" w:rsidR="009A4C4E" w:rsidRDefault="009A4C4E" w:rsidP="009A4C4E">
      <w:pPr>
        <w:jc w:val="center"/>
        <w:rPr>
          <w:rFonts w:ascii="Arial" w:eastAsiaTheme="minorEastAsia" w:hAnsi="Arial" w:cs="Arial"/>
          <w:sz w:val="32"/>
          <w:szCs w:val="32"/>
        </w:rPr>
      </w:pPr>
      <w:r>
        <w:rPr>
          <w:noProof/>
        </w:rPr>
        <w:drawing>
          <wp:inline distT="0" distB="0" distL="0" distR="0" wp14:anchorId="6C57788A" wp14:editId="6DE16B2B">
            <wp:extent cx="935355" cy="436245"/>
            <wp:effectExtent l="0" t="0" r="0" b="1905"/>
            <wp:docPr id="9" name="Imagen 9" descr="\begin{displaymath}L= \int_{0}^{L} \mathcal{L}dx  .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egin{displaymath}L= \int_{0}^{L} \mathcal{L}dx  . \end{displaymat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5355" cy="436245"/>
                    </a:xfrm>
                    <a:prstGeom prst="rect">
                      <a:avLst/>
                    </a:prstGeom>
                    <a:noFill/>
                    <a:ln>
                      <a:noFill/>
                    </a:ln>
                  </pic:spPr>
                </pic:pic>
              </a:graphicData>
            </a:graphic>
          </wp:inline>
        </w:drawing>
      </w:r>
    </w:p>
    <w:p w14:paraId="19D4BF23" w14:textId="41A776D0" w:rsidR="009A4C4E" w:rsidRDefault="009A4C4E" w:rsidP="009A4C4E">
      <w:pPr>
        <w:rPr>
          <w:color w:val="000000"/>
          <w:shd w:val="clear" w:color="auto" w:fill="FFFFFF"/>
        </w:rPr>
      </w:pPr>
      <w:r>
        <w:rPr>
          <w:color w:val="000000"/>
          <w:shd w:val="clear" w:color="auto" w:fill="FFFFFF"/>
        </w:rPr>
        <w:t>La forma de la densidad lagrangiana es:</w:t>
      </w:r>
    </w:p>
    <w:p w14:paraId="5085E2CD" w14:textId="0D637B9E" w:rsidR="009A4C4E" w:rsidRPr="009A4C4E" w:rsidRDefault="009A4C4E" w:rsidP="009A4C4E">
      <w:pPr>
        <w:jc w:val="center"/>
        <w:rPr>
          <w:rFonts w:ascii="Arial" w:eastAsiaTheme="minorEastAsia" w:hAnsi="Arial" w:cs="Arial"/>
          <w:sz w:val="32"/>
          <w:szCs w:val="32"/>
        </w:rPr>
      </w:pPr>
      <w:r>
        <w:rPr>
          <w:noProof/>
        </w:rPr>
        <w:drawing>
          <wp:inline distT="0" distB="0" distL="0" distR="0" wp14:anchorId="4F0581D2" wp14:editId="775184E0">
            <wp:extent cx="1807845" cy="372110"/>
            <wp:effectExtent l="0" t="0" r="1905" b="8890"/>
            <wp:docPr id="10" name="Imagen 10" descr="\begin{displaymath}&#10;\mathcal{L}=\frac{1}{2} \Big[ \rho \Big( \frac{\partial q}{\...&#10;...\Big) ^{2}-T\Big( \frac{\partial q}{\partial x}\Big) ^{2}\Big]&#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egin{displaymath}&#10;\mathcal{L}=\frac{1}{2} \Big[ \rho \Big( \frac{\partial q}{\...&#10;...\Big) ^{2}-T\Big( \frac{\partial q}{\partial x}\Big) ^{2}\Big]&#10;\end{displaymat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7845" cy="372110"/>
                    </a:xfrm>
                    <a:prstGeom prst="rect">
                      <a:avLst/>
                    </a:prstGeom>
                    <a:noFill/>
                    <a:ln>
                      <a:noFill/>
                    </a:ln>
                  </pic:spPr>
                </pic:pic>
              </a:graphicData>
            </a:graphic>
          </wp:inline>
        </w:drawing>
      </w:r>
    </w:p>
    <w:sectPr w:rsidR="009A4C4E" w:rsidRPr="009A4C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A66"/>
    <w:rsid w:val="001A58C3"/>
    <w:rsid w:val="00265E0C"/>
    <w:rsid w:val="004E4A66"/>
    <w:rsid w:val="009A4C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8FE48"/>
  <w15:chartTrackingRefBased/>
  <w15:docId w15:val="{42A08092-B3A9-4B0F-A74F-47310931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A6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9A4C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4E17F-4E4C-4BB4-9EF0-DFC51B234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470</Words>
  <Characters>2585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Barajas Morales</dc:creator>
  <cp:keywords/>
  <dc:description/>
  <cp:lastModifiedBy>Martin Barajas Morales</cp:lastModifiedBy>
  <cp:revision>1</cp:revision>
  <dcterms:created xsi:type="dcterms:W3CDTF">2020-04-17T00:40:00Z</dcterms:created>
  <dcterms:modified xsi:type="dcterms:W3CDTF">2020-04-17T01:09:00Z</dcterms:modified>
</cp:coreProperties>
</file>