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2A4C3C" w14:textId="77777777" w:rsidR="007911B5" w:rsidRPr="007911B5" w:rsidRDefault="007911B5" w:rsidP="007911B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911B5">
        <w:rPr>
          <w:rFonts w:ascii="Times New Roman" w:eastAsia="Times New Roman" w:hAnsi="Times New Roman" w:cs="Times New Roman"/>
          <w:b/>
          <w:bCs/>
          <w:kern w:val="0"/>
          <w:sz w:val="36"/>
          <w:szCs w:val="36"/>
          <w14:ligatures w14:val="none"/>
        </w:rPr>
        <w:t>Vacuum Injection and Light Capture Protocol for MBT Particle Forge</w:t>
      </w:r>
    </w:p>
    <w:p w14:paraId="42BB5CA2" w14:textId="77777777" w:rsidR="007911B5" w:rsidRPr="007911B5" w:rsidRDefault="007911B5" w:rsidP="007911B5">
      <w:pPr>
        <w:spacing w:before="100" w:beforeAutospacing="1" w:after="100" w:afterAutospacing="1" w:line="240" w:lineRule="auto"/>
        <w:rPr>
          <w:rFonts w:ascii="Times New Roman" w:hAnsi="Times New Roman" w:cs="Times New Roman"/>
          <w:kern w:val="0"/>
          <w14:ligatures w14:val="none"/>
        </w:rPr>
      </w:pPr>
    </w:p>
    <w:p w14:paraId="28DD8D97" w14:textId="77777777" w:rsidR="007911B5" w:rsidRPr="007911B5" w:rsidRDefault="007911B5" w:rsidP="007911B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911B5">
        <w:rPr>
          <w:rFonts w:ascii="Times New Roman" w:eastAsia="Times New Roman" w:hAnsi="Times New Roman" w:cs="Times New Roman"/>
          <w:b/>
          <w:bCs/>
          <w:kern w:val="0"/>
          <w:sz w:val="27"/>
          <w:szCs w:val="27"/>
          <w14:ligatures w14:val="none"/>
        </w:rPr>
        <w:t>Material Feedstock Introduction</w:t>
      </w:r>
    </w:p>
    <w:p w14:paraId="568DB26B" w14:textId="77777777" w:rsidR="007911B5" w:rsidRPr="007911B5" w:rsidRDefault="007911B5" w:rsidP="007911B5">
      <w:pPr>
        <w:spacing w:before="100" w:beforeAutospacing="1" w:after="100" w:afterAutospacing="1" w:line="240" w:lineRule="auto"/>
        <w:rPr>
          <w:rFonts w:ascii="Times New Roman" w:hAnsi="Times New Roman" w:cs="Times New Roman"/>
          <w:kern w:val="0"/>
          <w14:ligatures w14:val="none"/>
        </w:rPr>
      </w:pPr>
    </w:p>
    <w:p w14:paraId="1502A78A" w14:textId="77777777" w:rsidR="007911B5" w:rsidRPr="007911B5" w:rsidRDefault="007911B5" w:rsidP="007911B5">
      <w:pPr>
        <w:spacing w:before="100" w:beforeAutospacing="1" w:after="100" w:afterAutospacing="1" w:line="240" w:lineRule="auto"/>
        <w:rPr>
          <w:rFonts w:ascii="Times New Roman" w:hAnsi="Times New Roman" w:cs="Times New Roman"/>
          <w:kern w:val="0"/>
          <w14:ligatures w14:val="none"/>
        </w:rPr>
      </w:pPr>
      <w:r w:rsidRPr="007911B5">
        <w:rPr>
          <w:rFonts w:ascii="Times New Roman" w:hAnsi="Times New Roman" w:cs="Times New Roman"/>
          <w:kern w:val="0"/>
          <w14:ligatures w14:val="none"/>
        </w:rPr>
        <w:t>To deliver raw material for MBT synthesis inside the particle forge, the most controlled and practical method is the use of a remote-activated seed target:</w:t>
      </w:r>
    </w:p>
    <w:p w14:paraId="21E2057E" w14:textId="77777777" w:rsidR="007911B5" w:rsidRPr="007911B5" w:rsidRDefault="007911B5" w:rsidP="007911B5">
      <w:pPr>
        <w:numPr>
          <w:ilvl w:val="0"/>
          <w:numId w:val="1"/>
        </w:numPr>
        <w:spacing w:before="100" w:beforeAutospacing="1" w:after="100" w:afterAutospacing="1" w:line="240" w:lineRule="auto"/>
        <w:rPr>
          <w:rFonts w:ascii="Times New Roman" w:hAnsi="Times New Roman" w:cs="Times New Roman"/>
          <w:kern w:val="0"/>
          <w14:ligatures w14:val="none"/>
        </w:rPr>
      </w:pPr>
      <w:r w:rsidRPr="007911B5">
        <w:rPr>
          <w:rFonts w:ascii="Times New Roman" w:hAnsi="Times New Roman" w:cs="Times New Roman"/>
          <w:kern w:val="0"/>
          <w14:ligatures w14:val="none"/>
        </w:rPr>
        <w:t>Ablation Target:</w:t>
      </w:r>
    </w:p>
    <w:p w14:paraId="76F97AA0" w14:textId="729F2EC6" w:rsidR="007911B5" w:rsidRPr="007911B5" w:rsidRDefault="007911B5" w:rsidP="007911B5">
      <w:pPr>
        <w:spacing w:before="100" w:beforeAutospacing="1" w:after="100" w:afterAutospacing="1" w:line="240" w:lineRule="auto"/>
        <w:ind w:left="720"/>
        <w:rPr>
          <w:rFonts w:ascii="Times New Roman" w:hAnsi="Times New Roman" w:cs="Times New Roman"/>
          <w:kern w:val="0"/>
          <w14:ligatures w14:val="none"/>
        </w:rPr>
      </w:pPr>
      <w:r w:rsidRPr="007911B5">
        <w:rPr>
          <w:rFonts w:ascii="Times New Roman" w:hAnsi="Times New Roman" w:cs="Times New Roman"/>
          <w:kern w:val="0"/>
          <w14:ligatures w14:val="none"/>
        </w:rPr>
        <w:t>A small pellet or thin film of feedstock material (e.g., graphite for carbon, or other elements as needed) is positioned at the geometric centre of the vacuum chamber before final pump-down.</w:t>
      </w:r>
    </w:p>
    <w:p w14:paraId="5BE253BE" w14:textId="77777777" w:rsidR="007911B5" w:rsidRPr="007911B5" w:rsidRDefault="007911B5" w:rsidP="007911B5">
      <w:pPr>
        <w:numPr>
          <w:ilvl w:val="0"/>
          <w:numId w:val="1"/>
        </w:numPr>
        <w:spacing w:before="100" w:beforeAutospacing="1" w:after="100" w:afterAutospacing="1" w:line="240" w:lineRule="auto"/>
        <w:rPr>
          <w:rFonts w:ascii="Times New Roman" w:hAnsi="Times New Roman" w:cs="Times New Roman"/>
          <w:kern w:val="0"/>
          <w14:ligatures w14:val="none"/>
        </w:rPr>
      </w:pPr>
      <w:r w:rsidRPr="007911B5">
        <w:rPr>
          <w:rFonts w:ascii="Times New Roman" w:hAnsi="Times New Roman" w:cs="Times New Roman"/>
          <w:kern w:val="0"/>
          <w14:ligatures w14:val="none"/>
        </w:rPr>
        <w:t>Remote Activation:</w:t>
      </w:r>
    </w:p>
    <w:p w14:paraId="14B39763" w14:textId="208DB7D5" w:rsidR="007911B5" w:rsidRPr="007911B5" w:rsidRDefault="007911B5" w:rsidP="007911B5">
      <w:pPr>
        <w:spacing w:before="100" w:beforeAutospacing="1" w:after="100" w:afterAutospacing="1" w:line="240" w:lineRule="auto"/>
        <w:ind w:left="720"/>
        <w:rPr>
          <w:rFonts w:ascii="Times New Roman" w:hAnsi="Times New Roman" w:cs="Times New Roman"/>
          <w:kern w:val="0"/>
          <w14:ligatures w14:val="none"/>
        </w:rPr>
      </w:pPr>
      <w:r w:rsidRPr="007911B5">
        <w:rPr>
          <w:rFonts w:ascii="Times New Roman" w:hAnsi="Times New Roman" w:cs="Times New Roman"/>
          <w:kern w:val="0"/>
          <w14:ligatures w14:val="none"/>
        </w:rPr>
        <w:t xml:space="preserve">After achieving ultra-high vacuum and stable rotational conditions, a pulsed laser is fired through </w:t>
      </w:r>
      <w:proofErr w:type="spellStart"/>
      <w:r w:rsidRPr="007911B5">
        <w:rPr>
          <w:rFonts w:ascii="Times New Roman" w:hAnsi="Times New Roman" w:cs="Times New Roman"/>
          <w:kern w:val="0"/>
          <w14:ligatures w14:val="none"/>
        </w:rPr>
        <w:t xml:space="preserve">a </w:t>
      </w:r>
      <w:proofErr w:type="spellEnd"/>
      <w:r w:rsidRPr="007911B5">
        <w:rPr>
          <w:rFonts w:ascii="Times New Roman" w:hAnsi="Times New Roman" w:cs="Times New Roman"/>
          <w:kern w:val="0"/>
          <w14:ligatures w14:val="none"/>
        </w:rPr>
        <w:t>window to ablate (</w:t>
      </w:r>
      <w:r>
        <w:rPr>
          <w:rFonts w:ascii="Times New Roman" w:hAnsi="Times New Roman" w:cs="Times New Roman"/>
          <w:kern w:val="0"/>
          <w14:ligatures w14:val="none"/>
        </w:rPr>
        <w:t>vaporise</w:t>
      </w:r>
      <w:r w:rsidRPr="007911B5">
        <w:rPr>
          <w:rFonts w:ascii="Times New Roman" w:hAnsi="Times New Roman" w:cs="Times New Roman"/>
          <w:kern w:val="0"/>
          <w14:ligatures w14:val="none"/>
        </w:rPr>
        <w:t>) a precise amount of material into the vacuum at the desired moment. This allows the chamber to remain sealed and uncontaminated throughout the process.</w:t>
      </w:r>
    </w:p>
    <w:p w14:paraId="48C37201" w14:textId="77777777" w:rsidR="007911B5" w:rsidRPr="007911B5" w:rsidRDefault="007911B5" w:rsidP="007911B5">
      <w:pPr>
        <w:numPr>
          <w:ilvl w:val="0"/>
          <w:numId w:val="1"/>
        </w:numPr>
        <w:spacing w:before="100" w:beforeAutospacing="1" w:after="100" w:afterAutospacing="1" w:line="240" w:lineRule="auto"/>
        <w:rPr>
          <w:rFonts w:ascii="Times New Roman" w:hAnsi="Times New Roman" w:cs="Times New Roman"/>
          <w:kern w:val="0"/>
          <w14:ligatures w14:val="none"/>
        </w:rPr>
      </w:pPr>
      <w:r w:rsidRPr="007911B5">
        <w:rPr>
          <w:rFonts w:ascii="Times New Roman" w:hAnsi="Times New Roman" w:cs="Times New Roman"/>
          <w:kern w:val="0"/>
          <w14:ligatures w14:val="none"/>
        </w:rPr>
        <w:t>Timing:</w:t>
      </w:r>
    </w:p>
    <w:p w14:paraId="0CF95D51" w14:textId="5B5D974F" w:rsidR="007911B5" w:rsidRPr="007911B5" w:rsidRDefault="007911B5" w:rsidP="007911B5">
      <w:pPr>
        <w:spacing w:before="100" w:beforeAutospacing="1" w:after="100" w:afterAutospacing="1" w:line="240" w:lineRule="auto"/>
        <w:ind w:left="720"/>
        <w:rPr>
          <w:rFonts w:ascii="Times New Roman" w:hAnsi="Times New Roman" w:cs="Times New Roman"/>
          <w:kern w:val="0"/>
          <w14:ligatures w14:val="none"/>
        </w:rPr>
      </w:pPr>
      <w:r w:rsidRPr="007911B5">
        <w:rPr>
          <w:rFonts w:ascii="Times New Roman" w:hAnsi="Times New Roman" w:cs="Times New Roman"/>
          <w:kern w:val="0"/>
          <w14:ligatures w14:val="none"/>
        </w:rPr>
        <w:t xml:space="preserve">Laser ablation can be </w:t>
      </w:r>
      <w:r>
        <w:rPr>
          <w:rFonts w:ascii="Times New Roman" w:hAnsi="Times New Roman" w:cs="Times New Roman"/>
          <w:kern w:val="0"/>
          <w14:ligatures w14:val="none"/>
        </w:rPr>
        <w:t>synchronised</w:t>
      </w:r>
      <w:r w:rsidRPr="007911B5">
        <w:rPr>
          <w:rFonts w:ascii="Times New Roman" w:hAnsi="Times New Roman" w:cs="Times New Roman"/>
          <w:kern w:val="0"/>
          <w14:ligatures w14:val="none"/>
        </w:rPr>
        <w:t xml:space="preserve"> with the rotational phase or field conditions to optimise when the atoms/molecules are released into the well, maximising MBT field interaction and material capture.</w:t>
      </w:r>
    </w:p>
    <w:p w14:paraId="557DB4CE" w14:textId="77777777" w:rsidR="007911B5" w:rsidRPr="007911B5" w:rsidRDefault="007911B5" w:rsidP="007911B5">
      <w:pPr>
        <w:spacing w:before="100" w:beforeAutospacing="1" w:after="100" w:afterAutospacing="1" w:line="240" w:lineRule="auto"/>
        <w:rPr>
          <w:rFonts w:ascii="Times New Roman" w:hAnsi="Times New Roman" w:cs="Times New Roman"/>
          <w:kern w:val="0"/>
          <w14:ligatures w14:val="none"/>
        </w:rPr>
      </w:pPr>
    </w:p>
    <w:p w14:paraId="528E2E82" w14:textId="77777777" w:rsidR="007911B5" w:rsidRPr="007911B5" w:rsidRDefault="007911B5" w:rsidP="007911B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911B5">
        <w:rPr>
          <w:rFonts w:ascii="Times New Roman" w:eastAsia="Times New Roman" w:hAnsi="Times New Roman" w:cs="Times New Roman"/>
          <w:b/>
          <w:bCs/>
          <w:kern w:val="0"/>
          <w:sz w:val="27"/>
          <w:szCs w:val="27"/>
          <w14:ligatures w14:val="none"/>
        </w:rPr>
        <w:t>Photon Injection and Capture (Light-to-Matter Conversion)</w:t>
      </w:r>
    </w:p>
    <w:p w14:paraId="339B0BBE" w14:textId="77777777" w:rsidR="007911B5" w:rsidRPr="007911B5" w:rsidRDefault="007911B5" w:rsidP="007911B5">
      <w:pPr>
        <w:spacing w:before="100" w:beforeAutospacing="1" w:after="100" w:afterAutospacing="1" w:line="240" w:lineRule="auto"/>
        <w:rPr>
          <w:rFonts w:ascii="Times New Roman" w:hAnsi="Times New Roman" w:cs="Times New Roman"/>
          <w:kern w:val="0"/>
          <w14:ligatures w14:val="none"/>
        </w:rPr>
      </w:pPr>
    </w:p>
    <w:p w14:paraId="5E1E3BAF" w14:textId="77777777" w:rsidR="007911B5" w:rsidRPr="007911B5" w:rsidRDefault="007911B5" w:rsidP="007911B5">
      <w:pPr>
        <w:spacing w:before="100" w:beforeAutospacing="1" w:after="100" w:afterAutospacing="1" w:line="240" w:lineRule="auto"/>
        <w:rPr>
          <w:rFonts w:ascii="Times New Roman" w:hAnsi="Times New Roman" w:cs="Times New Roman"/>
          <w:kern w:val="0"/>
          <w14:ligatures w14:val="none"/>
        </w:rPr>
      </w:pPr>
      <w:r w:rsidRPr="007911B5">
        <w:rPr>
          <w:rFonts w:ascii="Times New Roman" w:hAnsi="Times New Roman" w:cs="Times New Roman"/>
          <w:kern w:val="0"/>
          <w14:ligatures w14:val="none"/>
        </w:rPr>
        <w:t>The ultimate MBT goal is to trap and convert photons directly into matter using the rotating vacuum forge. The practical sequence:</w:t>
      </w:r>
    </w:p>
    <w:p w14:paraId="48E4833D" w14:textId="77777777" w:rsidR="007911B5" w:rsidRPr="007911B5" w:rsidRDefault="007911B5" w:rsidP="007911B5">
      <w:pPr>
        <w:numPr>
          <w:ilvl w:val="0"/>
          <w:numId w:val="2"/>
        </w:numPr>
        <w:spacing w:before="100" w:beforeAutospacing="1" w:after="100" w:afterAutospacing="1" w:line="240" w:lineRule="auto"/>
        <w:rPr>
          <w:rFonts w:ascii="Times New Roman" w:hAnsi="Times New Roman" w:cs="Times New Roman"/>
          <w:kern w:val="0"/>
          <w14:ligatures w14:val="none"/>
        </w:rPr>
      </w:pPr>
      <w:r w:rsidRPr="007911B5">
        <w:rPr>
          <w:rFonts w:ascii="Times New Roman" w:hAnsi="Times New Roman" w:cs="Times New Roman"/>
          <w:kern w:val="0"/>
          <w14:ligatures w14:val="none"/>
        </w:rPr>
        <w:t>Laser Pulse:</w:t>
      </w:r>
    </w:p>
    <w:p w14:paraId="018B8CC3" w14:textId="77777777" w:rsidR="007911B5" w:rsidRPr="007911B5" w:rsidRDefault="007911B5" w:rsidP="007911B5">
      <w:pPr>
        <w:spacing w:before="100" w:beforeAutospacing="1" w:after="100" w:afterAutospacing="1" w:line="240" w:lineRule="auto"/>
        <w:ind w:left="720"/>
        <w:rPr>
          <w:rFonts w:ascii="Times New Roman" w:hAnsi="Times New Roman" w:cs="Times New Roman"/>
          <w:kern w:val="0"/>
          <w14:ligatures w14:val="none"/>
        </w:rPr>
      </w:pPr>
      <w:r w:rsidRPr="007911B5">
        <w:rPr>
          <w:rFonts w:ascii="Times New Roman" w:hAnsi="Times New Roman" w:cs="Times New Roman"/>
          <w:kern w:val="0"/>
          <w14:ligatures w14:val="none"/>
        </w:rPr>
        <w:t>Inject a high-intensity, well-collimated laser pulse into the vacuum chamber, targeting the central region where the field is most intense.</w:t>
      </w:r>
    </w:p>
    <w:p w14:paraId="61A3C0E5" w14:textId="77777777" w:rsidR="007911B5" w:rsidRPr="007911B5" w:rsidRDefault="007911B5" w:rsidP="007911B5">
      <w:pPr>
        <w:numPr>
          <w:ilvl w:val="0"/>
          <w:numId w:val="2"/>
        </w:numPr>
        <w:spacing w:before="100" w:beforeAutospacing="1" w:after="100" w:afterAutospacing="1" w:line="240" w:lineRule="auto"/>
        <w:rPr>
          <w:rFonts w:ascii="Times New Roman" w:hAnsi="Times New Roman" w:cs="Times New Roman"/>
          <w:kern w:val="0"/>
          <w14:ligatures w14:val="none"/>
        </w:rPr>
      </w:pPr>
      <w:r w:rsidRPr="007911B5">
        <w:rPr>
          <w:rFonts w:ascii="Times New Roman" w:hAnsi="Times New Roman" w:cs="Times New Roman"/>
          <w:kern w:val="0"/>
          <w14:ligatures w14:val="none"/>
        </w:rPr>
        <w:t>Photon Persistence:</w:t>
      </w:r>
    </w:p>
    <w:p w14:paraId="622C09E6" w14:textId="77777777" w:rsidR="007911B5" w:rsidRPr="007911B5" w:rsidRDefault="007911B5" w:rsidP="007911B5">
      <w:pPr>
        <w:spacing w:before="100" w:beforeAutospacing="1" w:after="100" w:afterAutospacing="1" w:line="240" w:lineRule="auto"/>
        <w:ind w:left="720"/>
        <w:rPr>
          <w:rFonts w:ascii="Times New Roman" w:hAnsi="Times New Roman" w:cs="Times New Roman"/>
          <w:kern w:val="0"/>
          <w14:ligatures w14:val="none"/>
        </w:rPr>
      </w:pPr>
      <w:r w:rsidRPr="007911B5">
        <w:rPr>
          <w:rFonts w:ascii="Times New Roman" w:hAnsi="Times New Roman" w:cs="Times New Roman"/>
          <w:kern w:val="0"/>
          <w14:ligatures w14:val="none"/>
        </w:rPr>
        <w:lastRenderedPageBreak/>
        <w:t>With no matter present and the chamber highly evacuated, photons introduced into the system will reflect off the chamber walls or mirrors and persist until they are either absorbed or—per MBT theory—trapped by the engineered curvature well.</w:t>
      </w:r>
    </w:p>
    <w:p w14:paraId="4E84B9C2" w14:textId="77777777" w:rsidR="007911B5" w:rsidRPr="007911B5" w:rsidRDefault="007911B5" w:rsidP="007911B5">
      <w:pPr>
        <w:numPr>
          <w:ilvl w:val="0"/>
          <w:numId w:val="2"/>
        </w:numPr>
        <w:spacing w:before="100" w:beforeAutospacing="1" w:after="100" w:afterAutospacing="1" w:line="240" w:lineRule="auto"/>
        <w:rPr>
          <w:rFonts w:ascii="Times New Roman" w:hAnsi="Times New Roman" w:cs="Times New Roman"/>
          <w:kern w:val="0"/>
          <w14:ligatures w14:val="none"/>
        </w:rPr>
      </w:pPr>
      <w:r w:rsidRPr="007911B5">
        <w:rPr>
          <w:rFonts w:ascii="Times New Roman" w:hAnsi="Times New Roman" w:cs="Times New Roman"/>
          <w:kern w:val="0"/>
          <w14:ligatures w14:val="none"/>
        </w:rPr>
        <w:t>Experimental Uncertainty:</w:t>
      </w:r>
    </w:p>
    <w:p w14:paraId="54D73552" w14:textId="77777777" w:rsidR="007911B5" w:rsidRPr="007911B5" w:rsidRDefault="007911B5" w:rsidP="007911B5">
      <w:pPr>
        <w:spacing w:before="100" w:beforeAutospacing="1" w:after="100" w:afterAutospacing="1" w:line="240" w:lineRule="auto"/>
        <w:ind w:left="720"/>
        <w:rPr>
          <w:rFonts w:ascii="Times New Roman" w:hAnsi="Times New Roman" w:cs="Times New Roman"/>
          <w:kern w:val="0"/>
          <w14:ligatures w14:val="none"/>
        </w:rPr>
      </w:pPr>
      <w:r w:rsidRPr="007911B5">
        <w:rPr>
          <w:rFonts w:ascii="Times New Roman" w:hAnsi="Times New Roman" w:cs="Times New Roman"/>
          <w:kern w:val="0"/>
          <w14:ligatures w14:val="none"/>
        </w:rPr>
        <w:t>The timescale for photon capture may depend on:</w:t>
      </w:r>
    </w:p>
    <w:p w14:paraId="5F256F91" w14:textId="77777777" w:rsidR="007911B5" w:rsidRPr="007911B5" w:rsidRDefault="007911B5" w:rsidP="007911B5">
      <w:pPr>
        <w:numPr>
          <w:ilvl w:val="1"/>
          <w:numId w:val="2"/>
        </w:numPr>
        <w:spacing w:before="100" w:beforeAutospacing="1" w:after="100" w:afterAutospacing="1" w:line="240" w:lineRule="auto"/>
        <w:rPr>
          <w:rFonts w:ascii="Times New Roman" w:hAnsi="Times New Roman" w:cs="Times New Roman"/>
          <w:kern w:val="0"/>
          <w14:ligatures w14:val="none"/>
        </w:rPr>
      </w:pPr>
      <w:r w:rsidRPr="007911B5">
        <w:rPr>
          <w:rFonts w:ascii="Times New Roman" w:hAnsi="Times New Roman" w:cs="Times New Roman"/>
          <w:kern w:val="0"/>
          <w14:ligatures w14:val="none"/>
        </w:rPr>
        <w:t>Chamber geometry and quality of vacuum,</w:t>
      </w:r>
    </w:p>
    <w:p w14:paraId="3A35F347" w14:textId="77777777" w:rsidR="007911B5" w:rsidRPr="007911B5" w:rsidRDefault="007911B5" w:rsidP="007911B5">
      <w:pPr>
        <w:numPr>
          <w:ilvl w:val="1"/>
          <w:numId w:val="2"/>
        </w:numPr>
        <w:spacing w:before="100" w:beforeAutospacing="1" w:after="100" w:afterAutospacing="1" w:line="240" w:lineRule="auto"/>
        <w:rPr>
          <w:rFonts w:ascii="Times New Roman" w:hAnsi="Times New Roman" w:cs="Times New Roman"/>
          <w:kern w:val="0"/>
          <w14:ligatures w14:val="none"/>
        </w:rPr>
      </w:pPr>
      <w:r w:rsidRPr="007911B5">
        <w:rPr>
          <w:rFonts w:ascii="Times New Roman" w:hAnsi="Times New Roman" w:cs="Times New Roman"/>
          <w:kern w:val="0"/>
          <w14:ligatures w14:val="none"/>
        </w:rPr>
        <w:t>Degree of rotation and MBT curvature depth,</w:t>
      </w:r>
    </w:p>
    <w:p w14:paraId="42C2D052" w14:textId="77777777" w:rsidR="007911B5" w:rsidRPr="007911B5" w:rsidRDefault="007911B5" w:rsidP="007911B5">
      <w:pPr>
        <w:numPr>
          <w:ilvl w:val="1"/>
          <w:numId w:val="2"/>
        </w:numPr>
        <w:spacing w:before="100" w:beforeAutospacing="1" w:after="100" w:afterAutospacing="1" w:line="240" w:lineRule="auto"/>
        <w:rPr>
          <w:rFonts w:ascii="Times New Roman" w:hAnsi="Times New Roman" w:cs="Times New Roman"/>
          <w:kern w:val="0"/>
          <w14:ligatures w14:val="none"/>
        </w:rPr>
      </w:pPr>
      <w:r w:rsidRPr="007911B5">
        <w:rPr>
          <w:rFonts w:ascii="Times New Roman" w:hAnsi="Times New Roman" w:cs="Times New Roman"/>
          <w:kern w:val="0"/>
          <w14:ligatures w14:val="none"/>
        </w:rPr>
        <w:t>Reflectivity or absorption losses,</w:t>
      </w:r>
    </w:p>
    <w:p w14:paraId="46BEB859" w14:textId="77777777" w:rsidR="007911B5" w:rsidRPr="007911B5" w:rsidRDefault="007911B5" w:rsidP="007911B5">
      <w:pPr>
        <w:numPr>
          <w:ilvl w:val="1"/>
          <w:numId w:val="2"/>
        </w:numPr>
        <w:spacing w:before="100" w:beforeAutospacing="1" w:after="100" w:afterAutospacing="1" w:line="240" w:lineRule="auto"/>
        <w:rPr>
          <w:rFonts w:ascii="Times New Roman" w:hAnsi="Times New Roman" w:cs="Times New Roman"/>
          <w:kern w:val="0"/>
          <w14:ligatures w14:val="none"/>
        </w:rPr>
      </w:pPr>
      <w:r w:rsidRPr="007911B5">
        <w:rPr>
          <w:rFonts w:ascii="Times New Roman" w:hAnsi="Times New Roman" w:cs="Times New Roman"/>
          <w:kern w:val="0"/>
          <w14:ligatures w14:val="none"/>
        </w:rPr>
        <w:t>Potential enhancement from internal focusing optics (e.g., parabolic mirrors converging the beam onto the well).</w:t>
      </w:r>
    </w:p>
    <w:p w14:paraId="1DB31104" w14:textId="1E6619D2" w:rsidR="007911B5" w:rsidRPr="007911B5" w:rsidRDefault="007911B5" w:rsidP="007911B5">
      <w:pPr>
        <w:numPr>
          <w:ilvl w:val="0"/>
          <w:numId w:val="2"/>
        </w:numPr>
        <w:spacing w:before="100" w:beforeAutospacing="1" w:after="100" w:afterAutospacing="1" w:line="240" w:lineRule="auto"/>
        <w:rPr>
          <w:rFonts w:ascii="Times New Roman" w:hAnsi="Times New Roman" w:cs="Times New Roman"/>
          <w:kern w:val="0"/>
          <w14:ligatures w14:val="none"/>
        </w:rPr>
      </w:pPr>
      <w:r w:rsidRPr="007911B5">
        <w:rPr>
          <w:rFonts w:ascii="Times New Roman" w:hAnsi="Times New Roman" w:cs="Times New Roman"/>
          <w:kern w:val="0"/>
          <w14:ligatures w14:val="none"/>
        </w:rPr>
        <w:t>Optimisation Path:</w:t>
      </w:r>
    </w:p>
    <w:p w14:paraId="79A08264" w14:textId="77777777" w:rsidR="007911B5" w:rsidRPr="007911B5" w:rsidRDefault="007911B5" w:rsidP="007911B5">
      <w:pPr>
        <w:spacing w:before="100" w:beforeAutospacing="1" w:after="100" w:afterAutospacing="1" w:line="240" w:lineRule="auto"/>
        <w:ind w:left="720"/>
        <w:rPr>
          <w:rFonts w:ascii="Times New Roman" w:hAnsi="Times New Roman" w:cs="Times New Roman"/>
          <w:kern w:val="0"/>
          <w14:ligatures w14:val="none"/>
        </w:rPr>
      </w:pPr>
      <w:r w:rsidRPr="007911B5">
        <w:rPr>
          <w:rFonts w:ascii="Times New Roman" w:hAnsi="Times New Roman" w:cs="Times New Roman"/>
          <w:kern w:val="0"/>
          <w14:ligatures w14:val="none"/>
        </w:rPr>
        <w:t>Initial experiments should focus on detecting any deviation or “dip” in the laser’s path as evidence of MBT curvature effects.</w:t>
      </w:r>
    </w:p>
    <w:p w14:paraId="1DB74285" w14:textId="77777777" w:rsidR="007911B5" w:rsidRPr="007911B5" w:rsidRDefault="007911B5" w:rsidP="007911B5">
      <w:pPr>
        <w:spacing w:before="100" w:beforeAutospacing="1" w:after="100" w:afterAutospacing="1" w:line="240" w:lineRule="auto"/>
        <w:ind w:left="720"/>
        <w:rPr>
          <w:rFonts w:ascii="Times New Roman" w:hAnsi="Times New Roman" w:cs="Times New Roman"/>
          <w:kern w:val="0"/>
          <w14:ligatures w14:val="none"/>
        </w:rPr>
      </w:pPr>
      <w:r w:rsidRPr="007911B5">
        <w:rPr>
          <w:rFonts w:ascii="Times New Roman" w:hAnsi="Times New Roman" w:cs="Times New Roman"/>
          <w:kern w:val="0"/>
          <w14:ligatures w14:val="none"/>
        </w:rPr>
        <w:t>If successful, additional optics or focusing techniques (mirrors, lenses) can be introduced to increase the probability of photon trapping and eventual light-to-matter conversion.</w:t>
      </w:r>
    </w:p>
    <w:p w14:paraId="1A7FBC77" w14:textId="77777777" w:rsidR="007911B5" w:rsidRPr="007911B5" w:rsidRDefault="007911B5" w:rsidP="007911B5">
      <w:pPr>
        <w:spacing w:before="100" w:beforeAutospacing="1" w:after="100" w:afterAutospacing="1" w:line="240" w:lineRule="auto"/>
        <w:rPr>
          <w:rFonts w:ascii="Times New Roman" w:hAnsi="Times New Roman" w:cs="Times New Roman"/>
          <w:kern w:val="0"/>
          <w14:ligatures w14:val="none"/>
        </w:rPr>
      </w:pPr>
    </w:p>
    <w:p w14:paraId="316DD408" w14:textId="77777777" w:rsidR="007911B5" w:rsidRPr="007911B5" w:rsidRDefault="007911B5" w:rsidP="007911B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911B5">
        <w:rPr>
          <w:rFonts w:ascii="Times New Roman" w:eastAsia="Times New Roman" w:hAnsi="Times New Roman" w:cs="Times New Roman"/>
          <w:b/>
          <w:bCs/>
          <w:kern w:val="0"/>
          <w:sz w:val="27"/>
          <w:szCs w:val="27"/>
          <w14:ligatures w14:val="none"/>
        </w:rPr>
        <w:t>Contingency and R&amp;D Iteration</w:t>
      </w:r>
    </w:p>
    <w:p w14:paraId="5D6C1697" w14:textId="77777777" w:rsidR="007911B5" w:rsidRPr="007911B5" w:rsidRDefault="007911B5" w:rsidP="007911B5">
      <w:pPr>
        <w:numPr>
          <w:ilvl w:val="0"/>
          <w:numId w:val="3"/>
        </w:numPr>
        <w:spacing w:before="100" w:beforeAutospacing="1" w:after="100" w:afterAutospacing="1" w:line="240" w:lineRule="auto"/>
        <w:rPr>
          <w:rFonts w:ascii="Times New Roman" w:hAnsi="Times New Roman" w:cs="Times New Roman"/>
          <w:kern w:val="0"/>
          <w14:ligatures w14:val="none"/>
        </w:rPr>
      </w:pPr>
      <w:r w:rsidRPr="007911B5">
        <w:rPr>
          <w:rFonts w:ascii="Times New Roman" w:hAnsi="Times New Roman" w:cs="Times New Roman"/>
          <w:kern w:val="0"/>
          <w14:ligatures w14:val="none"/>
        </w:rPr>
        <w:t>If photon capture or conversion is not immediately observed, iterative tuning (increased spin, higher laser energy, refined chamber shape, enhanced focusing) will be pursued.</w:t>
      </w:r>
    </w:p>
    <w:p w14:paraId="16AB76F9" w14:textId="77777777" w:rsidR="007911B5" w:rsidRPr="007911B5" w:rsidRDefault="007911B5" w:rsidP="007911B5">
      <w:pPr>
        <w:numPr>
          <w:ilvl w:val="0"/>
          <w:numId w:val="3"/>
        </w:numPr>
        <w:spacing w:before="100" w:beforeAutospacing="1" w:after="100" w:afterAutospacing="1" w:line="240" w:lineRule="auto"/>
        <w:rPr>
          <w:rFonts w:ascii="Times New Roman" w:hAnsi="Times New Roman" w:cs="Times New Roman"/>
          <w:kern w:val="0"/>
          <w14:ligatures w14:val="none"/>
        </w:rPr>
      </w:pPr>
      <w:r w:rsidRPr="007911B5">
        <w:rPr>
          <w:rFonts w:ascii="Times New Roman" w:hAnsi="Times New Roman" w:cs="Times New Roman"/>
          <w:kern w:val="0"/>
          <w14:ligatures w14:val="none"/>
        </w:rPr>
        <w:t>Meanwhile, classical material synthesis (e.g., graphene from ablation seed) can proceed in parallel to demonstrate immediate device fabrication while perfecting the ultimate light-to-matter process.</w:t>
      </w:r>
    </w:p>
    <w:p w14:paraId="4AFFF94F" w14:textId="77777777" w:rsidR="007911B5" w:rsidRPr="007911B5" w:rsidRDefault="007911B5" w:rsidP="007911B5">
      <w:pPr>
        <w:spacing w:after="0" w:line="240" w:lineRule="auto"/>
        <w:rPr>
          <w:rFonts w:ascii="Times New Roman" w:eastAsia="Times New Roman" w:hAnsi="Times New Roman" w:cs="Times New Roman"/>
          <w:kern w:val="0"/>
          <w14:ligatures w14:val="none"/>
        </w:rPr>
      </w:pPr>
      <w:r w:rsidRPr="007911B5">
        <w:rPr>
          <w:rFonts w:ascii="Times New Roman" w:eastAsia="Times New Roman" w:hAnsi="Times New Roman" w:cs="Times New Roman"/>
          <w:noProof/>
          <w:kern w:val="0"/>
          <w14:ligatures w14:val="none"/>
        </w:rPr>
        <mc:AlternateContent>
          <mc:Choice Requires="wps">
            <w:drawing>
              <wp:inline distT="0" distB="0" distL="0" distR="0" wp14:anchorId="008966F3" wp14:editId="323F2E14">
                <wp:extent cx="5731510" cy="1270"/>
                <wp:effectExtent l="0" t="33655" r="0" b="38735"/>
                <wp:docPr id="615236645"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1D37789" id="Rectangle 1"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0+Fv9dsAAAAHAQAADwAA&#13;&#10;AAAAAAAAAAAAAACYBAAAZHJzL2Rvd25yZXYueG1sUEsFBgAAAAAEAAQA8wAAAKAFAAAAAA==&#13;&#10;" filled="f">
                <w10:anchorlock/>
              </v:rect>
            </w:pict>
          </mc:Fallback>
        </mc:AlternateContent>
      </w:r>
    </w:p>
    <w:p w14:paraId="590C3725" w14:textId="77777777" w:rsidR="007911B5" w:rsidRPr="007911B5" w:rsidRDefault="007911B5" w:rsidP="007911B5">
      <w:pPr>
        <w:spacing w:before="100" w:beforeAutospacing="1" w:after="100" w:afterAutospacing="1" w:line="240" w:lineRule="auto"/>
        <w:rPr>
          <w:rFonts w:ascii="Times New Roman" w:hAnsi="Times New Roman" w:cs="Times New Roman"/>
          <w:kern w:val="0"/>
          <w14:ligatures w14:val="none"/>
        </w:rPr>
      </w:pPr>
      <w:r w:rsidRPr="007911B5">
        <w:rPr>
          <w:rFonts w:ascii="Times New Roman" w:hAnsi="Times New Roman" w:cs="Times New Roman"/>
          <w:kern w:val="0"/>
          <w14:ligatures w14:val="none"/>
        </w:rPr>
        <w:t>Summary:</w:t>
      </w:r>
    </w:p>
    <w:p w14:paraId="44AC726A" w14:textId="77777777" w:rsidR="007911B5" w:rsidRPr="007911B5" w:rsidRDefault="007911B5" w:rsidP="007911B5">
      <w:pPr>
        <w:spacing w:before="100" w:beforeAutospacing="1" w:after="100" w:afterAutospacing="1" w:line="240" w:lineRule="auto"/>
        <w:rPr>
          <w:rFonts w:ascii="Times New Roman" w:hAnsi="Times New Roman" w:cs="Times New Roman"/>
          <w:kern w:val="0"/>
          <w14:ligatures w14:val="none"/>
        </w:rPr>
      </w:pPr>
    </w:p>
    <w:p w14:paraId="26AE1C88" w14:textId="6FBD5F49" w:rsidR="007911B5" w:rsidRPr="007911B5" w:rsidRDefault="007911B5" w:rsidP="007911B5">
      <w:pPr>
        <w:spacing w:after="0" w:line="240" w:lineRule="auto"/>
        <w:divId w:val="1099175734"/>
        <w:rPr>
          <w:rFonts w:ascii=".AppleSystemUIFont" w:eastAsia="Times New Roman" w:hAnsi=".AppleSystemUIFont" w:cs="Times New Roman"/>
          <w:color w:val="111111"/>
          <w:kern w:val="0"/>
          <w:sz w:val="29"/>
          <w:szCs w:val="29"/>
          <w14:ligatures w14:val="none"/>
        </w:rPr>
      </w:pPr>
      <w:r w:rsidRPr="007911B5">
        <w:rPr>
          <w:rFonts w:ascii=".AppleSystemUIFont" w:eastAsia="Times New Roman" w:hAnsi=".AppleSystemUIFont" w:cs="Times New Roman"/>
          <w:color w:val="111111"/>
          <w:kern w:val="0"/>
          <w:sz w:val="29"/>
          <w:szCs w:val="29"/>
          <w14:ligatures w14:val="none"/>
        </w:rPr>
        <w:t>By combining remote-activated ablation targets for atomic feedstock and a laser-injection protocol for photon capture, the MBT particle forge enables both conventional quantum material synthesis and frontier exploration of direct light-to-matter conversion—all without breaking vacuum or interrupting rotation. Experimental optimisation and real-time diagnostics will guide each stage, ensuring both rapid proof-of-concept and a clear roadmap toward the ultimate MBT quantum device.</w:t>
      </w:r>
    </w:p>
    <w:p w14:paraId="752A5FCB" w14:textId="77777777" w:rsidR="007911B5" w:rsidRDefault="007911B5"/>
    <w:p w14:paraId="68BB3B14" w14:textId="77777777" w:rsidR="007911B5" w:rsidRDefault="007911B5"/>
    <w:p w14:paraId="467ECFA0" w14:textId="77777777" w:rsidR="007911B5" w:rsidRDefault="007911B5"/>
    <w:sectPr w:rsidR="007911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pleSystemUIFont">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DC0EB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F40D3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E1660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7225161">
    <w:abstractNumId w:val="0"/>
  </w:num>
  <w:num w:numId="2" w16cid:durableId="789670087">
    <w:abstractNumId w:val="1"/>
  </w:num>
  <w:num w:numId="3" w16cid:durableId="9306209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1B5"/>
    <w:rsid w:val="004F7F81"/>
    <w:rsid w:val="007911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E840B5A"/>
  <w15:chartTrackingRefBased/>
  <w15:docId w15:val="{FD437BFA-8074-C640-8B3B-74164418A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1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911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911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11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11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11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11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11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11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1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911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11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11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11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11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11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11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11B5"/>
    <w:rPr>
      <w:rFonts w:eastAsiaTheme="majorEastAsia" w:cstheme="majorBidi"/>
      <w:color w:val="272727" w:themeColor="text1" w:themeTint="D8"/>
    </w:rPr>
  </w:style>
  <w:style w:type="paragraph" w:styleId="Title">
    <w:name w:val="Title"/>
    <w:basedOn w:val="Normal"/>
    <w:next w:val="Normal"/>
    <w:link w:val="TitleChar"/>
    <w:uiPriority w:val="10"/>
    <w:qFormat/>
    <w:rsid w:val="007911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1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11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11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11B5"/>
    <w:pPr>
      <w:spacing w:before="160"/>
      <w:jc w:val="center"/>
    </w:pPr>
    <w:rPr>
      <w:i/>
      <w:iCs/>
      <w:color w:val="404040" w:themeColor="text1" w:themeTint="BF"/>
    </w:rPr>
  </w:style>
  <w:style w:type="character" w:customStyle="1" w:styleId="QuoteChar">
    <w:name w:val="Quote Char"/>
    <w:basedOn w:val="DefaultParagraphFont"/>
    <w:link w:val="Quote"/>
    <w:uiPriority w:val="29"/>
    <w:rsid w:val="007911B5"/>
    <w:rPr>
      <w:i/>
      <w:iCs/>
      <w:color w:val="404040" w:themeColor="text1" w:themeTint="BF"/>
    </w:rPr>
  </w:style>
  <w:style w:type="paragraph" w:styleId="ListParagraph">
    <w:name w:val="List Paragraph"/>
    <w:basedOn w:val="Normal"/>
    <w:uiPriority w:val="34"/>
    <w:qFormat/>
    <w:rsid w:val="007911B5"/>
    <w:pPr>
      <w:ind w:left="720"/>
      <w:contextualSpacing/>
    </w:pPr>
  </w:style>
  <w:style w:type="character" w:styleId="IntenseEmphasis">
    <w:name w:val="Intense Emphasis"/>
    <w:basedOn w:val="DefaultParagraphFont"/>
    <w:uiPriority w:val="21"/>
    <w:qFormat/>
    <w:rsid w:val="007911B5"/>
    <w:rPr>
      <w:i/>
      <w:iCs/>
      <w:color w:val="2F5496" w:themeColor="accent1" w:themeShade="BF"/>
    </w:rPr>
  </w:style>
  <w:style w:type="paragraph" w:styleId="IntenseQuote">
    <w:name w:val="Intense Quote"/>
    <w:basedOn w:val="Normal"/>
    <w:next w:val="Normal"/>
    <w:link w:val="IntenseQuoteChar"/>
    <w:uiPriority w:val="30"/>
    <w:qFormat/>
    <w:rsid w:val="007911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11B5"/>
    <w:rPr>
      <w:i/>
      <w:iCs/>
      <w:color w:val="2F5496" w:themeColor="accent1" w:themeShade="BF"/>
    </w:rPr>
  </w:style>
  <w:style w:type="character" w:styleId="IntenseReference">
    <w:name w:val="Intense Reference"/>
    <w:basedOn w:val="DefaultParagraphFont"/>
    <w:uiPriority w:val="32"/>
    <w:qFormat/>
    <w:rsid w:val="007911B5"/>
    <w:rPr>
      <w:b/>
      <w:bCs/>
      <w:smallCaps/>
      <w:color w:val="2F5496" w:themeColor="accent1" w:themeShade="BF"/>
      <w:spacing w:val="5"/>
    </w:rPr>
  </w:style>
  <w:style w:type="paragraph" w:customStyle="1" w:styleId="p1">
    <w:name w:val="p1"/>
    <w:basedOn w:val="Normal"/>
    <w:rsid w:val="007911B5"/>
    <w:pPr>
      <w:spacing w:before="100" w:beforeAutospacing="1" w:after="100" w:afterAutospacing="1" w:line="240" w:lineRule="auto"/>
    </w:pPr>
    <w:rPr>
      <w:rFonts w:ascii="Times New Roman" w:hAnsi="Times New Roman" w:cs="Times New Roman"/>
      <w:kern w:val="0"/>
      <w14:ligatures w14:val="none"/>
    </w:rPr>
  </w:style>
  <w:style w:type="character" w:customStyle="1" w:styleId="s1">
    <w:name w:val="s1"/>
    <w:basedOn w:val="DefaultParagraphFont"/>
    <w:rsid w:val="007911B5"/>
  </w:style>
  <w:style w:type="paragraph" w:customStyle="1" w:styleId="p2">
    <w:name w:val="p2"/>
    <w:basedOn w:val="Normal"/>
    <w:rsid w:val="007911B5"/>
    <w:pPr>
      <w:spacing w:before="100" w:beforeAutospacing="1" w:after="100" w:afterAutospacing="1" w:line="240" w:lineRule="auto"/>
    </w:pPr>
    <w:rPr>
      <w:rFonts w:ascii="Times New Roman" w:hAnsi="Times New Roman" w:cs="Times New Roman"/>
      <w:kern w:val="0"/>
      <w14:ligatures w14:val="none"/>
    </w:rPr>
  </w:style>
  <w:style w:type="character" w:customStyle="1" w:styleId="s2">
    <w:name w:val="s2"/>
    <w:basedOn w:val="DefaultParagraphFont"/>
    <w:rsid w:val="007911B5"/>
  </w:style>
  <w:style w:type="paragraph" w:customStyle="1" w:styleId="p3">
    <w:name w:val="p3"/>
    <w:basedOn w:val="Normal"/>
    <w:rsid w:val="007911B5"/>
    <w:pPr>
      <w:spacing w:before="100" w:beforeAutospacing="1" w:after="100" w:afterAutospacing="1" w:line="240" w:lineRule="auto"/>
    </w:pPr>
    <w:rPr>
      <w:rFonts w:ascii="Times New Roman" w:hAnsi="Times New Roman" w:cs="Times New Roman"/>
      <w:kern w:val="0"/>
      <w14:ligatures w14:val="none"/>
    </w:rPr>
  </w:style>
  <w:style w:type="character" w:customStyle="1" w:styleId="s3">
    <w:name w:val="s3"/>
    <w:basedOn w:val="DefaultParagraphFont"/>
    <w:rsid w:val="007911B5"/>
  </w:style>
  <w:style w:type="character" w:customStyle="1" w:styleId="s4">
    <w:name w:val="s4"/>
    <w:basedOn w:val="DefaultParagraphFont"/>
    <w:rsid w:val="007911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9175734">
      <w:blockQuote w:val="1"/>
      <w:marLeft w:val="225"/>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464</Words>
  <Characters>2651</Characters>
  <Application>Microsoft Office Word</Application>
  <DocSecurity>0</DocSecurity>
  <Lines>22</Lines>
  <Paragraphs>6</Paragraphs>
  <ScaleCrop>false</ScaleCrop>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Mobile User</dc:creator>
  <cp:keywords/>
  <dc:description/>
  <cp:lastModifiedBy>Mobile User</cp:lastModifiedBy>
  <cp:revision>2</cp:revision>
  <dcterms:created xsi:type="dcterms:W3CDTF">2025-07-28T17:18:00Z</dcterms:created>
  <dcterms:modified xsi:type="dcterms:W3CDTF">2025-07-28T17:18:00Z</dcterms:modified>
</cp:coreProperties>
</file>