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estudiantes</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Emanuel Farias / Martín Campos / Camilo Fuenzalida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20.420.450-0 / 21.837.455-7 / 21.838.913-9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 </w:t>
            </w:r>
          </w:p>
        </w:tc>
      </w:tr>
      <w:tr>
        <w:trPr>
          <w:cantSplit w:val="0"/>
          <w:trHeight w:val="434.8152669270833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tcBorders>
              <w:right w:color="b7b7b7" w:space="0" w:sz="4" w:val="single"/>
            </w:tcBorders>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19">
            <w:pPr>
              <w:rPr>
                <w:b w:val="1"/>
                <w:bCs w:val="1"/>
                <w:highlight w:val="yellow"/>
              </w:rPr>
            </w:pPr>
            <w:r w:rsidDel="00000000" w:rsidR="00000000" w:rsidRPr="00000000">
              <w:rPr>
                <w:rtl w:val="0"/>
              </w:rPr>
              <w:t xml:space="preserve">K-Secure: Sistema de Clasificación de Datos Sensibles</w:t>
            </w:r>
            <w:r w:rsidDel="00000000" w:rsidR="00000000" w:rsidRPr="00000000">
              <w:rPr>
                <w:highlight w:val="yellow"/>
                <w:rtl w:val="0"/>
              </w:rPr>
              <w:t xml:space="preserve">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tcBorders>
              <w:top w:color="b7b7b7" w:space="0" w:sz="4" w:val="single"/>
            </w:tcBorders>
            <w:vAlign w:val="center"/>
          </w:tcPr>
          <w:p w:rsidR="00000000" w:rsidDel="00000000" w:rsidP="00000000" w:rsidRDefault="00000000" w:rsidRPr="00000000" w14:paraId="0000001B">
            <w:pPr>
              <w:rPr>
                <w:b w:val="1"/>
                <w:bCs w:val="1"/>
              </w:rPr>
            </w:pPr>
            <w:r w:rsidDel="00000000" w:rsidR="00000000" w:rsidRPr="00000000">
              <w:rPr>
                <w:rtl w:val="0"/>
              </w:rPr>
              <w:t xml:space="preserve">Desarrollo de software y ciberseguridad / Gestión de Datos, dentro del Plan de Estudio de Ingeniería Informática.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tl w:val="0"/>
              </w:rPr>
              <w:t xml:space="preserve">Diseño y desarrollo de software, análisis y aplicación de algoritmos, seguridad de la información, gestión y gobierno de datos, trabajo colaborativo en equipos de desarrollo.</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tl w:val="0"/>
              </w:rPr>
              <w:t xml:space="preserve">Las organizaciones almacenan grandes volúmenes de datos sin saber con certeza qué información sensible contienen sus propios sistemas, lo que las expone a fugas de información. Las soluciones DLP comerciales requieren una clasificación previa. Existen herramientas de clasificación, pero muchas no reconocen identificadores propios de Chile, como el RUT. Este proyecto se sitúa en el contexto de organizaciones que buscan cumplir con la Ley de Protección de Datos Personales construyendo una capa de escaneo que identifique qué información es realmente sensible.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rtl w:val="0"/>
              </w:rPr>
              <w:t xml:space="preserve">K-Secure es un sistema construido desde cero, sin depender de herramientas de terceros, orientado a la clasificación automática de datos sensibles. Incorpora una doble capa de detección: (1) expresiones regulares para patrones de RUT y teléfono, y (2) validación mediante el algoritmo Módulo 11. El sistema genera reportes clasificados por nivel de riesgo para alimentar una herramienta DLP.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sz w:val="20"/>
                <w:szCs w:val="20"/>
              </w:rPr>
            </w:pPr>
            <w:r w:rsidDel="00000000" w:rsidR="00000000" w:rsidRPr="00000000">
              <w:rPr>
                <w:sz w:val="21"/>
                <w:szCs w:val="21"/>
                <w:rtl w:val="0"/>
              </w:rPr>
              <w:t xml:space="preserve">El proyecto pone en práctica tres competencias de forma concreta y verificable en el Plan de Trabajo: desarrollo de software, a través del diseño e implementación del motor de escaneo desde cero (actividades de Implementar e Integrar componentes); análisis y aplicación de algoritmos, mediante la validación matemática del RUT con el algoritmo Módulo 11 (actividad de Diseñar el algoritmo); y gestión y gobierno de datos, mediante la documentación del marco de clasificación basado en el whitepaper OEA/AWS y la política de Duoc UC (actividad de Documentar). A esto se suma la competencia de gestión de proyectos informáticos, evidenciada en la actividad de Planificar y controlar el avance del proyecto, con checkpoints definidos en el cronograma.</w:t>
            </w:r>
            <w:r w:rsidDel="00000000" w:rsidR="00000000" w:rsidRPr="00000000">
              <w:rPr>
                <w:sz w:val="20"/>
                <w:szCs w:val="20"/>
                <w:rtl w:val="0"/>
              </w:rPr>
              <w:t xml:space="preserve"> </w:t>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rtl w:val="0"/>
              </w:rPr>
              <w:t xml:space="preserve">El equipo tiene interés en el área de ciberseguridad y gestión de datos, un campo con alta demanda laboral y relevancia creciente por la normativa de protección de datos personales. Desarrollar este proyecto permite adquirir experiencia concreta en detección de datos sensibles, buenas prácticas de seguridad y el diseño e implementación de un motor de escaneo propio en Python, enfrentando desafíos reales de arquitectura de software y optimización de consultas SQL, lo que aporta directamente a la empleabilidad del equipo.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jc w:val="both"/>
              <w:rPr>
                <w:i w:val="1"/>
                <w:iCs w:val="1"/>
                <w:color w:val="548dd4"/>
                <w:sz w:val="20"/>
                <w:szCs w:val="20"/>
              </w:rPr>
            </w:pPr>
            <w:r w:rsidDel="00000000" w:rsidR="00000000" w:rsidRPr="00000000">
              <w:rPr>
                <w:rtl w:val="0"/>
              </w:rPr>
              <w:t xml:space="preserve">El proyecto es factible dentro del tiempo de la asignatura debido a su alcance acotado: el equipo definió expresamente que no construirá un DLP completo, sino solo la capa de clasificación. La detección por expresiones regulares y la validación Módulo 11 son tecnologías conocidas y manejables para un equipo de 3 personas. </w:t>
            </w:r>
            <w:r w:rsidDel="00000000" w:rsidR="00000000" w:rsidRPr="00000000">
              <w:rPr>
                <w:sz w:val="21"/>
                <w:szCs w:val="21"/>
                <w:rtl w:val="0"/>
              </w:rPr>
              <w:t xml:space="preserve">Además, se utilizarán conjuntos de datos de prueba simulados sobre PostgreSQL, un motor de base de datos gratuito y de instalación simple, suficiente para validar el escaneo sin depender de datos reales de una empresa ni de licenciamiento adicional.</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5">
            <w:pPr>
              <w:jc w:val="both"/>
              <w:rPr>
                <w:rFonts w:ascii="Calibri" w:cs="Calibri" w:eastAsia="Calibri" w:hAnsi="Calibri"/>
                <w:i w:val="1"/>
                <w:iCs w:val="1"/>
                <w:color w:val="548dd4"/>
                <w:sz w:val="20"/>
                <w:szCs w:val="20"/>
              </w:rPr>
            </w:pPr>
            <w:r w:rsidDel="00000000" w:rsidR="00000000" w:rsidRPr="00000000">
              <w:rPr>
                <w:rtl w:val="0"/>
              </w:rPr>
              <w:t xml:space="preserve">Desarrollar desde cero un sistema de clasificación automática de datos sensibles adaptado al contexto chileno, capaz de identificar información crítica (como el RUT) mediante expresiones regulares y validación matemática, para generar reportes que alimenten sistemas DLP.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tl w:val="0"/>
              </w:rPr>
              <w:t xml:space="preserve">- Diseñar la arquitectura del motor de escaneo K-Secure de forma escalable a distintos orígenes de datos. </w:t>
            </w:r>
            <w:r w:rsidDel="00000000" w:rsidR="00000000" w:rsidRPr="00000000">
              <w:rPr>
                <w:rtl w:val="0"/>
              </w:rPr>
            </w:r>
          </w:p>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tl w:val="0"/>
              </w:rPr>
              <w:t xml:space="preserve">- Implementar la lógica de detección combinando expresiones regulares y el algoritmo Módulo 11 para reducir falsos positivos. </w:t>
            </w:r>
            <w:r w:rsidDel="00000000" w:rsidR="00000000" w:rsidRPr="00000000">
              <w:rPr>
                <w:rtl w:val="0"/>
              </w:rPr>
            </w:r>
          </w:p>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tl w:val="0"/>
              </w:rPr>
              <w:t xml:space="preserve">- Desarrollar un módulo de generación de reportes clasificados por nivel de riesgo/criticidad. .</w:t>
            </w:r>
            <w:r w:rsidDel="00000000" w:rsidR="00000000" w:rsidRPr="00000000">
              <w:rPr>
                <w:rtl w:val="0"/>
              </w:rPr>
            </w:r>
          </w:p>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tl w:val="0"/>
              </w:rPr>
              <w:t xml:space="preserve">- Probar el sistema de escaneo mediante pruebas iterativas con distintos conjuntos de datos de prueba. </w:t>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 Documentar los niveles de clasificación de datos y políticas de manejo asociadas, tomando como referencia el whitepaper de la OEA/AWS y la Política de Clasificación de Datos e Información de Duoc UC.</w:t>
            </w:r>
          </w:p>
          <w:p w:rsidR="00000000" w:rsidDel="00000000" w:rsidP="00000000" w:rsidRDefault="00000000" w:rsidRPr="00000000" w14:paraId="0000003C">
            <w:pPr>
              <w:jc w:val="both"/>
              <w:rPr/>
            </w:pPr>
            <w:r w:rsidDel="00000000" w:rsidR="00000000" w:rsidRPr="00000000">
              <w:rPr>
                <w:rtl w:val="0"/>
              </w:rPr>
              <w:t xml:space="preserve">-Integrar el motor de detección y el módulo de generación de reportes en un flujo único de extremo a extremo.</w:t>
            </w:r>
          </w:p>
          <w:p w:rsidR="00000000" w:rsidDel="00000000" w:rsidP="00000000" w:rsidRDefault="00000000" w:rsidRPr="00000000" w14:paraId="0000003D">
            <w:pPr>
              <w:jc w:val="both"/>
              <w:rPr/>
            </w:pPr>
            <w:r w:rsidDel="00000000" w:rsidR="00000000" w:rsidRPr="00000000">
              <w:rPr>
                <w:rtl w:val="0"/>
              </w:rPr>
              <w:t xml:space="preserve">-Planificar y controlar el avance del proyecto mediante checkpoints periódicos que permitan ajustar el plan de trabajo ante posibles atrasos.</w:t>
            </w:r>
          </w:p>
          <w:p w:rsidR="00000000" w:rsidDel="00000000" w:rsidP="00000000" w:rsidRDefault="00000000" w:rsidRPr="00000000" w14:paraId="0000003E">
            <w:pPr>
              <w:jc w:val="both"/>
              <w:rPr/>
            </w:pPr>
            <w:r w:rsidDel="00000000" w:rsidR="00000000" w:rsidRPr="00000000">
              <w:rPr>
                <w:rtl w:val="0"/>
              </w:rPr>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E">
            <w:pPr>
              <w:jc w:val="both"/>
              <w:rPr>
                <w:rFonts w:ascii="Calibri" w:cs="Calibri" w:eastAsia="Calibri" w:hAnsi="Calibri"/>
                <w:i w:val="1"/>
                <w:iCs w:val="1"/>
                <w:color w:val="548dd4"/>
                <w:sz w:val="20"/>
                <w:szCs w:val="20"/>
                <w:highlight w:val="yellow"/>
              </w:rPr>
            </w:pPr>
            <w:r w:rsidDel="00000000" w:rsidR="00000000" w:rsidRPr="00000000">
              <w:rPr>
                <w:b w:val="1"/>
                <w:bCs w:val="1"/>
                <w:sz w:val="20"/>
                <w:szCs w:val="20"/>
                <w:rtl w:val="0"/>
              </w:rPr>
              <w:t xml:space="preserve">Descripción de la Metodología:</w:t>
            </w:r>
            <w:r w:rsidDel="00000000" w:rsidR="00000000" w:rsidRPr="00000000">
              <w:rPr>
                <w:sz w:val="20"/>
                <w:szCs w:val="20"/>
                <w:rtl w:val="0"/>
              </w:rPr>
              <w:t xml:space="preserve"> Se utilizará un enfoque de desarrollo ágil para construir la solución de software desde cero. Las etapas son: (1) Definición de la arquitectura del motor K-Secure y modelado de datos para los resultados, (2) Diseño de la lógica de validación (regex + Módulo 11), (3) Construcción del motor de escaneo y módulo de reportes, (4) Pruebas iterativas con datos simulados para minimizar falsos positivos/negativos, y (5) Documentación del marco de clasificación.</w:t>
            </w: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Prototipo del validador de RUT</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i w:val="1"/>
                <w:iCs w:val="1"/>
                <w:color w:val="4472c4"/>
                <w:sz w:val="18"/>
                <w:szCs w:val="18"/>
              </w:rPr>
            </w:pPr>
            <w:r w:rsidDel="00000000" w:rsidR="00000000" w:rsidRPr="00000000">
              <w:rPr>
                <w:rtl w:val="0"/>
              </w:rPr>
              <w:t xml:space="preserve">Código fuente inicial del motor K-Secure con la lógica de detección (regex y Módulo 11) funcional, ejecutable y con pruebas unitarias básicas. </w:t>
            </w: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Demuestra el avance técnico concreto del proyecto y valida la factibilidad del enfoque elegido.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 </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Informe de arquitectura y modelo de datos </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Documento que detalla la arquitectura de software de K-Secure, el stack tecnológico elegido (Python para el motor, PostgreSQL o SQLite para las pruebas) y cómo se estructurarán los reportes de riesgo. </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Sustenta el diseño escalable antes de la fase de programación intensiva y valida el enfoque técnico de construirlo desde cero. </w:t>
            </w:r>
          </w:p>
        </w:tc>
      </w:tr>
      <w:tr>
        <w:trPr>
          <w:cantSplit w:val="0"/>
          <w:trHeight w:val="1104.21875"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Sistema de clasificación de datos completo</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Motor de escaneo K-Secure finalizado, sin dependencias de terceros, que genera correctamente los reportes de clasificación por nivel de riesgo. </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Evidencia el cumplimiento del objetivo general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Informe final y presentación</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Documento con metodología, resultados obtenidos y demostración en vivo del sistema funcionando.</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Evidencia el proceso completo de desarrollo y los resultados alcanzados frente a los objetivos planteados.</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333.7068684895828" w:hRule="atLeast"/>
          <w:tblHeader w:val="0"/>
        </w:trPr>
        <w:tc>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tl w:val="0"/>
              </w:rPr>
              <w:t xml:space="preserve">Desarrollo de software / Análisis de algoritmos</w:t>
            </w:r>
            <w:r w:rsidDel="00000000" w:rsidR="00000000" w:rsidRPr="00000000">
              <w:rPr>
                <w:rtl w:val="0"/>
              </w:rPr>
            </w:r>
          </w:p>
        </w:tc>
        <w:tc>
          <w:tcPr/>
          <w:p w:rsidR="00000000" w:rsidDel="00000000" w:rsidP="00000000" w:rsidRDefault="00000000" w:rsidRPr="00000000" w14:paraId="0000007D">
            <w:pPr>
              <w:jc w:val="both"/>
              <w:rPr/>
            </w:pPr>
            <w:r w:rsidDel="00000000" w:rsidR="00000000" w:rsidRPr="00000000">
              <w:rPr>
                <w:rtl w:val="0"/>
              </w:rPr>
              <w:t xml:space="preserve">Diseñar arquitectura del sistema y modelos de datos </w:t>
            </w:r>
          </w:p>
        </w:tc>
        <w:tc>
          <w:tcPr/>
          <w:p w:rsidR="00000000" w:rsidDel="00000000" w:rsidP="00000000" w:rsidRDefault="00000000" w:rsidRPr="00000000" w14:paraId="0000007E">
            <w:pPr>
              <w:jc w:val="both"/>
              <w:rPr/>
            </w:pPr>
            <w:r w:rsidDel="00000000" w:rsidR="00000000" w:rsidRPr="00000000">
              <w:rPr>
                <w:rtl w:val="0"/>
              </w:rPr>
              <w:t xml:space="preserve">Definir cómo se conectará K-Secure a las bases de datos y cómo se estructurará el reporte </w:t>
            </w:r>
          </w:p>
        </w:tc>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tl w:val="0"/>
              </w:rPr>
              <w:t xml:space="preserve">Computador, herramientas de modelado de datos </w:t>
            </w:r>
            <w:r w:rsidDel="00000000" w:rsidR="00000000" w:rsidRPr="00000000">
              <w:rPr>
                <w:rtl w:val="0"/>
              </w:rPr>
            </w:r>
          </w:p>
        </w:tc>
        <w:tc>
          <w:tcPr>
            <w:tcBorders>
              <w:right w:color="ffffff" w:space="0" w:sz="4" w:val="single"/>
            </w:tcBorders>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1">
            <w:pPr>
              <w:jc w:val="both"/>
              <w:rPr>
                <w:b w:val="1"/>
                <w:bCs w:val="1"/>
                <w:sz w:val="18"/>
                <w:szCs w:val="18"/>
              </w:rPr>
            </w:pPr>
            <w:r w:rsidDel="00000000" w:rsidR="00000000" w:rsidRPr="00000000">
              <w:rPr>
                <w:rtl w:val="0"/>
              </w:rPr>
              <w:t xml:space="preserve">Camilo</w:t>
            </w:r>
            <w:r w:rsidDel="00000000" w:rsidR="00000000" w:rsidRPr="00000000">
              <w:rPr>
                <w:rtl w:val="0"/>
              </w:rPr>
            </w:r>
          </w:p>
        </w:tc>
        <w:tc>
          <w:tcPr/>
          <w:p w:rsidR="00000000" w:rsidDel="00000000" w:rsidP="00000000" w:rsidRDefault="00000000" w:rsidRPr="00000000" w14:paraId="00000082">
            <w:pPr>
              <w:jc w:val="both"/>
              <w:rPr/>
            </w:pPr>
            <w:r w:rsidDel="00000000" w:rsidR="00000000" w:rsidRPr="00000000">
              <w:rPr>
                <w:rtl w:val="0"/>
              </w:rPr>
              <w:t xml:space="preserve">Definición del stack tecnológico </w:t>
            </w:r>
          </w:p>
        </w:tc>
      </w:tr>
      <w:tr>
        <w:trPr>
          <w:cantSplit w:val="0"/>
          <w:trHeight w:val="1323.5221354166663" w:hRule="atLeast"/>
          <w:tblHeader w:val="0"/>
        </w:trPr>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t xml:space="preserve">Análisis de algoritmos</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t xml:space="preserve">Diseñar el algoritmo de validación de RUT</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t xml:space="preserve">Definir el patrón (regex) y el cálculo del dígito verificador (módulo 11) del RUT chileno.</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t xml:space="preserve">Documentación técnica, ejemplos de RUT</w:t>
            </w:r>
            <w:r w:rsidDel="00000000" w:rsidR="00000000" w:rsidRPr="00000000">
              <w:rPr>
                <w:rtl w:val="0"/>
              </w:rPr>
            </w:r>
          </w:p>
        </w:tc>
        <w:tc>
          <w:tcPr>
            <w:tcBorders>
              <w:right w:color="ffffff" w:space="0" w:sz="4" w:val="single"/>
            </w:tcBorders>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t xml:space="preserve">Camilo</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t xml:space="preserve">Ninguno relevante</w:t>
            </w:r>
            <w:r w:rsidDel="00000000" w:rsidR="00000000" w:rsidRPr="00000000">
              <w:rPr>
                <w:rtl w:val="0"/>
              </w:rPr>
            </w:r>
          </w:p>
        </w:tc>
      </w:tr>
      <w:tr>
        <w:trPr>
          <w:cantSplit w:val="0"/>
          <w:tblHeader w:val="0"/>
        </w:trPr>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t xml:space="preserve">Desarrollo de software</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t xml:space="preserve">Implementar el motor y validador desde cero </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t xml:space="preserve">Codificar el escáner conectando la lógica de extracción con la validación de regex y módulo 11 </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t xml:space="preserve">Entorno de desarrollo, repositorio del proyecto</w:t>
            </w:r>
            <w:r w:rsidDel="00000000" w:rsidR="00000000" w:rsidRPr="00000000">
              <w:rPr>
                <w:rtl w:val="0"/>
              </w:rPr>
            </w:r>
          </w:p>
        </w:tc>
        <w:tc>
          <w:tcPr>
            <w:tcBorders>
              <w:right w:color="ffffff" w:space="0" w:sz="4" w:val="single"/>
            </w:tcBorders>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t xml:space="preserve">6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t xml:space="preserve">Martin</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t xml:space="preserve">Preparación de las bases de datos (SQL) para pruebas. </w:t>
            </w:r>
            <w:r w:rsidDel="00000000" w:rsidR="00000000" w:rsidRPr="00000000">
              <w:rPr>
                <w:rtl w:val="0"/>
              </w:rPr>
            </w:r>
          </w:p>
        </w:tc>
      </w:tr>
      <w:tr>
        <w:trPr>
          <w:cantSplit w:val="0"/>
          <w:tblHeader w:val="0"/>
        </w:trPr>
        <w:tc>
          <w:tcPr/>
          <w:p w:rsidR="00000000" w:rsidDel="00000000" w:rsidP="00000000" w:rsidRDefault="00000000" w:rsidRPr="00000000" w14:paraId="00000091">
            <w:pPr>
              <w:jc w:val="both"/>
              <w:rPr>
                <w:sz w:val="28"/>
                <w:szCs w:val="28"/>
              </w:rPr>
            </w:pPr>
            <w:r w:rsidDel="00000000" w:rsidR="00000000" w:rsidRPr="00000000">
              <w:rPr>
                <w:rtl w:val="0"/>
              </w:rPr>
              <w:t xml:space="preserve">Desarrollo de software</w:t>
            </w:r>
            <w:r w:rsidDel="00000000" w:rsidR="00000000" w:rsidRPr="00000000">
              <w:rPr>
                <w:sz w:val="28"/>
                <w:szCs w:val="28"/>
                <w:rtl w:val="0"/>
              </w:rPr>
              <w:t xml:space="preserve"> </w:t>
            </w:r>
          </w:p>
        </w:tc>
        <w:tc>
          <w:tcPr/>
          <w:p w:rsidR="00000000" w:rsidDel="00000000" w:rsidP="00000000" w:rsidRDefault="00000000" w:rsidRPr="00000000" w14:paraId="00000092">
            <w:pPr>
              <w:jc w:val="both"/>
              <w:rPr>
                <w:sz w:val="28"/>
                <w:szCs w:val="28"/>
              </w:rPr>
            </w:pPr>
            <w:r w:rsidDel="00000000" w:rsidR="00000000" w:rsidRPr="00000000">
              <w:rPr>
                <w:rtl w:val="0"/>
              </w:rPr>
              <w:t xml:space="preserve">Integrar los componentes del sistema</w:t>
            </w:r>
            <w:r w:rsidDel="00000000" w:rsidR="00000000" w:rsidRPr="00000000">
              <w:rPr>
                <w:sz w:val="28"/>
                <w:szCs w:val="28"/>
                <w:rtl w:val="0"/>
              </w:rPr>
              <w:t xml:space="preserve"> </w:t>
            </w:r>
          </w:p>
        </w:tc>
        <w:tc>
          <w:tcPr/>
          <w:p w:rsidR="00000000" w:rsidDel="00000000" w:rsidP="00000000" w:rsidRDefault="00000000" w:rsidRPr="00000000" w14:paraId="00000093">
            <w:pPr>
              <w:jc w:val="both"/>
              <w:rPr>
                <w:sz w:val="28"/>
                <w:szCs w:val="28"/>
              </w:rPr>
            </w:pPr>
            <w:r w:rsidDel="00000000" w:rsidR="00000000" w:rsidRPr="00000000">
              <w:rPr>
                <w:rtl w:val="0"/>
              </w:rPr>
              <w:t xml:space="preserve">Conectar el motor de detección con el módulo de generación de reportes en un flujo único, de extremo a extremo.</w:t>
            </w:r>
            <w:r w:rsidDel="00000000" w:rsidR="00000000" w:rsidRPr="00000000">
              <w:rPr>
                <w:sz w:val="28"/>
                <w:szCs w:val="28"/>
                <w:rtl w:val="0"/>
              </w:rPr>
              <w:t xml:space="preserve"> </w:t>
            </w:r>
          </w:p>
        </w:tc>
        <w:tc>
          <w:tcPr/>
          <w:p w:rsidR="00000000" w:rsidDel="00000000" w:rsidP="00000000" w:rsidRDefault="00000000" w:rsidRPr="00000000" w14:paraId="00000094">
            <w:pPr>
              <w:jc w:val="both"/>
              <w:rPr>
                <w:sz w:val="28"/>
                <w:szCs w:val="28"/>
              </w:rPr>
            </w:pPr>
            <w:r w:rsidDel="00000000" w:rsidR="00000000" w:rsidRPr="00000000">
              <w:rPr>
                <w:rtl w:val="0"/>
              </w:rPr>
              <w:t xml:space="preserve">Código del motor y del módulo de reportes</w:t>
            </w:r>
            <w:r w:rsidDel="00000000" w:rsidR="00000000" w:rsidRPr="00000000">
              <w:rPr>
                <w:sz w:val="28"/>
                <w:szCs w:val="28"/>
                <w:rtl w:val="0"/>
              </w:rPr>
              <w:t xml:space="preserve"> </w:t>
            </w:r>
          </w:p>
        </w:tc>
        <w:tc>
          <w:tcPr>
            <w:tcBorders>
              <w:right w:color="ffffff" w:space="0" w:sz="4" w:val="single"/>
            </w:tcBorders>
          </w:tcPr>
          <w:p w:rsidR="00000000" w:rsidDel="00000000" w:rsidP="00000000" w:rsidRDefault="00000000" w:rsidRPr="00000000" w14:paraId="00000095">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96">
            <w:pPr>
              <w:jc w:val="both"/>
              <w:rPr/>
            </w:pPr>
            <w:r w:rsidDel="00000000" w:rsidR="00000000" w:rsidRPr="00000000">
              <w:rPr>
                <w:rtl w:val="0"/>
              </w:rPr>
              <w:t xml:space="preserve">Martin </w:t>
            </w:r>
          </w:p>
        </w:tc>
        <w:tc>
          <w:tcPr/>
          <w:p w:rsidR="00000000" w:rsidDel="00000000" w:rsidP="00000000" w:rsidRDefault="00000000" w:rsidRPr="00000000" w14:paraId="00000097">
            <w:pPr>
              <w:jc w:val="both"/>
              <w:rPr>
                <w:sz w:val="28"/>
                <w:szCs w:val="28"/>
              </w:rPr>
            </w:pPr>
            <w:r w:rsidDel="00000000" w:rsidR="00000000" w:rsidRPr="00000000">
              <w:rPr>
                <w:rtl w:val="0"/>
              </w:rPr>
              <w:t xml:space="preserve">Debe ir después de Implementar y antes de Probar</w:t>
            </w:r>
            <w:r w:rsidDel="00000000" w:rsidR="00000000" w:rsidRPr="00000000">
              <w:rPr>
                <w:sz w:val="28"/>
                <w:szCs w:val="28"/>
                <w:rtl w:val="0"/>
              </w:rPr>
              <w:t xml:space="preserve"> </w:t>
            </w:r>
          </w:p>
        </w:tc>
      </w:tr>
      <w:tr>
        <w:trPr>
          <w:cantSplit w:val="0"/>
          <w:tblHeader w:val="0"/>
        </w:trPr>
        <w:tc>
          <w:tcPr/>
          <w:p w:rsidR="00000000" w:rsidDel="00000000" w:rsidP="00000000" w:rsidRDefault="00000000" w:rsidRPr="00000000" w14:paraId="00000098">
            <w:pPr>
              <w:jc w:val="both"/>
              <w:rPr>
                <w:sz w:val="28"/>
                <w:szCs w:val="28"/>
              </w:rPr>
            </w:pPr>
            <w:r w:rsidDel="00000000" w:rsidR="00000000" w:rsidRPr="00000000">
              <w:rPr>
                <w:rtl w:val="0"/>
              </w:rPr>
              <w:t xml:space="preserve">Desarrollo de software</w:t>
            </w:r>
            <w:r w:rsidDel="00000000" w:rsidR="00000000" w:rsidRPr="00000000">
              <w:rPr>
                <w:sz w:val="28"/>
                <w:szCs w:val="28"/>
                <w:rtl w:val="0"/>
              </w:rPr>
              <w:t xml:space="preserve"> </w:t>
            </w:r>
          </w:p>
        </w:tc>
        <w:tc>
          <w:tcPr/>
          <w:p w:rsidR="00000000" w:rsidDel="00000000" w:rsidP="00000000" w:rsidRDefault="00000000" w:rsidRPr="00000000" w14:paraId="00000099">
            <w:pPr>
              <w:jc w:val="both"/>
              <w:rPr>
                <w:sz w:val="28"/>
                <w:szCs w:val="28"/>
              </w:rPr>
            </w:pPr>
            <w:r w:rsidDel="00000000" w:rsidR="00000000" w:rsidRPr="00000000">
              <w:rPr>
                <w:rtl w:val="0"/>
              </w:rPr>
              <w:t xml:space="preserve">Implementar módulo de generación de reportes</w:t>
            </w:r>
            <w:r w:rsidDel="00000000" w:rsidR="00000000" w:rsidRPr="00000000">
              <w:rPr>
                <w:sz w:val="28"/>
                <w:szCs w:val="28"/>
                <w:rtl w:val="0"/>
              </w:rPr>
              <w:t xml:space="preserve"> </w:t>
            </w:r>
          </w:p>
        </w:tc>
        <w:tc>
          <w:tcPr/>
          <w:p w:rsidR="00000000" w:rsidDel="00000000" w:rsidP="00000000" w:rsidRDefault="00000000" w:rsidRPr="00000000" w14:paraId="0000009A">
            <w:pPr>
              <w:jc w:val="both"/>
              <w:rPr>
                <w:sz w:val="28"/>
                <w:szCs w:val="28"/>
              </w:rPr>
            </w:pPr>
            <w:r w:rsidDel="00000000" w:rsidR="00000000" w:rsidRPr="00000000">
              <w:rPr>
                <w:rtl w:val="0"/>
              </w:rPr>
              <w:t xml:space="preserve">Codificar el escáner conectando la lógica de extracción con la validación de regex y módulo 11, e implementar el modelo de datos que almacena los resultados de clasificación (tipo de dato detectado, nivel de riesgo, ubicación en la base de datos). </w:t>
            </w:r>
            <w:r w:rsidDel="00000000" w:rsidR="00000000" w:rsidRPr="00000000">
              <w:rPr>
                <w:rtl w:val="0"/>
              </w:rPr>
            </w:r>
          </w:p>
        </w:tc>
        <w:tc>
          <w:tcPr/>
          <w:p w:rsidR="00000000" w:rsidDel="00000000" w:rsidP="00000000" w:rsidRDefault="00000000" w:rsidRPr="00000000" w14:paraId="0000009B">
            <w:pPr>
              <w:jc w:val="both"/>
              <w:rPr>
                <w:sz w:val="28"/>
                <w:szCs w:val="28"/>
              </w:rPr>
            </w:pPr>
            <w:r w:rsidDel="00000000" w:rsidR="00000000" w:rsidRPr="00000000">
              <w:rPr>
                <w:rtl w:val="0"/>
              </w:rPr>
              <w:t xml:space="preserve">Entorno de desarrollo</w:t>
            </w:r>
            <w:r w:rsidDel="00000000" w:rsidR="00000000" w:rsidRPr="00000000">
              <w:rPr>
                <w:sz w:val="28"/>
                <w:szCs w:val="28"/>
                <w:rtl w:val="0"/>
              </w:rPr>
              <w:t xml:space="preserve"> </w:t>
            </w:r>
          </w:p>
        </w:tc>
        <w:tc>
          <w:tcPr>
            <w:tcBorders>
              <w:right w:color="ffffff" w:space="0" w:sz="4" w:val="single"/>
            </w:tcBorders>
          </w:tcPr>
          <w:p w:rsidR="00000000" w:rsidDel="00000000" w:rsidP="00000000" w:rsidRDefault="00000000" w:rsidRPr="00000000" w14:paraId="0000009C">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9D">
            <w:pPr>
              <w:jc w:val="both"/>
              <w:rPr/>
            </w:pPr>
            <w:r w:rsidDel="00000000" w:rsidR="00000000" w:rsidRPr="00000000">
              <w:rPr>
                <w:rtl w:val="0"/>
              </w:rPr>
              <w:t xml:space="preserve">Emanuel</w:t>
            </w:r>
          </w:p>
        </w:tc>
        <w:tc>
          <w:tcPr/>
          <w:p w:rsidR="00000000" w:rsidDel="00000000" w:rsidP="00000000" w:rsidRDefault="00000000" w:rsidRPr="00000000" w14:paraId="0000009E">
            <w:pPr>
              <w:jc w:val="both"/>
              <w:rPr>
                <w:sz w:val="28"/>
                <w:szCs w:val="28"/>
              </w:rPr>
            </w:pPr>
            <w:r w:rsidDel="00000000" w:rsidR="00000000" w:rsidRPr="00000000">
              <w:rPr>
                <w:rtl w:val="0"/>
              </w:rPr>
              <w:t xml:space="preserve">En paralelo con Integrar</w:t>
            </w:r>
            <w:r w:rsidDel="00000000" w:rsidR="00000000" w:rsidRPr="00000000">
              <w:rPr>
                <w:sz w:val="28"/>
                <w:szCs w:val="28"/>
                <w:rtl w:val="0"/>
              </w:rPr>
              <w:t xml:space="preserve"> </w:t>
            </w:r>
          </w:p>
        </w:tc>
      </w:tr>
      <w:tr>
        <w:trPr>
          <w:cantSplit w:val="0"/>
          <w:tblHeader w:val="0"/>
        </w:trPr>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tl w:val="0"/>
              </w:rPr>
              <w:t xml:space="preserve">Desarrollo de software</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t xml:space="preserve">Probar y ajustar el validador</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t xml:space="preserve">Ejecutar pruebas unitarias y de casos límite (RUTs válidos, inválidos, distintos formatos), documentando los ajustes aplicados al validador y al algoritmo Módulo 11 a partir de los falsos positivos y negativos detectados.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t xml:space="preserve">Casos de prueba, RUTs reales/ficticios</w:t>
            </w:r>
            <w:r w:rsidDel="00000000" w:rsidR="00000000" w:rsidRPr="00000000">
              <w:rPr>
                <w:rtl w:val="0"/>
              </w:rPr>
            </w:r>
          </w:p>
        </w:tc>
        <w:tc>
          <w:tcPr>
            <w:tcBorders>
              <w:right w:color="ffffff" w:space="0" w:sz="4" w:val="single"/>
            </w:tcBorders>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t xml:space="preserve">3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t xml:space="preserve">Martín</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t xml:space="preserve">Disponibilidad de datos de prueba</w:t>
            </w:r>
            <w:r w:rsidDel="00000000" w:rsidR="00000000" w:rsidRPr="00000000">
              <w:rPr>
                <w:rtl w:val="0"/>
              </w:rPr>
            </w:r>
          </w:p>
        </w:tc>
      </w:tr>
      <w:tr>
        <w:trPr>
          <w:cantSplit w:val="0"/>
          <w:tblHeader w:val="0"/>
        </w:trPr>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t xml:space="preserve">Gestión y gobierno de datos</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t xml:space="preserve">Documentar marco de clasificación de datos</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t xml:space="preserve">Redactar niveles de clasificación y políticas de manejo, basados en el whitepaper OEA/AWS y la política de Duoc UC.</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t xml:space="preserve">Documentos de referencia entregados por el docente</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t xml:space="preserve">Emanuel</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t xml:space="preserve">Ninguno relevante</w:t>
            </w:r>
            <w:r w:rsidDel="00000000" w:rsidR="00000000" w:rsidRPr="00000000">
              <w:rPr>
                <w:rtl w:val="0"/>
              </w:rPr>
            </w:r>
          </w:p>
        </w:tc>
      </w:tr>
      <w:tr>
        <w:trPr>
          <w:cantSplit w:val="0"/>
          <w:tblHeader w:val="0"/>
        </w:trPr>
        <w:tc>
          <w:tcPr/>
          <w:p w:rsidR="00000000" w:rsidDel="00000000" w:rsidP="00000000" w:rsidRDefault="00000000" w:rsidRPr="00000000" w14:paraId="000000AD">
            <w:pPr>
              <w:jc w:val="both"/>
              <w:rPr/>
            </w:pPr>
            <w:r w:rsidDel="00000000" w:rsidR="00000000" w:rsidRPr="00000000">
              <w:rPr>
                <w:rtl w:val="0"/>
              </w:rPr>
              <w:t xml:space="preserve">Gestionar proyectos informáticos</w:t>
            </w:r>
            <w:r w:rsidDel="00000000" w:rsidR="00000000" w:rsidRPr="00000000">
              <w:rPr>
                <w:rtl w:val="0"/>
              </w:rPr>
              <w:t xml:space="preserve"> </w:t>
            </w:r>
          </w:p>
        </w:tc>
        <w:tc>
          <w:tcPr/>
          <w:p w:rsidR="00000000" w:rsidDel="00000000" w:rsidP="00000000" w:rsidRDefault="00000000" w:rsidRPr="00000000" w14:paraId="000000AE">
            <w:pPr>
              <w:jc w:val="both"/>
              <w:rPr/>
            </w:pPr>
            <w:r w:rsidDel="00000000" w:rsidR="00000000" w:rsidRPr="00000000">
              <w:rPr>
                <w:rtl w:val="0"/>
              </w:rPr>
              <w:t xml:space="preserve">Planificar y controlar el avance del proyecto</w:t>
            </w:r>
            <w:r w:rsidDel="00000000" w:rsidR="00000000" w:rsidRPr="00000000">
              <w:rPr>
                <w:rtl w:val="0"/>
              </w:rPr>
              <w:t xml:space="preserve"> </w:t>
            </w:r>
          </w:p>
        </w:tc>
        <w:tc>
          <w:tcPr/>
          <w:p w:rsidR="00000000" w:rsidDel="00000000" w:rsidP="00000000" w:rsidRDefault="00000000" w:rsidRPr="00000000" w14:paraId="000000AF">
            <w:pPr>
              <w:jc w:val="both"/>
              <w:rPr/>
            </w:pPr>
            <w:r w:rsidDel="00000000" w:rsidR="00000000" w:rsidRPr="00000000">
              <w:rPr>
                <w:rtl w:val="0"/>
              </w:rPr>
              <w:t xml:space="preserve">Kick-off de planificación (Plan de Trabajo, Gantt) y 2 checkpoints de seguimiento para ajustar el plan si hay atrasos.</w:t>
            </w:r>
            <w:r w:rsidDel="00000000" w:rsidR="00000000" w:rsidRPr="00000000">
              <w:rPr>
                <w:rtl w:val="0"/>
              </w:rPr>
              <w:t xml:space="preserve"> </w:t>
            </w:r>
          </w:p>
        </w:tc>
        <w:tc>
          <w:tcPr/>
          <w:p w:rsidR="00000000" w:rsidDel="00000000" w:rsidP="00000000" w:rsidRDefault="00000000" w:rsidRPr="00000000" w14:paraId="000000B0">
            <w:pPr>
              <w:jc w:val="both"/>
              <w:rPr/>
            </w:pPr>
            <w:r w:rsidDel="00000000" w:rsidR="00000000" w:rsidRPr="00000000">
              <w:rPr>
                <w:rtl w:val="0"/>
              </w:rPr>
              <w:t xml:space="preserve">Plan de Trabajo, Gantt</w:t>
            </w:r>
            <w:r w:rsidDel="00000000" w:rsidR="00000000" w:rsidRPr="00000000">
              <w:rPr>
                <w:rtl w:val="0"/>
              </w:rPr>
              <w:t xml:space="preserve"> </w:t>
            </w:r>
          </w:p>
        </w:tc>
        <w:tc>
          <w:tcPr>
            <w:tcBorders>
              <w:right w:color="ffffff" w:space="0" w:sz="4" w:val="single"/>
            </w:tcBorders>
          </w:tcPr>
          <w:p w:rsidR="00000000" w:rsidDel="00000000" w:rsidP="00000000" w:rsidRDefault="00000000" w:rsidRPr="00000000" w14:paraId="000000B1">
            <w:pPr>
              <w:jc w:val="both"/>
              <w:rPr/>
            </w:pPr>
            <w:r w:rsidDel="00000000" w:rsidR="00000000" w:rsidRPr="00000000">
              <w:rPr>
                <w:rtl w:val="0"/>
              </w:rPr>
              <w:t xml:space="preserve">3 sesiones (S1, S9, S15)</w:t>
            </w:r>
            <w:r w:rsidDel="00000000" w:rsidR="00000000" w:rsidRPr="00000000">
              <w:rPr>
                <w:rtl w:val="0"/>
              </w:rPr>
              <w:t xml:space="preserve"> </w:t>
            </w:r>
          </w:p>
        </w:tc>
        <w:tc>
          <w:tcPr>
            <w:tcBorders>
              <w:left w:color="ffffff" w:space="0" w:sz="4" w:val="single"/>
            </w:tcBorders>
            <w:shd w:fill="d9d9d9" w:val="clear"/>
          </w:tcPr>
          <w:p w:rsidR="00000000" w:rsidDel="00000000" w:rsidP="00000000" w:rsidRDefault="00000000" w:rsidRPr="00000000" w14:paraId="000000B2">
            <w:pPr>
              <w:jc w:val="both"/>
              <w:rPr/>
            </w:pPr>
            <w:r w:rsidDel="00000000" w:rsidR="00000000" w:rsidRPr="00000000">
              <w:rPr>
                <w:rtl w:val="0"/>
              </w:rPr>
              <w:t xml:space="preserve">Camilo</w:t>
            </w:r>
          </w:p>
        </w:tc>
        <w:tc>
          <w:tcPr/>
          <w:p w:rsidR="00000000" w:rsidDel="00000000" w:rsidP="00000000" w:rsidRDefault="00000000" w:rsidRPr="00000000" w14:paraId="000000B3">
            <w:pPr>
              <w:jc w:val="both"/>
              <w:rPr/>
            </w:pPr>
            <w:r w:rsidDel="00000000" w:rsidR="00000000" w:rsidRPr="00000000">
              <w:rPr>
                <w:rtl w:val="0"/>
              </w:rPr>
              <w:t xml:space="preserve">Actividad liviana, en paralelo con el resto de sus tareas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B4">
            <w:pPr>
              <w:jc w:val="both"/>
              <w:rPr/>
            </w:pPr>
            <w:r w:rsidDel="00000000" w:rsidR="00000000" w:rsidRPr="00000000">
              <w:rPr>
                <w:rtl w:val="0"/>
              </w:rPr>
              <w:t xml:space="preserve">Gestión y gobierno de datos</w:t>
            </w:r>
            <w:r w:rsidDel="00000000" w:rsidR="00000000" w:rsidRPr="00000000">
              <w:rPr>
                <w:rtl w:val="0"/>
              </w:rPr>
              <w:t xml:space="preserve"> </w:t>
            </w:r>
          </w:p>
        </w:tc>
        <w:tc>
          <w:tcPr>
            <w:tcBorders>
              <w:top w:color="b7c3e0" w:space="0" w:sz="5" w:val="single"/>
              <w:left w:color="b7c3e0" w:space="0" w:sz="5" w:val="single"/>
              <w:bottom w:color="b7c3e0" w:space="0" w:sz="5" w:val="single"/>
              <w:right w:color="b7c3e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0B5">
            <w:pPr>
              <w:spacing w:after="0" w:lineRule="auto"/>
              <w:jc w:val="both"/>
              <w:rPr/>
            </w:pPr>
            <w:r w:rsidDel="00000000" w:rsidR="00000000" w:rsidRPr="00000000">
              <w:rPr>
                <w:rtl w:val="0"/>
              </w:rPr>
              <w:t xml:space="preserve">Redactar bibliografía y referencias</w:t>
            </w:r>
          </w:p>
        </w:tc>
        <w:tc>
          <w:tcPr/>
          <w:p w:rsidR="00000000" w:rsidDel="00000000" w:rsidP="00000000" w:rsidRDefault="00000000" w:rsidRPr="00000000" w14:paraId="000000B6">
            <w:pPr>
              <w:jc w:val="both"/>
              <w:rPr/>
            </w:pPr>
            <w:r w:rsidDel="00000000" w:rsidR="00000000" w:rsidRPr="00000000">
              <w:rPr>
                <w:rtl w:val="0"/>
              </w:rPr>
              <w:t xml:space="preserve">Formalizar las citas del whitepaper OEA/AWS y la Política de Clasificación de Datos de Duoc UC según normas de citación.</w:t>
            </w:r>
            <w:r w:rsidDel="00000000" w:rsidR="00000000" w:rsidRPr="00000000">
              <w:rPr>
                <w:rtl w:val="0"/>
              </w:rPr>
              <w:t xml:space="preserve"> </w:t>
            </w:r>
          </w:p>
        </w:tc>
        <w:tc>
          <w:tcPr/>
          <w:p w:rsidR="00000000" w:rsidDel="00000000" w:rsidP="00000000" w:rsidRDefault="00000000" w:rsidRPr="00000000" w14:paraId="000000B7">
            <w:pPr>
              <w:jc w:val="both"/>
              <w:rPr/>
            </w:pPr>
            <w:r w:rsidDel="00000000" w:rsidR="00000000" w:rsidRPr="00000000">
              <w:rPr>
                <w:rtl w:val="0"/>
              </w:rPr>
              <w:t xml:space="preserve">Documentos de referencia entregados por el docente</w:t>
            </w:r>
            <w:r w:rsidDel="00000000" w:rsidR="00000000" w:rsidRPr="00000000">
              <w:rPr>
                <w:rtl w:val="0"/>
              </w:rPr>
              <w:t xml:space="preserve"> </w:t>
            </w:r>
          </w:p>
        </w:tc>
        <w:tc>
          <w:tcPr>
            <w:tcBorders>
              <w:right w:color="ffffff" w:space="0" w:sz="4" w:val="single"/>
            </w:tcBorders>
          </w:tcPr>
          <w:p w:rsidR="00000000" w:rsidDel="00000000" w:rsidP="00000000" w:rsidRDefault="00000000" w:rsidRPr="00000000" w14:paraId="000000B8">
            <w:pPr>
              <w:jc w:val="both"/>
              <w:rPr/>
            </w:pPr>
            <w:r w:rsidDel="00000000" w:rsidR="00000000" w:rsidRPr="00000000">
              <w:rPr>
                <w:rtl w:val="0"/>
              </w:rPr>
              <w:t xml:space="preserve">incluida en Informe final</w:t>
            </w:r>
            <w:r w:rsidDel="00000000" w:rsidR="00000000" w:rsidRPr="00000000">
              <w:rPr>
                <w:rtl w:val="0"/>
              </w:rPr>
              <w:t xml:space="preserve"> </w:t>
            </w:r>
          </w:p>
        </w:tc>
        <w:tc>
          <w:tcPr>
            <w:tcBorders>
              <w:left w:color="ffffff" w:space="0" w:sz="4" w:val="single"/>
            </w:tcBorders>
            <w:shd w:fill="d9d9d9" w:val="clear"/>
          </w:tcPr>
          <w:p w:rsidR="00000000" w:rsidDel="00000000" w:rsidP="00000000" w:rsidRDefault="00000000" w:rsidRPr="00000000" w14:paraId="000000B9">
            <w:pPr>
              <w:jc w:val="both"/>
              <w:rPr/>
            </w:pPr>
            <w:r w:rsidDel="00000000" w:rsidR="00000000" w:rsidRPr="00000000">
              <w:rPr>
                <w:rtl w:val="0"/>
              </w:rPr>
              <w:t xml:space="preserve">Emanuel</w:t>
            </w:r>
          </w:p>
        </w:tc>
        <w:tc>
          <w:tcPr/>
          <w:p w:rsidR="00000000" w:rsidDel="00000000" w:rsidP="00000000" w:rsidRDefault="00000000" w:rsidRPr="00000000" w14:paraId="000000BA">
            <w:pPr>
              <w:jc w:val="both"/>
              <w:rPr/>
            </w:pPr>
            <w:r w:rsidDel="00000000" w:rsidR="00000000" w:rsidRPr="00000000">
              <w:rPr>
                <w:rtl w:val="0"/>
              </w:rPr>
              <w:t xml:space="preserve">Cierra el indicador 9 (citas y referencias)</w:t>
            </w:r>
            <w:r w:rsidDel="00000000" w:rsidR="00000000" w:rsidRPr="00000000">
              <w:rPr>
                <w:rtl w:val="0"/>
              </w:rPr>
              <w:t xml:space="preserve"> </w:t>
            </w:r>
          </w:p>
        </w:tc>
      </w:tr>
      <w:tr>
        <w:trPr>
          <w:cantSplit w:val="0"/>
          <w:trHeight w:val="2233.152669270833" w:hRule="atLeast"/>
          <w:tblHeader w:val="0"/>
        </w:trPr>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tl w:val="0"/>
              </w:rPr>
              <w:t xml:space="preserve">Comunicación y trabajo colaborativo</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tl w:val="0"/>
              </w:rPr>
              <w:t xml:space="preserve">Preparar informe final y presentación</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tl w:val="0"/>
              </w:rPr>
              <w:t xml:space="preserve">Consolidar resultados del proyecto, armar demostración en vivo y presentación para la evaluación final.</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t xml:space="preserve">Informe, presentación, demo funcional</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tl w:val="0"/>
              </w:rPr>
              <w:t xml:space="preserve">3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t xml:space="preserve">Emanuel</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t xml:space="preserve">Coordinación de agenda del equipo para ensayo de la presentación</w:t>
            </w:r>
            <w:r w:rsidDel="00000000" w:rsidR="00000000" w:rsidRPr="00000000">
              <w:rPr>
                <w:rtl w:val="0"/>
              </w:rPr>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tbl>
      <w:tblPr>
        <w:tblStyle w:val="Table16"/>
        <w:tblW w:w="1092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510"/>
        <w:gridCol w:w="495"/>
        <w:gridCol w:w="465"/>
        <w:gridCol w:w="480"/>
        <w:gridCol w:w="510"/>
        <w:gridCol w:w="510"/>
        <w:gridCol w:w="540"/>
        <w:gridCol w:w="555"/>
        <w:gridCol w:w="495"/>
        <w:gridCol w:w="540"/>
        <w:gridCol w:w="555"/>
        <w:gridCol w:w="540"/>
        <w:gridCol w:w="495"/>
        <w:gridCol w:w="540"/>
        <w:gridCol w:w="555"/>
        <w:gridCol w:w="105"/>
        <w:gridCol w:w="405"/>
        <w:gridCol w:w="495"/>
        <w:gridCol w:w="450"/>
        <w:gridCol w:w="105"/>
        <w:tblGridChange w:id="0">
          <w:tblGrid>
            <w:gridCol w:w="1575"/>
            <w:gridCol w:w="510"/>
            <w:gridCol w:w="495"/>
            <w:gridCol w:w="465"/>
            <w:gridCol w:w="480"/>
            <w:gridCol w:w="510"/>
            <w:gridCol w:w="510"/>
            <w:gridCol w:w="540"/>
            <w:gridCol w:w="555"/>
            <w:gridCol w:w="495"/>
            <w:gridCol w:w="540"/>
            <w:gridCol w:w="555"/>
            <w:gridCol w:w="540"/>
            <w:gridCol w:w="495"/>
            <w:gridCol w:w="540"/>
            <w:gridCol w:w="555"/>
            <w:gridCol w:w="105"/>
            <w:gridCol w:w="405"/>
            <w:gridCol w:w="495"/>
            <w:gridCol w:w="450"/>
            <w:gridCol w:w="105"/>
          </w:tblGrid>
        </w:tblGridChange>
      </w:tblGrid>
      <w:tr>
        <w:trPr>
          <w:cantSplit w:val="0"/>
          <w:trHeight w:val="294" w:hRule="atLeast"/>
          <w:tblHeader w:val="0"/>
        </w:trPr>
        <w:tc>
          <w:tcPr>
            <w:vMerge w:val="restart"/>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760.9375" w:hRule="atLeast"/>
          <w:tblHeader w:val="0"/>
        </w:trPr>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b w:val="1"/>
                <w:bCs w:val="1"/>
                <w:sz w:val="15"/>
                <w:szCs w:val="15"/>
                <w:rtl w:val="0"/>
              </w:rPr>
              <w:t xml:space="preserve">Diseñar arquitectura y modelos de datos</w:t>
            </w:r>
            <w:r w:rsidDel="00000000" w:rsidR="00000000" w:rsidRPr="00000000">
              <w:rPr>
                <w:b w:val="1"/>
                <w:bCs w:val="1"/>
                <w:sz w:val="16"/>
                <w:szCs w:val="16"/>
                <w:rtl w:val="0"/>
              </w:rPr>
              <w:t xml:space="preserve"> </w:t>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b w:val="1"/>
                <w:bCs w:val="1"/>
                <w:sz w:val="15"/>
                <w:szCs w:val="15"/>
                <w:rtl w:val="0"/>
              </w:rPr>
              <w:t xml:space="preserve">Diseñar algoritmo de validación de RUT</w:t>
            </w:r>
            <w:r w:rsidDel="00000000" w:rsidR="00000000" w:rsidRPr="00000000">
              <w:rPr>
                <w:b w:val="1"/>
                <w:bCs w:val="1"/>
                <w:sz w:val="16"/>
                <w:szCs w:val="16"/>
                <w:rtl w:val="0"/>
              </w:rPr>
              <w:t xml:space="preserve"> </w:t>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09">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0A">
            <w:pPr>
              <w:spacing w:line="360" w:lineRule="auto"/>
              <w:jc w:val="both"/>
              <w:rPr/>
            </w:pPr>
            <w:r w:rsidDel="00000000" w:rsidR="00000000" w:rsidRPr="00000000">
              <w:rPr>
                <w:rtl w:val="0"/>
              </w:rPr>
            </w:r>
          </w:p>
        </w:tc>
        <w:tc>
          <w:tcPr/>
          <w:p w:rsidR="00000000" w:rsidDel="00000000" w:rsidP="00000000" w:rsidRDefault="00000000" w:rsidRPr="00000000" w14:paraId="0000010B">
            <w:pPr>
              <w:spacing w:line="360" w:lineRule="auto"/>
              <w:jc w:val="both"/>
              <w:rPr/>
            </w:pPr>
            <w:r w:rsidDel="00000000" w:rsidR="00000000" w:rsidRPr="00000000">
              <w:rPr>
                <w:rtl w:val="0"/>
              </w:rPr>
            </w:r>
          </w:p>
        </w:tc>
        <w:tc>
          <w:tcPr/>
          <w:p w:rsidR="00000000" w:rsidDel="00000000" w:rsidP="00000000" w:rsidRDefault="00000000" w:rsidRPr="00000000" w14:paraId="0000010C">
            <w:pPr>
              <w:spacing w:line="360" w:lineRule="auto"/>
              <w:jc w:val="both"/>
              <w:rPr/>
            </w:pPr>
            <w:r w:rsidDel="00000000" w:rsidR="00000000" w:rsidRPr="00000000">
              <w:rPr>
                <w:rtl w:val="0"/>
              </w:rPr>
            </w:r>
          </w:p>
        </w:tc>
        <w:tc>
          <w:tcPr/>
          <w:p w:rsidR="00000000" w:rsidDel="00000000" w:rsidP="00000000" w:rsidRDefault="00000000" w:rsidRPr="00000000" w14:paraId="0000010D">
            <w:pPr>
              <w:spacing w:line="360" w:lineRule="auto"/>
              <w:jc w:val="both"/>
              <w:rPr/>
            </w:pPr>
            <w:r w:rsidDel="00000000" w:rsidR="00000000" w:rsidRPr="00000000">
              <w:rPr>
                <w:rtl w:val="0"/>
              </w:rPr>
            </w:r>
          </w:p>
        </w:tc>
        <w:tc>
          <w:tcPr/>
          <w:p w:rsidR="00000000" w:rsidDel="00000000" w:rsidP="00000000" w:rsidRDefault="00000000" w:rsidRPr="00000000" w14:paraId="0000010E">
            <w:pPr>
              <w:spacing w:line="360" w:lineRule="auto"/>
              <w:jc w:val="both"/>
              <w:rPr/>
            </w:pPr>
            <w:r w:rsidDel="00000000" w:rsidR="00000000" w:rsidRPr="00000000">
              <w:rPr>
                <w:rtl w:val="0"/>
              </w:rPr>
            </w:r>
          </w:p>
        </w:tc>
        <w:tc>
          <w:tcPr/>
          <w:p w:rsidR="00000000" w:rsidDel="00000000" w:rsidP="00000000" w:rsidRDefault="00000000" w:rsidRPr="00000000" w14:paraId="0000010F">
            <w:pPr>
              <w:spacing w:line="360" w:lineRule="auto"/>
              <w:jc w:val="both"/>
              <w:rPr/>
            </w:pPr>
            <w:r w:rsidDel="00000000" w:rsidR="00000000" w:rsidRPr="00000000">
              <w:rPr>
                <w:rtl w:val="0"/>
              </w:rPr>
            </w:r>
          </w:p>
        </w:tc>
        <w:tc>
          <w:tcPr/>
          <w:p w:rsidR="00000000" w:rsidDel="00000000" w:rsidP="00000000" w:rsidRDefault="00000000" w:rsidRPr="00000000" w14:paraId="00000110">
            <w:pPr>
              <w:spacing w:line="360" w:lineRule="auto"/>
              <w:jc w:val="both"/>
              <w:rPr/>
            </w:pPr>
            <w:r w:rsidDel="00000000" w:rsidR="00000000" w:rsidRPr="00000000">
              <w:rPr>
                <w:rtl w:val="0"/>
              </w:rPr>
            </w:r>
          </w:p>
        </w:tc>
        <w:tc>
          <w:tcPr/>
          <w:p w:rsidR="00000000" w:rsidDel="00000000" w:rsidP="00000000" w:rsidRDefault="00000000" w:rsidRPr="00000000" w14:paraId="00000111">
            <w:pPr>
              <w:spacing w:line="360" w:lineRule="auto"/>
              <w:jc w:val="both"/>
              <w:rPr/>
            </w:pPr>
            <w:r w:rsidDel="00000000" w:rsidR="00000000" w:rsidRPr="00000000">
              <w:rPr>
                <w:rtl w:val="0"/>
              </w:rPr>
            </w:r>
          </w:p>
        </w:tc>
        <w:tc>
          <w:tcPr/>
          <w:p w:rsidR="00000000" w:rsidDel="00000000" w:rsidP="00000000" w:rsidRDefault="00000000" w:rsidRPr="00000000" w14:paraId="00000112">
            <w:pPr>
              <w:spacing w:line="360" w:lineRule="auto"/>
              <w:jc w:val="both"/>
              <w:rPr/>
            </w:pPr>
            <w:r w:rsidDel="00000000" w:rsidR="00000000" w:rsidRPr="00000000">
              <w:rPr>
                <w:rtl w:val="0"/>
              </w:rPr>
            </w:r>
          </w:p>
        </w:tc>
        <w:tc>
          <w:tcPr/>
          <w:p w:rsidR="00000000" w:rsidDel="00000000" w:rsidP="00000000" w:rsidRDefault="00000000" w:rsidRPr="00000000" w14:paraId="00000113">
            <w:pPr>
              <w:spacing w:line="360" w:lineRule="auto"/>
              <w:jc w:val="both"/>
              <w:rPr/>
            </w:pPr>
            <w:r w:rsidDel="00000000" w:rsidR="00000000" w:rsidRPr="00000000">
              <w:rPr>
                <w:rtl w:val="0"/>
              </w:rPr>
            </w:r>
          </w:p>
        </w:tc>
        <w:tc>
          <w:tcPr>
            <w:gridSpan w:val="2"/>
          </w:tcPr>
          <w:p w:rsidR="00000000" w:rsidDel="00000000" w:rsidP="00000000" w:rsidRDefault="00000000" w:rsidRPr="00000000" w14:paraId="00000114">
            <w:pPr>
              <w:spacing w:line="360" w:lineRule="auto"/>
              <w:jc w:val="both"/>
              <w:rPr/>
            </w:pPr>
            <w:r w:rsidDel="00000000" w:rsidR="00000000" w:rsidRPr="00000000">
              <w:rPr>
                <w:rtl w:val="0"/>
              </w:rPr>
            </w:r>
          </w:p>
        </w:tc>
        <w:tc>
          <w:tcPr/>
          <w:p w:rsidR="00000000" w:rsidDel="00000000" w:rsidP="00000000" w:rsidRDefault="00000000" w:rsidRPr="00000000" w14:paraId="00000116">
            <w:pPr>
              <w:spacing w:line="360" w:lineRule="auto"/>
              <w:jc w:val="both"/>
              <w:rPr/>
            </w:pPr>
            <w:r w:rsidDel="00000000" w:rsidR="00000000" w:rsidRPr="00000000">
              <w:rPr>
                <w:rtl w:val="0"/>
              </w:rPr>
            </w:r>
          </w:p>
        </w:tc>
        <w:tc>
          <w:tcPr/>
          <w:p w:rsidR="00000000" w:rsidDel="00000000" w:rsidP="00000000" w:rsidRDefault="00000000" w:rsidRPr="00000000" w14:paraId="00000117">
            <w:pPr>
              <w:spacing w:line="36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b w:val="1"/>
                <w:bCs w:val="1"/>
                <w:sz w:val="15"/>
                <w:szCs w:val="15"/>
                <w:rtl w:val="0"/>
              </w:rPr>
              <w:t xml:space="preserve">Implementar motor y validador</w:t>
            </w:r>
            <w:r w:rsidDel="00000000" w:rsidR="00000000" w:rsidRPr="00000000">
              <w:rPr>
                <w:b w:val="1"/>
                <w:bCs w:val="1"/>
                <w:sz w:val="16"/>
                <w:szCs w:val="16"/>
                <w:rtl w:val="0"/>
              </w:rPr>
              <w:t xml:space="preserve"> </w:t>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pPr>
            <w:r w:rsidDel="00000000" w:rsidR="00000000" w:rsidRPr="00000000">
              <w:rPr>
                <w:rtl w:val="0"/>
              </w:rPr>
            </w:r>
          </w:p>
        </w:tc>
        <w:tc>
          <w:tcPr/>
          <w:p w:rsidR="00000000" w:rsidDel="00000000" w:rsidP="00000000" w:rsidRDefault="00000000" w:rsidRPr="00000000" w14:paraId="0000011D">
            <w:pPr>
              <w:spacing w:line="360" w:lineRule="auto"/>
              <w:jc w:val="both"/>
              <w:rPr/>
            </w:pPr>
            <w:r w:rsidDel="00000000" w:rsidR="00000000" w:rsidRPr="00000000">
              <w:rPr>
                <w:rtl w:val="0"/>
              </w:rPr>
            </w:r>
          </w:p>
        </w:tc>
        <w:tc>
          <w:tcPr/>
          <w:p w:rsidR="00000000" w:rsidDel="00000000" w:rsidP="00000000" w:rsidRDefault="00000000" w:rsidRPr="00000000" w14:paraId="0000011E">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1F">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20">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21">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22">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23">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24">
            <w:pPr>
              <w:spacing w:line="360" w:lineRule="auto"/>
              <w:jc w:val="both"/>
              <w:rPr/>
            </w:pPr>
            <w:r w:rsidDel="00000000" w:rsidR="00000000" w:rsidRPr="00000000">
              <w:rPr>
                <w:rtl w:val="0"/>
              </w:rPr>
            </w:r>
          </w:p>
        </w:tc>
        <w:tc>
          <w:tcPr/>
          <w:p w:rsidR="00000000" w:rsidDel="00000000" w:rsidP="00000000" w:rsidRDefault="00000000" w:rsidRPr="00000000" w14:paraId="00000125">
            <w:pPr>
              <w:spacing w:line="360" w:lineRule="auto"/>
              <w:jc w:val="both"/>
              <w:rPr/>
            </w:pPr>
            <w:r w:rsidDel="00000000" w:rsidR="00000000" w:rsidRPr="00000000">
              <w:rPr>
                <w:rtl w:val="0"/>
              </w:rPr>
            </w:r>
          </w:p>
        </w:tc>
        <w:tc>
          <w:tcPr/>
          <w:p w:rsidR="00000000" w:rsidDel="00000000" w:rsidP="00000000" w:rsidRDefault="00000000" w:rsidRPr="00000000" w14:paraId="00000126">
            <w:pPr>
              <w:spacing w:line="360" w:lineRule="auto"/>
              <w:jc w:val="both"/>
              <w:rPr/>
            </w:pPr>
            <w:r w:rsidDel="00000000" w:rsidR="00000000" w:rsidRPr="00000000">
              <w:rPr>
                <w:rtl w:val="0"/>
              </w:rPr>
            </w:r>
          </w:p>
        </w:tc>
        <w:tc>
          <w:tcPr/>
          <w:p w:rsidR="00000000" w:rsidDel="00000000" w:rsidP="00000000" w:rsidRDefault="00000000" w:rsidRPr="00000000" w14:paraId="00000127">
            <w:pPr>
              <w:spacing w:line="360" w:lineRule="auto"/>
              <w:jc w:val="both"/>
              <w:rPr/>
            </w:pPr>
            <w:r w:rsidDel="00000000" w:rsidR="00000000" w:rsidRPr="00000000">
              <w:rPr>
                <w:rtl w:val="0"/>
              </w:rPr>
            </w:r>
          </w:p>
        </w:tc>
        <w:tc>
          <w:tcPr>
            <w:gridSpan w:val="2"/>
          </w:tcPr>
          <w:p w:rsidR="00000000" w:rsidDel="00000000" w:rsidP="00000000" w:rsidRDefault="00000000" w:rsidRPr="00000000" w14:paraId="00000128">
            <w:pPr>
              <w:spacing w:line="360" w:lineRule="auto"/>
              <w:jc w:val="both"/>
              <w:rPr/>
            </w:pPr>
            <w:r w:rsidDel="00000000" w:rsidR="00000000" w:rsidRPr="00000000">
              <w:rPr>
                <w:rtl w:val="0"/>
              </w:rPr>
            </w:r>
          </w:p>
        </w:tc>
        <w:tc>
          <w:tcPr/>
          <w:p w:rsidR="00000000" w:rsidDel="00000000" w:rsidP="00000000" w:rsidRDefault="00000000" w:rsidRPr="00000000" w14:paraId="0000012A">
            <w:pPr>
              <w:spacing w:line="360" w:lineRule="auto"/>
              <w:jc w:val="both"/>
              <w:rPr/>
            </w:pPr>
            <w:r w:rsidDel="00000000" w:rsidR="00000000" w:rsidRPr="00000000">
              <w:rPr>
                <w:rtl w:val="0"/>
              </w:rPr>
            </w:r>
          </w:p>
        </w:tc>
        <w:tc>
          <w:tcPr/>
          <w:p w:rsidR="00000000" w:rsidDel="00000000" w:rsidP="00000000" w:rsidRDefault="00000000" w:rsidRPr="00000000" w14:paraId="0000012B">
            <w:pPr>
              <w:spacing w:line="36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b w:val="1"/>
                <w:bCs w:val="1"/>
                <w:sz w:val="15"/>
                <w:szCs w:val="15"/>
                <w:rtl w:val="0"/>
              </w:rPr>
              <w:t xml:space="preserve">Integrar componentes del sistema</w:t>
            </w:r>
            <w:r w:rsidDel="00000000" w:rsidR="00000000" w:rsidRPr="00000000">
              <w:rPr>
                <w:b w:val="1"/>
                <w:bCs w:val="1"/>
                <w:sz w:val="16"/>
                <w:szCs w:val="16"/>
                <w:rtl w:val="0"/>
              </w:rPr>
              <w:t xml:space="preserve"> </w:t>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pPr>
            <w:r w:rsidDel="00000000" w:rsidR="00000000" w:rsidRPr="00000000">
              <w:rPr>
                <w:rtl w:val="0"/>
              </w:rPr>
            </w:r>
          </w:p>
        </w:tc>
        <w:tc>
          <w:tcPr/>
          <w:p w:rsidR="00000000" w:rsidDel="00000000" w:rsidP="00000000" w:rsidRDefault="00000000" w:rsidRPr="00000000" w14:paraId="00000131">
            <w:pPr>
              <w:spacing w:line="360" w:lineRule="auto"/>
              <w:jc w:val="both"/>
              <w:rPr/>
            </w:pPr>
            <w:r w:rsidDel="00000000" w:rsidR="00000000" w:rsidRPr="00000000">
              <w:rPr>
                <w:rtl w:val="0"/>
              </w:rPr>
            </w:r>
          </w:p>
        </w:tc>
        <w:tc>
          <w:tcPr/>
          <w:p w:rsidR="00000000" w:rsidDel="00000000" w:rsidP="00000000" w:rsidRDefault="00000000" w:rsidRPr="00000000" w14:paraId="00000132">
            <w:pPr>
              <w:spacing w:line="360" w:lineRule="auto"/>
              <w:jc w:val="both"/>
              <w:rPr/>
            </w:pPr>
            <w:r w:rsidDel="00000000" w:rsidR="00000000" w:rsidRPr="00000000">
              <w:rPr>
                <w:rtl w:val="0"/>
              </w:rPr>
            </w:r>
          </w:p>
        </w:tc>
        <w:tc>
          <w:tcPr/>
          <w:p w:rsidR="00000000" w:rsidDel="00000000" w:rsidP="00000000" w:rsidRDefault="00000000" w:rsidRPr="00000000" w14:paraId="00000133">
            <w:pPr>
              <w:spacing w:line="360" w:lineRule="auto"/>
              <w:jc w:val="both"/>
              <w:rPr/>
            </w:pPr>
            <w:r w:rsidDel="00000000" w:rsidR="00000000" w:rsidRPr="00000000">
              <w:rPr>
                <w:rtl w:val="0"/>
              </w:rPr>
            </w:r>
          </w:p>
        </w:tc>
        <w:tc>
          <w:tcPr/>
          <w:p w:rsidR="00000000" w:rsidDel="00000000" w:rsidP="00000000" w:rsidRDefault="00000000" w:rsidRPr="00000000" w14:paraId="00000134">
            <w:pPr>
              <w:spacing w:line="360" w:lineRule="auto"/>
              <w:jc w:val="both"/>
              <w:rPr/>
            </w:pPr>
            <w:r w:rsidDel="00000000" w:rsidR="00000000" w:rsidRPr="00000000">
              <w:rPr>
                <w:rtl w:val="0"/>
              </w:rPr>
            </w:r>
          </w:p>
        </w:tc>
        <w:tc>
          <w:tcPr/>
          <w:p w:rsidR="00000000" w:rsidDel="00000000" w:rsidP="00000000" w:rsidRDefault="00000000" w:rsidRPr="00000000" w14:paraId="00000135">
            <w:pPr>
              <w:spacing w:line="360" w:lineRule="auto"/>
              <w:jc w:val="both"/>
              <w:rPr/>
            </w:pPr>
            <w:r w:rsidDel="00000000" w:rsidR="00000000" w:rsidRPr="00000000">
              <w:rPr>
                <w:rtl w:val="0"/>
              </w:rPr>
            </w:r>
          </w:p>
        </w:tc>
        <w:tc>
          <w:tcPr/>
          <w:p w:rsidR="00000000" w:rsidDel="00000000" w:rsidP="00000000" w:rsidRDefault="00000000" w:rsidRPr="00000000" w14:paraId="00000136">
            <w:pPr>
              <w:spacing w:line="360" w:lineRule="auto"/>
              <w:jc w:val="both"/>
              <w:rPr/>
            </w:pPr>
            <w:r w:rsidDel="00000000" w:rsidR="00000000" w:rsidRPr="00000000">
              <w:rPr>
                <w:rtl w:val="0"/>
              </w:rPr>
            </w:r>
          </w:p>
        </w:tc>
        <w:tc>
          <w:tcPr/>
          <w:p w:rsidR="00000000" w:rsidDel="00000000" w:rsidP="00000000" w:rsidRDefault="00000000" w:rsidRPr="00000000" w14:paraId="00000137">
            <w:pPr>
              <w:spacing w:line="360" w:lineRule="auto"/>
              <w:jc w:val="both"/>
              <w:rPr/>
            </w:pPr>
            <w:r w:rsidDel="00000000" w:rsidR="00000000" w:rsidRPr="00000000">
              <w:rPr>
                <w:rtl w:val="0"/>
              </w:rPr>
            </w:r>
          </w:p>
        </w:tc>
        <w:tc>
          <w:tcPr/>
          <w:p w:rsidR="00000000" w:rsidDel="00000000" w:rsidP="00000000" w:rsidRDefault="00000000" w:rsidRPr="00000000" w14:paraId="00000138">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39">
            <w:pPr>
              <w:spacing w:line="360" w:lineRule="auto"/>
              <w:jc w:val="both"/>
              <w:rPr/>
            </w:pPr>
            <w:r w:rsidDel="00000000" w:rsidR="00000000" w:rsidRPr="00000000">
              <w:rPr>
                <w:rtl w:val="0"/>
              </w:rPr>
            </w:r>
          </w:p>
        </w:tc>
        <w:tc>
          <w:tcPr/>
          <w:p w:rsidR="00000000" w:rsidDel="00000000" w:rsidP="00000000" w:rsidRDefault="00000000" w:rsidRPr="00000000" w14:paraId="0000013A">
            <w:pPr>
              <w:spacing w:line="360" w:lineRule="auto"/>
              <w:jc w:val="both"/>
              <w:rPr/>
            </w:pPr>
            <w:r w:rsidDel="00000000" w:rsidR="00000000" w:rsidRPr="00000000">
              <w:rPr>
                <w:rtl w:val="0"/>
              </w:rPr>
            </w:r>
          </w:p>
        </w:tc>
        <w:tc>
          <w:tcPr/>
          <w:p w:rsidR="00000000" w:rsidDel="00000000" w:rsidP="00000000" w:rsidRDefault="00000000" w:rsidRPr="00000000" w14:paraId="0000013B">
            <w:pPr>
              <w:spacing w:line="360" w:lineRule="auto"/>
              <w:jc w:val="both"/>
              <w:rPr/>
            </w:pPr>
            <w:r w:rsidDel="00000000" w:rsidR="00000000" w:rsidRPr="00000000">
              <w:rPr>
                <w:rtl w:val="0"/>
              </w:rPr>
            </w:r>
          </w:p>
        </w:tc>
        <w:tc>
          <w:tcPr>
            <w:gridSpan w:val="2"/>
          </w:tcPr>
          <w:p w:rsidR="00000000" w:rsidDel="00000000" w:rsidP="00000000" w:rsidRDefault="00000000" w:rsidRPr="00000000" w14:paraId="0000013C">
            <w:pPr>
              <w:spacing w:line="360" w:lineRule="auto"/>
              <w:jc w:val="both"/>
              <w:rPr/>
            </w:pPr>
            <w:r w:rsidDel="00000000" w:rsidR="00000000" w:rsidRPr="00000000">
              <w:rPr>
                <w:rtl w:val="0"/>
              </w:rPr>
            </w:r>
          </w:p>
        </w:tc>
        <w:tc>
          <w:tcPr/>
          <w:p w:rsidR="00000000" w:rsidDel="00000000" w:rsidP="00000000" w:rsidRDefault="00000000" w:rsidRPr="00000000" w14:paraId="0000013E">
            <w:pPr>
              <w:spacing w:line="360" w:lineRule="auto"/>
              <w:jc w:val="both"/>
              <w:rPr/>
            </w:pPr>
            <w:r w:rsidDel="00000000" w:rsidR="00000000" w:rsidRPr="00000000">
              <w:rPr>
                <w:rtl w:val="0"/>
              </w:rPr>
            </w:r>
          </w:p>
        </w:tc>
        <w:tc>
          <w:tcPr/>
          <w:p w:rsidR="00000000" w:rsidDel="00000000" w:rsidP="00000000" w:rsidRDefault="00000000" w:rsidRPr="00000000" w14:paraId="0000013F">
            <w:pPr>
              <w:spacing w:line="36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5"/>
                <w:szCs w:val="15"/>
                <w:rtl w:val="0"/>
              </w:rPr>
              <w:t xml:space="preserve">Implementar módulo de reportes</w:t>
            </w:r>
            <w:r w:rsidDel="00000000" w:rsidR="00000000" w:rsidRPr="00000000">
              <w:rPr>
                <w:b w:val="1"/>
                <w:bCs w:val="1"/>
                <w:sz w:val="16"/>
                <w:szCs w:val="16"/>
                <w:rtl w:val="0"/>
              </w:rPr>
              <w:t xml:space="preserve"> </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pPr>
            <w:r w:rsidDel="00000000" w:rsidR="00000000" w:rsidRPr="00000000">
              <w:rPr>
                <w:rtl w:val="0"/>
              </w:rPr>
            </w:r>
          </w:p>
        </w:tc>
        <w:tc>
          <w:tcPr/>
          <w:p w:rsidR="00000000" w:rsidDel="00000000" w:rsidP="00000000" w:rsidRDefault="00000000" w:rsidRPr="00000000" w14:paraId="00000145">
            <w:pPr>
              <w:spacing w:line="360" w:lineRule="auto"/>
              <w:jc w:val="both"/>
              <w:rPr/>
            </w:pPr>
            <w:r w:rsidDel="00000000" w:rsidR="00000000" w:rsidRPr="00000000">
              <w:rPr>
                <w:rtl w:val="0"/>
              </w:rPr>
            </w:r>
          </w:p>
        </w:tc>
        <w:tc>
          <w:tcPr/>
          <w:p w:rsidR="00000000" w:rsidDel="00000000" w:rsidP="00000000" w:rsidRDefault="00000000" w:rsidRPr="00000000" w14:paraId="00000146">
            <w:pPr>
              <w:spacing w:line="360" w:lineRule="auto"/>
              <w:jc w:val="both"/>
              <w:rPr/>
            </w:pPr>
            <w:r w:rsidDel="00000000" w:rsidR="00000000" w:rsidRPr="00000000">
              <w:rPr>
                <w:rtl w:val="0"/>
              </w:rPr>
            </w:r>
          </w:p>
        </w:tc>
        <w:tc>
          <w:tcPr/>
          <w:p w:rsidR="00000000" w:rsidDel="00000000" w:rsidP="00000000" w:rsidRDefault="00000000" w:rsidRPr="00000000" w14:paraId="00000147">
            <w:pPr>
              <w:spacing w:line="360" w:lineRule="auto"/>
              <w:jc w:val="both"/>
              <w:rPr/>
            </w:pPr>
            <w:r w:rsidDel="00000000" w:rsidR="00000000" w:rsidRPr="00000000">
              <w:rPr>
                <w:rtl w:val="0"/>
              </w:rPr>
            </w:r>
          </w:p>
        </w:tc>
        <w:tc>
          <w:tcPr/>
          <w:p w:rsidR="00000000" w:rsidDel="00000000" w:rsidP="00000000" w:rsidRDefault="00000000" w:rsidRPr="00000000" w14:paraId="00000148">
            <w:pPr>
              <w:spacing w:line="360" w:lineRule="auto"/>
              <w:jc w:val="both"/>
              <w:rPr/>
            </w:pPr>
            <w:r w:rsidDel="00000000" w:rsidR="00000000" w:rsidRPr="00000000">
              <w:rPr>
                <w:rtl w:val="0"/>
              </w:rPr>
            </w:r>
          </w:p>
        </w:tc>
        <w:tc>
          <w:tcPr/>
          <w:p w:rsidR="00000000" w:rsidDel="00000000" w:rsidP="00000000" w:rsidRDefault="00000000" w:rsidRPr="00000000" w14:paraId="00000149">
            <w:pPr>
              <w:spacing w:line="360" w:lineRule="auto"/>
              <w:jc w:val="both"/>
              <w:rPr/>
            </w:pPr>
            <w:r w:rsidDel="00000000" w:rsidR="00000000" w:rsidRPr="00000000">
              <w:rPr>
                <w:rtl w:val="0"/>
              </w:rPr>
            </w:r>
          </w:p>
        </w:tc>
        <w:tc>
          <w:tcPr/>
          <w:p w:rsidR="00000000" w:rsidDel="00000000" w:rsidP="00000000" w:rsidRDefault="00000000" w:rsidRPr="00000000" w14:paraId="0000014A">
            <w:pPr>
              <w:spacing w:line="360" w:lineRule="auto"/>
              <w:jc w:val="both"/>
              <w:rPr/>
            </w:pPr>
            <w:r w:rsidDel="00000000" w:rsidR="00000000" w:rsidRPr="00000000">
              <w:rPr>
                <w:rtl w:val="0"/>
              </w:rPr>
            </w:r>
          </w:p>
        </w:tc>
        <w:tc>
          <w:tcPr/>
          <w:p w:rsidR="00000000" w:rsidDel="00000000" w:rsidP="00000000" w:rsidRDefault="00000000" w:rsidRPr="00000000" w14:paraId="0000014B">
            <w:pPr>
              <w:spacing w:line="360" w:lineRule="auto"/>
              <w:jc w:val="both"/>
              <w:rPr/>
            </w:pPr>
            <w:r w:rsidDel="00000000" w:rsidR="00000000" w:rsidRPr="00000000">
              <w:rPr>
                <w:rtl w:val="0"/>
              </w:rPr>
            </w:r>
          </w:p>
        </w:tc>
        <w:tc>
          <w:tcPr/>
          <w:p w:rsidR="00000000" w:rsidDel="00000000" w:rsidP="00000000" w:rsidRDefault="00000000" w:rsidRPr="00000000" w14:paraId="0000014C">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4D">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4E">
            <w:pPr>
              <w:spacing w:line="360" w:lineRule="auto"/>
              <w:jc w:val="both"/>
              <w:rPr/>
            </w:pPr>
            <w:r w:rsidDel="00000000" w:rsidR="00000000" w:rsidRPr="00000000">
              <w:rPr>
                <w:rtl w:val="0"/>
              </w:rPr>
            </w:r>
          </w:p>
        </w:tc>
        <w:tc>
          <w:tcPr/>
          <w:p w:rsidR="00000000" w:rsidDel="00000000" w:rsidP="00000000" w:rsidRDefault="00000000" w:rsidRPr="00000000" w14:paraId="0000014F">
            <w:pPr>
              <w:spacing w:line="360" w:lineRule="auto"/>
              <w:jc w:val="both"/>
              <w:rPr/>
            </w:pPr>
            <w:r w:rsidDel="00000000" w:rsidR="00000000" w:rsidRPr="00000000">
              <w:rPr>
                <w:rtl w:val="0"/>
              </w:rPr>
            </w:r>
          </w:p>
        </w:tc>
        <w:tc>
          <w:tcPr>
            <w:gridSpan w:val="2"/>
          </w:tcPr>
          <w:p w:rsidR="00000000" w:rsidDel="00000000" w:rsidP="00000000" w:rsidRDefault="00000000" w:rsidRPr="00000000" w14:paraId="00000150">
            <w:pPr>
              <w:spacing w:line="360" w:lineRule="auto"/>
              <w:jc w:val="both"/>
              <w:rPr/>
            </w:pPr>
            <w:r w:rsidDel="00000000" w:rsidR="00000000" w:rsidRPr="00000000">
              <w:rPr>
                <w:rtl w:val="0"/>
              </w:rPr>
            </w:r>
          </w:p>
        </w:tc>
        <w:tc>
          <w:tcPr/>
          <w:p w:rsidR="00000000" w:rsidDel="00000000" w:rsidP="00000000" w:rsidRDefault="00000000" w:rsidRPr="00000000" w14:paraId="00000152">
            <w:pPr>
              <w:spacing w:line="360" w:lineRule="auto"/>
              <w:jc w:val="both"/>
              <w:rPr/>
            </w:pPr>
            <w:r w:rsidDel="00000000" w:rsidR="00000000" w:rsidRPr="00000000">
              <w:rPr>
                <w:rtl w:val="0"/>
              </w:rPr>
            </w:r>
          </w:p>
        </w:tc>
        <w:tc>
          <w:tcPr/>
          <w:p w:rsidR="00000000" w:rsidDel="00000000" w:rsidP="00000000" w:rsidRDefault="00000000" w:rsidRPr="00000000" w14:paraId="00000153">
            <w:pPr>
              <w:spacing w:line="36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5"/>
                <w:szCs w:val="15"/>
                <w:rtl w:val="0"/>
              </w:rPr>
              <w:t xml:space="preserve">Probar y ajustar el validador</w:t>
            </w:r>
            <w:r w:rsidDel="00000000" w:rsidR="00000000" w:rsidRPr="00000000">
              <w:rPr>
                <w:b w:val="1"/>
                <w:bCs w:val="1"/>
                <w:sz w:val="16"/>
                <w:szCs w:val="16"/>
                <w:rtl w:val="0"/>
              </w:rPr>
              <w:t xml:space="preserve"> </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pPr>
            <w:r w:rsidDel="00000000" w:rsidR="00000000" w:rsidRPr="00000000">
              <w:rPr>
                <w:rtl w:val="0"/>
              </w:rPr>
            </w:r>
          </w:p>
        </w:tc>
        <w:tc>
          <w:tcPr/>
          <w:p w:rsidR="00000000" w:rsidDel="00000000" w:rsidP="00000000" w:rsidRDefault="00000000" w:rsidRPr="00000000" w14:paraId="00000159">
            <w:pPr>
              <w:spacing w:line="360" w:lineRule="auto"/>
              <w:jc w:val="both"/>
              <w:rPr/>
            </w:pPr>
            <w:r w:rsidDel="00000000" w:rsidR="00000000" w:rsidRPr="00000000">
              <w:rPr>
                <w:rtl w:val="0"/>
              </w:rPr>
            </w:r>
          </w:p>
        </w:tc>
        <w:tc>
          <w:tcPr/>
          <w:p w:rsidR="00000000" w:rsidDel="00000000" w:rsidP="00000000" w:rsidRDefault="00000000" w:rsidRPr="00000000" w14:paraId="0000015A">
            <w:pPr>
              <w:spacing w:line="360" w:lineRule="auto"/>
              <w:jc w:val="both"/>
              <w:rPr/>
            </w:pPr>
            <w:r w:rsidDel="00000000" w:rsidR="00000000" w:rsidRPr="00000000">
              <w:rPr>
                <w:rtl w:val="0"/>
              </w:rPr>
            </w:r>
          </w:p>
        </w:tc>
        <w:tc>
          <w:tcPr/>
          <w:p w:rsidR="00000000" w:rsidDel="00000000" w:rsidP="00000000" w:rsidRDefault="00000000" w:rsidRPr="00000000" w14:paraId="0000015B">
            <w:pPr>
              <w:spacing w:line="360" w:lineRule="auto"/>
              <w:jc w:val="both"/>
              <w:rPr/>
            </w:pPr>
            <w:r w:rsidDel="00000000" w:rsidR="00000000" w:rsidRPr="00000000">
              <w:rPr>
                <w:rtl w:val="0"/>
              </w:rPr>
            </w:r>
          </w:p>
        </w:tc>
        <w:tc>
          <w:tcPr/>
          <w:p w:rsidR="00000000" w:rsidDel="00000000" w:rsidP="00000000" w:rsidRDefault="00000000" w:rsidRPr="00000000" w14:paraId="0000015C">
            <w:pPr>
              <w:spacing w:line="360" w:lineRule="auto"/>
              <w:jc w:val="both"/>
              <w:rPr/>
            </w:pPr>
            <w:r w:rsidDel="00000000" w:rsidR="00000000" w:rsidRPr="00000000">
              <w:rPr>
                <w:rtl w:val="0"/>
              </w:rPr>
            </w:r>
          </w:p>
        </w:tc>
        <w:tc>
          <w:tcPr/>
          <w:p w:rsidR="00000000" w:rsidDel="00000000" w:rsidP="00000000" w:rsidRDefault="00000000" w:rsidRPr="00000000" w14:paraId="0000015D">
            <w:pPr>
              <w:spacing w:line="360" w:lineRule="auto"/>
              <w:jc w:val="both"/>
              <w:rPr/>
            </w:pPr>
            <w:r w:rsidDel="00000000" w:rsidR="00000000" w:rsidRPr="00000000">
              <w:rPr>
                <w:rtl w:val="0"/>
              </w:rPr>
            </w:r>
          </w:p>
        </w:tc>
        <w:tc>
          <w:tcPr/>
          <w:p w:rsidR="00000000" w:rsidDel="00000000" w:rsidP="00000000" w:rsidRDefault="00000000" w:rsidRPr="00000000" w14:paraId="0000015E">
            <w:pPr>
              <w:spacing w:line="360" w:lineRule="auto"/>
              <w:jc w:val="both"/>
              <w:rPr/>
            </w:pPr>
            <w:r w:rsidDel="00000000" w:rsidR="00000000" w:rsidRPr="00000000">
              <w:rPr>
                <w:rtl w:val="0"/>
              </w:rPr>
            </w:r>
          </w:p>
        </w:tc>
        <w:tc>
          <w:tcPr/>
          <w:p w:rsidR="00000000" w:rsidDel="00000000" w:rsidP="00000000" w:rsidRDefault="00000000" w:rsidRPr="00000000" w14:paraId="0000015F">
            <w:pPr>
              <w:spacing w:line="360" w:lineRule="auto"/>
              <w:jc w:val="both"/>
              <w:rPr/>
            </w:pPr>
            <w:r w:rsidDel="00000000" w:rsidR="00000000" w:rsidRPr="00000000">
              <w:rPr>
                <w:rtl w:val="0"/>
              </w:rPr>
            </w:r>
          </w:p>
        </w:tc>
        <w:tc>
          <w:tcPr/>
          <w:p w:rsidR="00000000" w:rsidDel="00000000" w:rsidP="00000000" w:rsidRDefault="00000000" w:rsidRPr="00000000" w14:paraId="00000160">
            <w:pPr>
              <w:spacing w:line="360" w:lineRule="auto"/>
              <w:jc w:val="both"/>
              <w:rPr/>
            </w:pPr>
            <w:r w:rsidDel="00000000" w:rsidR="00000000" w:rsidRPr="00000000">
              <w:rPr>
                <w:rtl w:val="0"/>
              </w:rPr>
            </w:r>
          </w:p>
        </w:tc>
        <w:tc>
          <w:tcPr/>
          <w:p w:rsidR="00000000" w:rsidDel="00000000" w:rsidP="00000000" w:rsidRDefault="00000000" w:rsidRPr="00000000" w14:paraId="00000161">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62">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63">
            <w:pPr>
              <w:spacing w:line="360" w:lineRule="auto"/>
              <w:jc w:val="both"/>
              <w:rPr/>
            </w:pPr>
            <w:r w:rsidDel="00000000" w:rsidR="00000000" w:rsidRPr="00000000">
              <w:rPr>
                <w:rtl w:val="0"/>
              </w:rPr>
              <w:t xml:space="preserve">X</w:t>
            </w:r>
          </w:p>
        </w:tc>
        <w:tc>
          <w:tcPr>
            <w:gridSpan w:val="2"/>
          </w:tcPr>
          <w:p w:rsidR="00000000" w:rsidDel="00000000" w:rsidP="00000000" w:rsidRDefault="00000000" w:rsidRPr="00000000" w14:paraId="00000164">
            <w:pPr>
              <w:spacing w:line="360" w:lineRule="auto"/>
              <w:jc w:val="both"/>
              <w:rPr/>
            </w:pPr>
            <w:r w:rsidDel="00000000" w:rsidR="00000000" w:rsidRPr="00000000">
              <w:rPr>
                <w:rtl w:val="0"/>
              </w:rPr>
            </w:r>
          </w:p>
        </w:tc>
        <w:tc>
          <w:tcPr/>
          <w:p w:rsidR="00000000" w:rsidDel="00000000" w:rsidP="00000000" w:rsidRDefault="00000000" w:rsidRPr="00000000" w14:paraId="00000166">
            <w:pPr>
              <w:spacing w:line="360" w:lineRule="auto"/>
              <w:jc w:val="both"/>
              <w:rPr/>
            </w:pPr>
            <w:r w:rsidDel="00000000" w:rsidR="00000000" w:rsidRPr="00000000">
              <w:rPr>
                <w:rtl w:val="0"/>
              </w:rPr>
            </w:r>
          </w:p>
        </w:tc>
        <w:tc>
          <w:tcPr/>
          <w:p w:rsidR="00000000" w:rsidDel="00000000" w:rsidP="00000000" w:rsidRDefault="00000000" w:rsidRPr="00000000" w14:paraId="00000167">
            <w:pPr>
              <w:spacing w:line="36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8">
            <w:pPr>
              <w:spacing w:line="360" w:lineRule="auto"/>
              <w:jc w:val="both"/>
              <w:rPr>
                <w:b w:val="1"/>
                <w:bCs w:val="1"/>
                <w:sz w:val="15"/>
                <w:szCs w:val="15"/>
              </w:rPr>
            </w:pPr>
            <w:r w:rsidDel="00000000" w:rsidR="00000000" w:rsidRPr="00000000">
              <w:rPr>
                <w:b w:val="1"/>
                <w:bCs w:val="1"/>
                <w:sz w:val="15"/>
                <w:szCs w:val="15"/>
                <w:rtl w:val="0"/>
              </w:rPr>
              <w:t xml:space="preserve">Documentar marco de clasificación </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pPr>
            <w:r w:rsidDel="00000000" w:rsidR="00000000" w:rsidRPr="00000000">
              <w:rPr>
                <w:rtl w:val="0"/>
              </w:rPr>
            </w:r>
          </w:p>
        </w:tc>
        <w:tc>
          <w:tcPr/>
          <w:p w:rsidR="00000000" w:rsidDel="00000000" w:rsidP="00000000" w:rsidRDefault="00000000" w:rsidRPr="00000000" w14:paraId="0000016D">
            <w:pPr>
              <w:spacing w:line="360" w:lineRule="auto"/>
              <w:jc w:val="both"/>
              <w:rPr/>
            </w:pPr>
            <w:r w:rsidDel="00000000" w:rsidR="00000000" w:rsidRPr="00000000">
              <w:rPr>
                <w:rtl w:val="0"/>
              </w:rPr>
            </w:r>
          </w:p>
        </w:tc>
        <w:tc>
          <w:tcPr/>
          <w:p w:rsidR="00000000" w:rsidDel="00000000" w:rsidP="00000000" w:rsidRDefault="00000000" w:rsidRPr="00000000" w14:paraId="0000016E">
            <w:pPr>
              <w:spacing w:line="360" w:lineRule="auto"/>
              <w:jc w:val="both"/>
              <w:rPr/>
            </w:pPr>
            <w:r w:rsidDel="00000000" w:rsidR="00000000" w:rsidRPr="00000000">
              <w:rPr>
                <w:rtl w:val="0"/>
              </w:rPr>
            </w:r>
          </w:p>
        </w:tc>
        <w:tc>
          <w:tcPr/>
          <w:p w:rsidR="00000000" w:rsidDel="00000000" w:rsidP="00000000" w:rsidRDefault="00000000" w:rsidRPr="00000000" w14:paraId="0000016F">
            <w:pPr>
              <w:spacing w:line="360" w:lineRule="auto"/>
              <w:jc w:val="both"/>
              <w:rPr/>
            </w:pPr>
            <w:r w:rsidDel="00000000" w:rsidR="00000000" w:rsidRPr="00000000">
              <w:rPr>
                <w:rtl w:val="0"/>
              </w:rPr>
            </w:r>
          </w:p>
        </w:tc>
        <w:tc>
          <w:tcPr/>
          <w:p w:rsidR="00000000" w:rsidDel="00000000" w:rsidP="00000000" w:rsidRDefault="00000000" w:rsidRPr="00000000" w14:paraId="00000170">
            <w:pPr>
              <w:spacing w:line="360" w:lineRule="auto"/>
              <w:jc w:val="both"/>
              <w:rPr/>
            </w:pPr>
            <w:r w:rsidDel="00000000" w:rsidR="00000000" w:rsidRPr="00000000">
              <w:rPr>
                <w:rtl w:val="0"/>
              </w:rPr>
            </w:r>
          </w:p>
        </w:tc>
        <w:tc>
          <w:tcPr/>
          <w:p w:rsidR="00000000" w:rsidDel="00000000" w:rsidP="00000000" w:rsidRDefault="00000000" w:rsidRPr="00000000" w14:paraId="00000171">
            <w:pPr>
              <w:spacing w:line="360" w:lineRule="auto"/>
              <w:jc w:val="both"/>
              <w:rPr/>
            </w:pPr>
            <w:r w:rsidDel="00000000" w:rsidR="00000000" w:rsidRPr="00000000">
              <w:rPr>
                <w:rtl w:val="0"/>
              </w:rPr>
            </w:r>
          </w:p>
        </w:tc>
        <w:tc>
          <w:tcPr/>
          <w:p w:rsidR="00000000" w:rsidDel="00000000" w:rsidP="00000000" w:rsidRDefault="00000000" w:rsidRPr="00000000" w14:paraId="00000172">
            <w:pPr>
              <w:spacing w:line="360" w:lineRule="auto"/>
              <w:jc w:val="both"/>
              <w:rPr/>
            </w:pPr>
            <w:r w:rsidDel="00000000" w:rsidR="00000000" w:rsidRPr="00000000">
              <w:rPr>
                <w:rtl w:val="0"/>
              </w:rPr>
            </w:r>
          </w:p>
        </w:tc>
        <w:tc>
          <w:tcPr/>
          <w:p w:rsidR="00000000" w:rsidDel="00000000" w:rsidP="00000000" w:rsidRDefault="00000000" w:rsidRPr="00000000" w14:paraId="00000173">
            <w:pPr>
              <w:spacing w:line="360" w:lineRule="auto"/>
              <w:jc w:val="both"/>
              <w:rPr/>
            </w:pPr>
            <w:r w:rsidDel="00000000" w:rsidR="00000000" w:rsidRPr="00000000">
              <w:rPr>
                <w:rtl w:val="0"/>
              </w:rPr>
            </w:r>
          </w:p>
        </w:tc>
        <w:tc>
          <w:tcPr/>
          <w:p w:rsidR="00000000" w:rsidDel="00000000" w:rsidP="00000000" w:rsidRDefault="00000000" w:rsidRPr="00000000" w14:paraId="00000174">
            <w:pPr>
              <w:spacing w:line="360" w:lineRule="auto"/>
              <w:jc w:val="both"/>
              <w:rPr/>
            </w:pPr>
            <w:r w:rsidDel="00000000" w:rsidR="00000000" w:rsidRPr="00000000">
              <w:rPr>
                <w:rtl w:val="0"/>
              </w:rPr>
            </w:r>
          </w:p>
        </w:tc>
        <w:tc>
          <w:tcPr/>
          <w:p w:rsidR="00000000" w:rsidDel="00000000" w:rsidP="00000000" w:rsidRDefault="00000000" w:rsidRPr="00000000" w14:paraId="00000175">
            <w:pPr>
              <w:spacing w:line="360" w:lineRule="auto"/>
              <w:jc w:val="both"/>
              <w:rPr/>
            </w:pPr>
            <w:r w:rsidDel="00000000" w:rsidR="00000000" w:rsidRPr="00000000">
              <w:rPr>
                <w:rtl w:val="0"/>
              </w:rPr>
            </w:r>
          </w:p>
        </w:tc>
        <w:tc>
          <w:tcPr/>
          <w:p w:rsidR="00000000" w:rsidDel="00000000" w:rsidP="00000000" w:rsidRDefault="00000000" w:rsidRPr="00000000" w14:paraId="00000176">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77">
            <w:pPr>
              <w:spacing w:line="360" w:lineRule="auto"/>
              <w:jc w:val="both"/>
              <w:rPr/>
            </w:pPr>
            <w:r w:rsidDel="00000000" w:rsidR="00000000" w:rsidRPr="00000000">
              <w:rPr>
                <w:rtl w:val="0"/>
              </w:rPr>
            </w:r>
          </w:p>
        </w:tc>
        <w:tc>
          <w:tcPr>
            <w:gridSpan w:val="2"/>
          </w:tcPr>
          <w:p w:rsidR="00000000" w:rsidDel="00000000" w:rsidP="00000000" w:rsidRDefault="00000000" w:rsidRPr="00000000" w14:paraId="00000178">
            <w:pPr>
              <w:spacing w:line="360" w:lineRule="auto"/>
              <w:jc w:val="both"/>
              <w:rPr/>
            </w:pPr>
            <w:r w:rsidDel="00000000" w:rsidR="00000000" w:rsidRPr="00000000">
              <w:rPr>
                <w:rtl w:val="0"/>
              </w:rPr>
            </w:r>
          </w:p>
        </w:tc>
        <w:tc>
          <w:tcPr/>
          <w:p w:rsidR="00000000" w:rsidDel="00000000" w:rsidP="00000000" w:rsidRDefault="00000000" w:rsidRPr="00000000" w14:paraId="0000017A">
            <w:pPr>
              <w:spacing w:line="360" w:lineRule="auto"/>
              <w:jc w:val="both"/>
              <w:rPr/>
            </w:pPr>
            <w:r w:rsidDel="00000000" w:rsidR="00000000" w:rsidRPr="00000000">
              <w:rPr>
                <w:rtl w:val="0"/>
              </w:rPr>
            </w:r>
          </w:p>
        </w:tc>
        <w:tc>
          <w:tcPr/>
          <w:p w:rsidR="00000000" w:rsidDel="00000000" w:rsidP="00000000" w:rsidRDefault="00000000" w:rsidRPr="00000000" w14:paraId="0000017B">
            <w:pPr>
              <w:spacing w:line="36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spacing w:line="360" w:lineRule="auto"/>
              <w:jc w:val="both"/>
              <w:rPr>
                <w:b w:val="1"/>
                <w:bCs w:val="1"/>
                <w:sz w:val="15"/>
                <w:szCs w:val="15"/>
              </w:rPr>
            </w:pPr>
            <w:r w:rsidDel="00000000" w:rsidR="00000000" w:rsidRPr="00000000">
              <w:rPr>
                <w:b w:val="1"/>
                <w:bCs w:val="1"/>
                <w:sz w:val="15"/>
                <w:szCs w:val="15"/>
                <w:rtl w:val="0"/>
              </w:rPr>
              <w:t xml:space="preserve">Planificar y controlar el proyecto</w:t>
            </w:r>
            <w:r w:rsidDel="00000000" w:rsidR="00000000" w:rsidRPr="00000000">
              <w:rPr>
                <w:b w:val="1"/>
                <w:bCs w:val="1"/>
                <w:sz w:val="15"/>
                <w:szCs w:val="15"/>
                <w:rtl w:val="0"/>
              </w:rPr>
              <w:t xml:space="preserve"> </w:t>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pPr>
            <w:r w:rsidDel="00000000" w:rsidR="00000000" w:rsidRPr="00000000">
              <w:rPr>
                <w:rtl w:val="0"/>
              </w:rPr>
            </w:r>
          </w:p>
        </w:tc>
        <w:tc>
          <w:tcPr/>
          <w:p w:rsidR="00000000" w:rsidDel="00000000" w:rsidP="00000000" w:rsidRDefault="00000000" w:rsidRPr="00000000" w14:paraId="00000181">
            <w:pPr>
              <w:spacing w:line="360" w:lineRule="auto"/>
              <w:jc w:val="both"/>
              <w:rPr/>
            </w:pPr>
            <w:r w:rsidDel="00000000" w:rsidR="00000000" w:rsidRPr="00000000">
              <w:rPr>
                <w:rtl w:val="0"/>
              </w:rPr>
            </w:r>
          </w:p>
        </w:tc>
        <w:tc>
          <w:tcPr/>
          <w:p w:rsidR="00000000" w:rsidDel="00000000" w:rsidP="00000000" w:rsidRDefault="00000000" w:rsidRPr="00000000" w14:paraId="00000182">
            <w:pPr>
              <w:spacing w:line="360" w:lineRule="auto"/>
              <w:jc w:val="both"/>
              <w:rPr/>
            </w:pPr>
            <w:r w:rsidDel="00000000" w:rsidR="00000000" w:rsidRPr="00000000">
              <w:rPr>
                <w:rtl w:val="0"/>
              </w:rPr>
            </w:r>
          </w:p>
        </w:tc>
        <w:tc>
          <w:tcPr/>
          <w:p w:rsidR="00000000" w:rsidDel="00000000" w:rsidP="00000000" w:rsidRDefault="00000000" w:rsidRPr="00000000" w14:paraId="00000183">
            <w:pPr>
              <w:spacing w:line="360" w:lineRule="auto"/>
              <w:jc w:val="both"/>
              <w:rPr/>
            </w:pPr>
            <w:r w:rsidDel="00000000" w:rsidR="00000000" w:rsidRPr="00000000">
              <w:rPr>
                <w:rtl w:val="0"/>
              </w:rPr>
            </w:r>
          </w:p>
        </w:tc>
        <w:tc>
          <w:tcPr/>
          <w:p w:rsidR="00000000" w:rsidDel="00000000" w:rsidP="00000000" w:rsidRDefault="00000000" w:rsidRPr="00000000" w14:paraId="00000184">
            <w:pPr>
              <w:spacing w:line="360" w:lineRule="auto"/>
              <w:jc w:val="both"/>
              <w:rPr/>
            </w:pPr>
            <w:r w:rsidDel="00000000" w:rsidR="00000000" w:rsidRPr="00000000">
              <w:rPr>
                <w:rtl w:val="0"/>
              </w:rPr>
            </w:r>
          </w:p>
        </w:tc>
        <w:tc>
          <w:tcPr/>
          <w:p w:rsidR="00000000" w:rsidDel="00000000" w:rsidP="00000000" w:rsidRDefault="00000000" w:rsidRPr="00000000" w14:paraId="00000185">
            <w:pPr>
              <w:spacing w:line="360" w:lineRule="auto"/>
              <w:jc w:val="both"/>
              <w:rPr/>
            </w:pPr>
            <w:r w:rsidDel="00000000" w:rsidR="00000000" w:rsidRPr="00000000">
              <w:rPr>
                <w:rtl w:val="0"/>
              </w:rPr>
            </w:r>
          </w:p>
        </w:tc>
        <w:tc>
          <w:tcPr/>
          <w:p w:rsidR="00000000" w:rsidDel="00000000" w:rsidP="00000000" w:rsidRDefault="00000000" w:rsidRPr="00000000" w14:paraId="00000186">
            <w:pPr>
              <w:spacing w:line="360" w:lineRule="auto"/>
              <w:jc w:val="both"/>
              <w:rPr/>
            </w:pPr>
            <w:r w:rsidDel="00000000" w:rsidR="00000000" w:rsidRPr="00000000">
              <w:rPr>
                <w:rtl w:val="0"/>
              </w:rPr>
            </w:r>
          </w:p>
        </w:tc>
        <w:tc>
          <w:tcPr/>
          <w:p w:rsidR="00000000" w:rsidDel="00000000" w:rsidP="00000000" w:rsidRDefault="00000000" w:rsidRPr="00000000" w14:paraId="00000187">
            <w:pPr>
              <w:spacing w:line="360" w:lineRule="auto"/>
              <w:jc w:val="both"/>
              <w:rPr/>
            </w:pPr>
            <w:r w:rsidDel="00000000" w:rsidR="00000000" w:rsidRPr="00000000">
              <w:rPr>
                <w:rtl w:val="0"/>
              </w:rPr>
            </w:r>
          </w:p>
        </w:tc>
        <w:tc>
          <w:tcPr/>
          <w:p w:rsidR="00000000" w:rsidDel="00000000" w:rsidP="00000000" w:rsidRDefault="00000000" w:rsidRPr="00000000" w14:paraId="00000188">
            <w:pPr>
              <w:spacing w:line="360" w:lineRule="auto"/>
              <w:jc w:val="both"/>
              <w:rPr/>
            </w:pPr>
            <w:r w:rsidDel="00000000" w:rsidR="00000000" w:rsidRPr="00000000">
              <w:rPr>
                <w:rtl w:val="0"/>
              </w:rPr>
            </w:r>
          </w:p>
        </w:tc>
        <w:tc>
          <w:tcPr/>
          <w:p w:rsidR="00000000" w:rsidDel="00000000" w:rsidP="00000000" w:rsidRDefault="00000000" w:rsidRPr="00000000" w14:paraId="00000189">
            <w:pPr>
              <w:spacing w:line="360" w:lineRule="auto"/>
              <w:jc w:val="both"/>
              <w:rPr/>
            </w:pPr>
            <w:r w:rsidDel="00000000" w:rsidR="00000000" w:rsidRPr="00000000">
              <w:rPr>
                <w:rtl w:val="0"/>
              </w:rPr>
            </w:r>
          </w:p>
        </w:tc>
        <w:tc>
          <w:tcPr/>
          <w:p w:rsidR="00000000" w:rsidDel="00000000" w:rsidP="00000000" w:rsidRDefault="00000000" w:rsidRPr="00000000" w14:paraId="0000018A">
            <w:pPr>
              <w:spacing w:line="360" w:lineRule="auto"/>
              <w:jc w:val="both"/>
              <w:rPr/>
            </w:pPr>
            <w:r w:rsidDel="00000000" w:rsidR="00000000" w:rsidRPr="00000000">
              <w:rPr>
                <w:rtl w:val="0"/>
              </w:rPr>
            </w:r>
          </w:p>
        </w:tc>
        <w:tc>
          <w:tcPr/>
          <w:p w:rsidR="00000000" w:rsidDel="00000000" w:rsidP="00000000" w:rsidRDefault="00000000" w:rsidRPr="00000000" w14:paraId="0000018B">
            <w:pPr>
              <w:spacing w:line="360" w:lineRule="auto"/>
              <w:jc w:val="both"/>
              <w:rPr/>
            </w:pPr>
            <w:r w:rsidDel="00000000" w:rsidR="00000000" w:rsidRPr="00000000">
              <w:rPr>
                <w:rtl w:val="0"/>
              </w:rPr>
              <w:t xml:space="preserve">X</w:t>
            </w:r>
          </w:p>
        </w:tc>
        <w:tc>
          <w:tcPr>
            <w:gridSpan w:val="2"/>
          </w:tcPr>
          <w:p w:rsidR="00000000" w:rsidDel="00000000" w:rsidP="00000000" w:rsidRDefault="00000000" w:rsidRPr="00000000" w14:paraId="0000018C">
            <w:pPr>
              <w:spacing w:line="360" w:lineRule="auto"/>
              <w:jc w:val="both"/>
              <w:rPr/>
            </w:pPr>
            <w:r w:rsidDel="00000000" w:rsidR="00000000" w:rsidRPr="00000000">
              <w:rPr>
                <w:rtl w:val="0"/>
              </w:rPr>
            </w:r>
          </w:p>
        </w:tc>
        <w:tc>
          <w:tcPr/>
          <w:p w:rsidR="00000000" w:rsidDel="00000000" w:rsidP="00000000" w:rsidRDefault="00000000" w:rsidRPr="00000000" w14:paraId="0000018E">
            <w:pPr>
              <w:spacing w:line="360" w:lineRule="auto"/>
              <w:jc w:val="both"/>
              <w:rPr/>
            </w:pPr>
            <w:r w:rsidDel="00000000" w:rsidR="00000000" w:rsidRPr="00000000">
              <w:rPr>
                <w:rtl w:val="0"/>
              </w:rPr>
            </w:r>
          </w:p>
        </w:tc>
        <w:tc>
          <w:tcPr/>
          <w:p w:rsidR="00000000" w:rsidDel="00000000" w:rsidP="00000000" w:rsidRDefault="00000000" w:rsidRPr="00000000" w14:paraId="0000018F">
            <w:pPr>
              <w:spacing w:line="36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360" w:lineRule="auto"/>
              <w:jc w:val="both"/>
              <w:rPr>
                <w:b w:val="1"/>
                <w:bCs w:val="1"/>
                <w:sz w:val="15"/>
                <w:szCs w:val="15"/>
              </w:rPr>
            </w:pPr>
            <w:r w:rsidDel="00000000" w:rsidR="00000000" w:rsidRPr="00000000">
              <w:rPr>
                <w:b w:val="1"/>
                <w:bCs w:val="1"/>
                <w:sz w:val="15"/>
                <w:szCs w:val="15"/>
                <w:rtl w:val="0"/>
              </w:rPr>
              <w:t xml:space="preserve">Redactar bibliografía y referencias </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pPr>
            <w:r w:rsidDel="00000000" w:rsidR="00000000" w:rsidRPr="00000000">
              <w:rPr>
                <w:rtl w:val="0"/>
              </w:rPr>
            </w:r>
          </w:p>
        </w:tc>
        <w:tc>
          <w:tcPr/>
          <w:p w:rsidR="00000000" w:rsidDel="00000000" w:rsidP="00000000" w:rsidRDefault="00000000" w:rsidRPr="00000000" w14:paraId="00000195">
            <w:pPr>
              <w:spacing w:line="360" w:lineRule="auto"/>
              <w:jc w:val="both"/>
              <w:rPr/>
            </w:pPr>
            <w:r w:rsidDel="00000000" w:rsidR="00000000" w:rsidRPr="00000000">
              <w:rPr>
                <w:rtl w:val="0"/>
              </w:rPr>
            </w:r>
          </w:p>
        </w:tc>
        <w:tc>
          <w:tcPr/>
          <w:p w:rsidR="00000000" w:rsidDel="00000000" w:rsidP="00000000" w:rsidRDefault="00000000" w:rsidRPr="00000000" w14:paraId="00000196">
            <w:pPr>
              <w:spacing w:line="360" w:lineRule="auto"/>
              <w:jc w:val="both"/>
              <w:rPr/>
            </w:pPr>
            <w:r w:rsidDel="00000000" w:rsidR="00000000" w:rsidRPr="00000000">
              <w:rPr>
                <w:rtl w:val="0"/>
              </w:rPr>
            </w:r>
          </w:p>
        </w:tc>
        <w:tc>
          <w:tcPr/>
          <w:p w:rsidR="00000000" w:rsidDel="00000000" w:rsidP="00000000" w:rsidRDefault="00000000" w:rsidRPr="00000000" w14:paraId="00000197">
            <w:pPr>
              <w:spacing w:line="360" w:lineRule="auto"/>
              <w:jc w:val="both"/>
              <w:rPr/>
            </w:pPr>
            <w:r w:rsidDel="00000000" w:rsidR="00000000" w:rsidRPr="00000000">
              <w:rPr>
                <w:rtl w:val="0"/>
              </w:rPr>
            </w:r>
          </w:p>
        </w:tc>
        <w:tc>
          <w:tcPr/>
          <w:p w:rsidR="00000000" w:rsidDel="00000000" w:rsidP="00000000" w:rsidRDefault="00000000" w:rsidRPr="00000000" w14:paraId="00000198">
            <w:pPr>
              <w:spacing w:line="360" w:lineRule="auto"/>
              <w:jc w:val="both"/>
              <w:rPr/>
            </w:pPr>
            <w:r w:rsidDel="00000000" w:rsidR="00000000" w:rsidRPr="00000000">
              <w:rPr>
                <w:rtl w:val="0"/>
              </w:rPr>
            </w:r>
          </w:p>
        </w:tc>
        <w:tc>
          <w:tcPr/>
          <w:p w:rsidR="00000000" w:rsidDel="00000000" w:rsidP="00000000" w:rsidRDefault="00000000" w:rsidRPr="00000000" w14:paraId="00000199">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9A">
            <w:pPr>
              <w:spacing w:line="360" w:lineRule="auto"/>
              <w:jc w:val="both"/>
              <w:rPr/>
            </w:pPr>
            <w:r w:rsidDel="00000000" w:rsidR="00000000" w:rsidRPr="00000000">
              <w:rPr>
                <w:rtl w:val="0"/>
              </w:rPr>
            </w:r>
          </w:p>
        </w:tc>
        <w:tc>
          <w:tcPr/>
          <w:p w:rsidR="00000000" w:rsidDel="00000000" w:rsidP="00000000" w:rsidRDefault="00000000" w:rsidRPr="00000000" w14:paraId="0000019B">
            <w:pPr>
              <w:spacing w:line="360" w:lineRule="auto"/>
              <w:jc w:val="both"/>
              <w:rPr/>
            </w:pPr>
            <w:r w:rsidDel="00000000" w:rsidR="00000000" w:rsidRPr="00000000">
              <w:rPr>
                <w:rtl w:val="0"/>
              </w:rPr>
            </w:r>
          </w:p>
        </w:tc>
        <w:tc>
          <w:tcPr/>
          <w:p w:rsidR="00000000" w:rsidDel="00000000" w:rsidP="00000000" w:rsidRDefault="00000000" w:rsidRPr="00000000" w14:paraId="0000019C">
            <w:pPr>
              <w:spacing w:line="360" w:lineRule="auto"/>
              <w:jc w:val="both"/>
              <w:rPr/>
            </w:pPr>
            <w:r w:rsidDel="00000000" w:rsidR="00000000" w:rsidRPr="00000000">
              <w:rPr>
                <w:rtl w:val="0"/>
              </w:rPr>
            </w:r>
          </w:p>
        </w:tc>
        <w:tc>
          <w:tcPr/>
          <w:p w:rsidR="00000000" w:rsidDel="00000000" w:rsidP="00000000" w:rsidRDefault="00000000" w:rsidRPr="00000000" w14:paraId="0000019D">
            <w:pPr>
              <w:spacing w:line="360" w:lineRule="auto"/>
              <w:jc w:val="both"/>
              <w:rPr/>
            </w:pPr>
            <w:r w:rsidDel="00000000" w:rsidR="00000000" w:rsidRPr="00000000">
              <w:rPr>
                <w:rtl w:val="0"/>
              </w:rPr>
            </w:r>
          </w:p>
        </w:tc>
        <w:tc>
          <w:tcPr/>
          <w:p w:rsidR="00000000" w:rsidDel="00000000" w:rsidP="00000000" w:rsidRDefault="00000000" w:rsidRPr="00000000" w14:paraId="0000019E">
            <w:pPr>
              <w:spacing w:line="360" w:lineRule="auto"/>
              <w:jc w:val="both"/>
              <w:rPr/>
            </w:pPr>
            <w:r w:rsidDel="00000000" w:rsidR="00000000" w:rsidRPr="00000000">
              <w:rPr>
                <w:rtl w:val="0"/>
              </w:rPr>
            </w:r>
          </w:p>
        </w:tc>
        <w:tc>
          <w:tcPr/>
          <w:p w:rsidR="00000000" w:rsidDel="00000000" w:rsidP="00000000" w:rsidRDefault="00000000" w:rsidRPr="00000000" w14:paraId="0000019F">
            <w:pPr>
              <w:spacing w:line="360" w:lineRule="auto"/>
              <w:jc w:val="both"/>
              <w:rPr/>
            </w:pPr>
            <w:r w:rsidDel="00000000" w:rsidR="00000000" w:rsidRPr="00000000">
              <w:rPr>
                <w:rtl w:val="0"/>
              </w:rPr>
              <w:t xml:space="preserve">X</w:t>
            </w:r>
          </w:p>
        </w:tc>
        <w:tc>
          <w:tcPr>
            <w:gridSpan w:val="2"/>
          </w:tcPr>
          <w:p w:rsidR="00000000" w:rsidDel="00000000" w:rsidP="00000000" w:rsidRDefault="00000000" w:rsidRPr="00000000" w14:paraId="000001A0">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A2">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A3">
            <w:pPr>
              <w:spacing w:line="36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line="360" w:lineRule="auto"/>
              <w:jc w:val="both"/>
              <w:rPr>
                <w:b w:val="1"/>
                <w:bCs w:val="1"/>
                <w:sz w:val="15"/>
                <w:szCs w:val="15"/>
              </w:rPr>
            </w:pPr>
            <w:r w:rsidDel="00000000" w:rsidR="00000000" w:rsidRPr="00000000">
              <w:rPr>
                <w:b w:val="1"/>
                <w:bCs w:val="1"/>
                <w:sz w:val="15"/>
                <w:szCs w:val="15"/>
                <w:rtl w:val="0"/>
              </w:rPr>
              <w:t xml:space="preserve">Preparar informe final y presentación</w:t>
            </w:r>
            <w:r w:rsidDel="00000000" w:rsidR="00000000" w:rsidRPr="00000000">
              <w:rPr>
                <w:b w:val="1"/>
                <w:bCs w:val="1"/>
                <w:sz w:val="15"/>
                <w:szCs w:val="15"/>
                <w:rtl w:val="0"/>
              </w:rPr>
              <w:t xml:space="preserve"> </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pPr>
            <w:r w:rsidDel="00000000" w:rsidR="00000000" w:rsidRPr="00000000">
              <w:rPr>
                <w:rtl w:val="0"/>
              </w:rPr>
            </w:r>
          </w:p>
        </w:tc>
        <w:tc>
          <w:tcPr/>
          <w:p w:rsidR="00000000" w:rsidDel="00000000" w:rsidP="00000000" w:rsidRDefault="00000000" w:rsidRPr="00000000" w14:paraId="000001A9">
            <w:pPr>
              <w:spacing w:line="360" w:lineRule="auto"/>
              <w:jc w:val="both"/>
              <w:rPr/>
            </w:pPr>
            <w:r w:rsidDel="00000000" w:rsidR="00000000" w:rsidRPr="00000000">
              <w:rPr>
                <w:rtl w:val="0"/>
              </w:rPr>
            </w:r>
          </w:p>
        </w:tc>
        <w:tc>
          <w:tcPr/>
          <w:p w:rsidR="00000000" w:rsidDel="00000000" w:rsidP="00000000" w:rsidRDefault="00000000" w:rsidRPr="00000000" w14:paraId="000001AA">
            <w:pPr>
              <w:spacing w:line="360" w:lineRule="auto"/>
              <w:jc w:val="both"/>
              <w:rPr/>
            </w:pPr>
            <w:r w:rsidDel="00000000" w:rsidR="00000000" w:rsidRPr="00000000">
              <w:rPr>
                <w:rtl w:val="0"/>
              </w:rPr>
            </w:r>
          </w:p>
        </w:tc>
        <w:tc>
          <w:tcPr/>
          <w:p w:rsidR="00000000" w:rsidDel="00000000" w:rsidP="00000000" w:rsidRDefault="00000000" w:rsidRPr="00000000" w14:paraId="000001AB">
            <w:pPr>
              <w:spacing w:line="360" w:lineRule="auto"/>
              <w:jc w:val="both"/>
              <w:rPr/>
            </w:pPr>
            <w:r w:rsidDel="00000000" w:rsidR="00000000" w:rsidRPr="00000000">
              <w:rPr>
                <w:rtl w:val="0"/>
              </w:rPr>
            </w:r>
          </w:p>
        </w:tc>
        <w:tc>
          <w:tcPr/>
          <w:p w:rsidR="00000000" w:rsidDel="00000000" w:rsidP="00000000" w:rsidRDefault="00000000" w:rsidRPr="00000000" w14:paraId="000001AC">
            <w:pPr>
              <w:spacing w:line="360" w:lineRule="auto"/>
              <w:jc w:val="both"/>
              <w:rPr/>
            </w:pPr>
            <w:r w:rsidDel="00000000" w:rsidR="00000000" w:rsidRPr="00000000">
              <w:rPr>
                <w:rtl w:val="0"/>
              </w:rPr>
            </w:r>
          </w:p>
        </w:tc>
        <w:tc>
          <w:tcPr/>
          <w:p w:rsidR="00000000" w:rsidDel="00000000" w:rsidP="00000000" w:rsidRDefault="00000000" w:rsidRPr="00000000" w14:paraId="000001AD">
            <w:pPr>
              <w:spacing w:line="360" w:lineRule="auto"/>
              <w:jc w:val="both"/>
              <w:rPr/>
            </w:pPr>
            <w:r w:rsidDel="00000000" w:rsidR="00000000" w:rsidRPr="00000000">
              <w:rPr>
                <w:rtl w:val="0"/>
              </w:rPr>
            </w:r>
          </w:p>
        </w:tc>
        <w:tc>
          <w:tcPr/>
          <w:p w:rsidR="00000000" w:rsidDel="00000000" w:rsidP="00000000" w:rsidRDefault="00000000" w:rsidRPr="00000000" w14:paraId="000001AE">
            <w:pPr>
              <w:spacing w:line="360" w:lineRule="auto"/>
              <w:jc w:val="both"/>
              <w:rPr/>
            </w:pPr>
            <w:r w:rsidDel="00000000" w:rsidR="00000000" w:rsidRPr="00000000">
              <w:rPr>
                <w:rtl w:val="0"/>
              </w:rPr>
            </w:r>
          </w:p>
        </w:tc>
        <w:tc>
          <w:tcPr/>
          <w:p w:rsidR="00000000" w:rsidDel="00000000" w:rsidP="00000000" w:rsidRDefault="00000000" w:rsidRPr="00000000" w14:paraId="000001AF">
            <w:pPr>
              <w:spacing w:line="360" w:lineRule="auto"/>
              <w:jc w:val="both"/>
              <w:rPr/>
            </w:pPr>
            <w:r w:rsidDel="00000000" w:rsidR="00000000" w:rsidRPr="00000000">
              <w:rPr>
                <w:rtl w:val="0"/>
              </w:rPr>
            </w:r>
          </w:p>
        </w:tc>
        <w:tc>
          <w:tcPr/>
          <w:p w:rsidR="00000000" w:rsidDel="00000000" w:rsidP="00000000" w:rsidRDefault="00000000" w:rsidRPr="00000000" w14:paraId="000001B0">
            <w:pPr>
              <w:spacing w:line="360" w:lineRule="auto"/>
              <w:jc w:val="both"/>
              <w:rPr/>
            </w:pPr>
            <w:r w:rsidDel="00000000" w:rsidR="00000000" w:rsidRPr="00000000">
              <w:rPr>
                <w:rtl w:val="0"/>
              </w:rPr>
            </w:r>
          </w:p>
        </w:tc>
        <w:tc>
          <w:tcPr/>
          <w:p w:rsidR="00000000" w:rsidDel="00000000" w:rsidP="00000000" w:rsidRDefault="00000000" w:rsidRPr="00000000" w14:paraId="000001B1">
            <w:pPr>
              <w:spacing w:line="360" w:lineRule="auto"/>
              <w:jc w:val="both"/>
              <w:rPr/>
            </w:pPr>
            <w:r w:rsidDel="00000000" w:rsidR="00000000" w:rsidRPr="00000000">
              <w:rPr>
                <w:rtl w:val="0"/>
              </w:rPr>
            </w:r>
          </w:p>
        </w:tc>
        <w:tc>
          <w:tcPr/>
          <w:p w:rsidR="00000000" w:rsidDel="00000000" w:rsidP="00000000" w:rsidRDefault="00000000" w:rsidRPr="00000000" w14:paraId="000001B2">
            <w:pPr>
              <w:spacing w:line="360" w:lineRule="auto"/>
              <w:jc w:val="both"/>
              <w:rPr/>
            </w:pPr>
            <w:r w:rsidDel="00000000" w:rsidR="00000000" w:rsidRPr="00000000">
              <w:rPr>
                <w:rtl w:val="0"/>
              </w:rPr>
            </w:r>
          </w:p>
        </w:tc>
        <w:tc>
          <w:tcPr/>
          <w:p w:rsidR="00000000" w:rsidDel="00000000" w:rsidP="00000000" w:rsidRDefault="00000000" w:rsidRPr="00000000" w14:paraId="000001B3">
            <w:pPr>
              <w:spacing w:line="360" w:lineRule="auto"/>
              <w:jc w:val="both"/>
              <w:rPr/>
            </w:pPr>
            <w:r w:rsidDel="00000000" w:rsidR="00000000" w:rsidRPr="00000000">
              <w:rPr>
                <w:rtl w:val="0"/>
              </w:rPr>
              <w:t xml:space="preserve">X</w:t>
            </w:r>
          </w:p>
        </w:tc>
        <w:tc>
          <w:tcPr>
            <w:gridSpan w:val="2"/>
          </w:tcPr>
          <w:p w:rsidR="00000000" w:rsidDel="00000000" w:rsidP="00000000" w:rsidRDefault="00000000" w:rsidRPr="00000000" w14:paraId="000001B4">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B6">
            <w:pPr>
              <w:spacing w:line="360" w:lineRule="auto"/>
              <w:jc w:val="both"/>
              <w:rPr/>
            </w:pPr>
            <w:r w:rsidDel="00000000" w:rsidR="00000000" w:rsidRPr="00000000">
              <w:rPr>
                <w:rtl w:val="0"/>
              </w:rPr>
              <w:t xml:space="preserve">X</w:t>
            </w:r>
          </w:p>
        </w:tc>
        <w:tc>
          <w:tcPr/>
          <w:p w:rsidR="00000000" w:rsidDel="00000000" w:rsidP="00000000" w:rsidRDefault="00000000" w:rsidRPr="00000000" w14:paraId="000001B7">
            <w:pPr>
              <w:spacing w:line="360" w:lineRule="auto"/>
              <w:jc w:val="both"/>
              <w:rPr/>
            </w:pPr>
            <w:r w:rsidDel="00000000" w:rsidR="00000000" w:rsidRPr="00000000">
              <w:rPr>
                <w:rtl w:val="0"/>
              </w:rPr>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line="300" w:lineRule="auto"/>
        <w:ind w:left="800" w:hanging="400"/>
        <w:jc w:val="both"/>
        <w:rPr>
          <w:sz w:val="21"/>
          <w:szCs w:val="21"/>
        </w:rPr>
      </w:pPr>
      <w:r w:rsidDel="00000000" w:rsidR="00000000" w:rsidRPr="00000000">
        <w:rPr>
          <w:rtl w:val="0"/>
        </w:rPr>
      </w:r>
    </w:p>
    <w:p w:rsidR="00000000" w:rsidDel="00000000" w:rsidP="00000000" w:rsidRDefault="00000000" w:rsidRPr="00000000" w14:paraId="000001BB">
      <w:pPr>
        <w:spacing w:line="300" w:lineRule="auto"/>
        <w:ind w:left="800" w:hanging="400"/>
        <w:jc w:val="both"/>
        <w:rPr>
          <w:sz w:val="21"/>
          <w:szCs w:val="21"/>
        </w:rPr>
      </w:pPr>
      <w:r w:rsidDel="00000000" w:rsidR="00000000" w:rsidRPr="00000000">
        <w:rPr>
          <w:rtl w:val="0"/>
        </w:rPr>
      </w:r>
    </w:p>
    <w:p w:rsidR="00000000" w:rsidDel="00000000" w:rsidP="00000000" w:rsidRDefault="00000000" w:rsidRPr="00000000" w14:paraId="000001BC">
      <w:pPr>
        <w:spacing w:after="0" w:line="360" w:lineRule="auto"/>
        <w:jc w:val="both"/>
        <w:rPr/>
      </w:pPr>
      <w:r w:rsidDel="00000000" w:rsidR="00000000" w:rsidRPr="00000000">
        <w:rPr>
          <w:rtl w:val="0"/>
        </w:rPr>
      </w:r>
    </w:p>
    <w:p w:rsidR="00000000" w:rsidDel="00000000" w:rsidP="00000000" w:rsidRDefault="00000000" w:rsidRPr="00000000" w14:paraId="000001BD">
      <w:pPr>
        <w:spacing w:after="0" w:line="360" w:lineRule="auto"/>
        <w:jc w:val="both"/>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6o9fvRgH8UFOyMluXMVK0nVDCA==">CgMxLjA4AHIhMW5mWUZ2WmtHeDZPcDNGVkc3MUh1aDlnTUs1TmhZbkxs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