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w:t>
            </w:r>
            <w:r w:rsidDel="00000000" w:rsidR="00000000" w:rsidRPr="00000000">
              <w:rPr>
                <w:color w:val="1f3864"/>
                <w:rtl w:val="0"/>
              </w:rPr>
              <w:t xml:space="preserv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0"/>
                <w:iCs w:val="0"/>
                <w:color w:val="000000"/>
                <w:rtl w:val="0"/>
              </w:rPr>
              <w:t xml:space="preserve">K-Secure: Sistema de Clasificación de Datos Sensibles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0"/>
                <w:iCs w:val="0"/>
                <w:color w:val="000000"/>
                <w:rtl w:val="0"/>
              </w:rPr>
              <w:t xml:space="preserve">Desarrollo de software y ciberseguridad / Gestión y C</w:t>
            </w:r>
            <w:r w:rsidDel="00000000" w:rsidR="00000000" w:rsidRPr="00000000">
              <w:rPr>
                <w:rtl w:val="0"/>
              </w:rPr>
              <w:t xml:space="preserve">lasificación</w:t>
            </w:r>
            <w:r w:rsidDel="00000000" w:rsidR="00000000" w:rsidRPr="00000000">
              <w:rPr>
                <w:rFonts w:ascii="Calibri" w:cs="Calibri" w:eastAsia="Calibri" w:hAnsi="Calibri"/>
                <w:i w:val="0"/>
                <w:iCs w:val="0"/>
                <w:color w:val="000000"/>
                <w:rtl w:val="0"/>
              </w:rPr>
              <w:t xml:space="preserve"> de Datos, dentro del Plan de Estudio de Ingeniería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0"/>
                <w:iCs w:val="0"/>
                <w:color w:val="000000"/>
                <w:rtl w:val="0"/>
              </w:rPr>
              <w:t xml:space="preserve">Diseño y desarrollo de software, análisis y aplicación de algoritmos, seguridad de la información, gestión y gobierno de datos, trabajo colaborativo en equipos de desarrollo.</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organizaciones almacenan grandes volúmenes de datos sin saber con certeza qué información sensible contienen sus propios sistemas, lo que las expone a fugas de información. Las soluciones DLP (Data Loss Prevention) comerciales requieren una clasificación previa de los datos, y si bien existen herramientas de clasificación automática, muchas no reconocen identificadores propios de Chile, como el RUT. K-Secure es un sistema construido desde cero, sin depender de herramientas de terceros, que resuelve este problema previo: identificar qué información es realmente sensible dentro de una base de datos u otro origen de archivos, incluso cuando el nombre de los campos no lo refleja (por ejemplo, un campo llamado “H14510” que en realidad contiene un RUT). El proyecto se sitúa en el contexto de organizaciones chilenas (empresas y servicios de cualquier tamaño) que buscan cumplir con la Ley de Protección de Datos Personales, e impacta directamente a los equipos de ciberseguridad y gobierno de datos de dichas organizaciones, y de forma indirecta a los titulares de los datos que protegen. Su aporte de valor es ofrecer una capa de clasificación adaptada al contexto chileno (expresiones regulares más validación Módulo 11 del RUT) que puede alimentar herramientas DLP existentes, algo que las soluciones genéricas del mercado no cubren.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 desarrollar desde cero un sistema de clasificación automática de datos sensibles adaptado al contexto chileno, capaz de identificar información crítica (como el RUT) mediante expresiones regulares y validación matemática, para generar reportes que alimenten sistemas DLP. Objetivos específicos: (1) diseñar la arquitectura del motor de escaneo K-Secure de forma escalable a distintos orígenes de datos; (2) implementar la lógica de detección combinando expresiones regulares y el algoritmo Módulo 11 para reducir falsos positivos; (3) desarrollar un módulo de generación de reportes clasificados por nivel de riesgo/criticidad; (4) probar el sistema mediante pruebas iterativas con distintos conjuntos de datos de prueba; (5) documentar los niveles de clasificación de datos y políticas de manejo asociadas, tomando como referencia el whitepaper de la OEA/AWS y la Política de Clasificación de Datos de Duoc UC; (6) integrar el motor de detección y el módulo de reportes en un flujo único de extremo a extremo; y (7) planificar y controlar el avance del proyecto mediante checkpoints periódicos.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utilizó un enfoque de desarrollo ágil para construir la solución de software desde cero, en cinco etapas: (1) definición de la arquitectura del motor K-Secure y modelado de datos para los resultados, (2) diseño de la lógica de validación (expresiones regulares y algoritmo Módulo 11), (3) construcción del motor de escaneo y del módulo de reportes, (4) pruebas iterativas —implementadas como pruebas unitarias automatizadas con pytest— para minimizar falsos positivos y negativos, y (5) documentación del marco de clasificación.</w:t>
            </w:r>
            <w:r w:rsidDel="00000000" w:rsidR="00000000" w:rsidRPr="00000000">
              <w:rPr>
                <w:rtl w:val="0"/>
              </w:rPr>
            </w:r>
          </w:p>
          <w:p w:rsidR="00000000" w:rsidDel="00000000" w:rsidP="00000000" w:rsidRDefault="00000000" w:rsidRPr="00000000" w14:paraId="0000002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0"/>
                <w:iCs w:val="0"/>
                <w:color w:val="000000"/>
                <w:rtl w:val="0"/>
              </w:rPr>
              <w:t xml:space="preserve">Esta metodología fue pertinente porque el proyecto requería validar supuestos técnicos de forma temprana (por ejemplo, si la combinación de expresiones regulares y Módulo 11 reducía efectivamente los falsos positivos) antes de construir capas adicionales sobre el motor, algo que un enfoque en cascada habría retrasado hasta etapas finales del proyecto.</w:t>
            </w:r>
            <w:r w:rsidDel="00000000" w:rsidR="00000000" w:rsidRPr="00000000">
              <w:rPr>
                <w:rtl w:val="0"/>
              </w:rPr>
            </w:r>
          </w:p>
          <w:p w:rsidR="00000000" w:rsidDel="00000000" w:rsidP="00000000" w:rsidRDefault="00000000" w:rsidRPr="00000000" w14:paraId="00000025">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Hasta el cierre de la Fase 2, el equipo completó las etapas 1 y 2 de la metodología (arquitectura del sistema y diseño del algoritmo de validación de RUT) y avanzó sustancialmente en la etapa 3: el motor de escaneo multi-formato (CSV, DOCX, XLSX y PDF), los cuatro validadores (RUT, teléfono, correo y tarjeta de crédito), la API REST en FastAPI y la conexión a PostgreSQL ya están implementados y funcionando, junto con una interfaz web de prueba. La etapa 4 (pruebas iterativas) se inició con un set de pruebas unitarias en pytest, y la etapa 5 (documentación formal del marco de clasificación) aún no se ha iniciado.</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 que más facilitó el desarrollo fue dividir el trabajo por módulos independientes, lo que permitió a los tres integrantes avanzar en paralelo, y usar datos simulados (con la librería Faker) en vez de depender de datos reales desde el inicio. Lo que más dificultó el desarrollo fue la configuración del entorno técnico (PostgreSQL, variables de entorno, dependencias) y la curva de aprendizaje de librerías nuevas para el equipo, como FastAPI y SQLAlchemy.</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dificultades de entorno se abordaron documentando un script de aprovisionamiento de base de datos (setup_db.ps1) que automatiza su configuración, de modo que cualquier integrante pueda levantar el proyecto sin depender de quien lo configuró originalmente. No se realizaron ajustes a los objetivos del proyecto; se incorporó como actividad nueva, no contemplada en la planificación inicial, el empaquetado de la aplicación como ejecutable para la entrega final, a partir de la indicación del docente de que el cliente final no debe interactuar con el código fuente.</w:t>
            </w:r>
            <w:r w:rsidDel="00000000" w:rsidR="00000000" w:rsidRPr="00000000">
              <w:rPr>
                <w:rtl w:val="0"/>
              </w:rPr>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evidencia del desarrollo del proyecto se presenta el repositorio del proyecto en GitHub (github.com/Martin1421cl/Capstone, carpeta k-secure), que permite visualizar la implementación completa del motor de escaneo y los validadores (ksecure/), la API REST y su conexión a base de datos (main.py), la interfaz web de prueba (index.html), el set de pruebas unitarias (tests/) y los reportes de clasificación generados. Adicionalmente, el archivo README.md documenta cómo instalar y ejecutar el sistema, lo que permite a terceros reproducir y verificar los resultados obtenidos.</w:t>
            </w:r>
            <w:r w:rsidDel="00000000" w:rsidR="00000000" w:rsidRPr="00000000">
              <w:rPr>
                <w:rtl w:val="0"/>
              </w:rPr>
            </w:r>
          </w:p>
          <w:p w:rsidR="00000000" w:rsidDel="00000000" w:rsidP="00000000" w:rsidRDefault="00000000" w:rsidRPr="00000000" w14:paraId="00000030">
            <w:pPr>
              <w:ind w:left="743" w:firstLine="0"/>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t xml:space="preserve">Martín Campos: Espero poder ingresar al mundo laboral y poder enfocarme en el tema de desarrollo de software y de las bases de datos, ya que son los temas que más me llamaron la atención durante el curso de esta carrera.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1440" w:hanging="360"/>
              <w:jc w:val="both"/>
              <w:rPr>
                <w:i w:val="1"/>
                <w:iCs w:val="1"/>
                <w:color w:val="0070c0"/>
                <w:sz w:val="18"/>
                <w:szCs w:val="18"/>
              </w:rPr>
            </w:pPr>
            <w:r w:rsidDel="00000000" w:rsidR="00000000" w:rsidRPr="00000000">
              <w:rPr>
                <w:rtl w:val="0"/>
              </w:rPr>
              <w:t xml:space="preserve">Camilo Fuenzalida: Espero poder ingresar al mundo laboral enfocándose en áreas como la computación en la nube, la ciberseguridad y el análisis de datos, ya que son los temas que más me motivaron durante la carrera, especialmente después de trabajar con AWS, GCP y en proyectos como K-Secure. También me gustaría seguir aprendiendo sobre inteligencia artificial y aplicarla para crear soluciones útiles en el trabajo. </w:t>
            </w:r>
          </w:p>
          <w:p w:rsidR="00000000" w:rsidDel="00000000" w:rsidP="00000000" w:rsidRDefault="00000000" w:rsidRPr="00000000" w14:paraId="00000035">
            <w:pPr>
              <w:spacing w:after="0" w:line="240" w:lineRule="auto"/>
              <w:ind w:left="1440" w:firstLine="0"/>
              <w:jc w:val="both"/>
              <w:rPr/>
            </w:pPr>
            <w:r w:rsidDel="00000000" w:rsidR="00000000" w:rsidRPr="00000000">
              <w:rPr>
                <w:rtl w:val="0"/>
              </w:rPr>
            </w:r>
          </w:p>
          <w:p w:rsidR="00000000" w:rsidDel="00000000" w:rsidP="00000000" w:rsidRDefault="00000000" w:rsidRPr="00000000" w14:paraId="00000036">
            <w:pPr>
              <w:numPr>
                <w:ilvl w:val="0"/>
                <w:numId w:val="1"/>
              </w:numPr>
              <w:spacing w:after="0" w:line="240" w:lineRule="auto"/>
              <w:ind w:left="1440" w:hanging="360"/>
              <w:jc w:val="both"/>
            </w:pPr>
            <w:r w:rsidDel="00000000" w:rsidR="00000000" w:rsidRPr="00000000">
              <w:rPr>
                <w:rtl w:val="0"/>
              </w:rPr>
              <w:t xml:space="preserve">Emanuel Farias: Mi interés al ingresar al mundo laboral es enfocarme en el área de análisis de datos, Big Data y gobernanza de la información, que son los temas que más me han motivado durante la carrera. Trabajar en K-Secure aportó directamente a esta proyección, ya que me permitió aplicar mis conocimientos en modelamiento de bases de datos (PostgreSQL) y programación en Python para estructurar los reportes de clasificación de riesgo y el resguardo de datos sensibles dentro de una organización.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EqbOja7Am+JESrOLuNf2WE9MQ==">CgMxLjA4AHIhMU5fYURPMnhCaFdYbm9uZ0VRZnlRa1RBWVh2bFFXZ1Jm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