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Produkt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Definovat layers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Definovat traits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Počet traits u každé layer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Konkrétní prvek, který bude tento trait reprezentovat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Definovat pravidla, podle nichž se budou traits kombinovat (aby si výsledná NFTs nebyla vzájemně příliš podobná)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Určit stupně vzácnosti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Vymyslet jim názvy, aby odpovídaly duchu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Přiřadit jednotlivé traits k těmto stupňům vzácnosti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Určit si počet výsledných kombinací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Napsat vzorec pro kombinování traits a layers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Napsat program, který je bude kombinovat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Nakreslit jpegy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Technická realizace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Rozhodnout se, jestli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exportovat jpegy manuálně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vytvořit na to program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využít program Smetky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Rozhodnout se, na jakém tržišti a blockchainu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Zjistit si informace o Opensea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Podmínky listingu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Poplatky za mint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Registrační poplatek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Náročnost na čas a IT skills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Royalties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Zjistit si informace o Magic Eden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Podmínky listingu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Poplatky za mint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Registrační poplatek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Náročnost na čas a IT skills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Royalties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Otestovat kombinování obrázků přes Mintable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Roadmap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Zjistit příklady dobré praxe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Bored Apes Yacht Club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Moonbirds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Udělat průzkum trhu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Vytvořit roadmap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Rozšířit informace, které už jsou napsané v Obecný dokument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Zamyslet se nad utilitami NFTs 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 se s Cthullu kuty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to napojit na Heaven land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Jakou tam použít hru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Kulty mohou být DAO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 Marketing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Správa sociálních sítí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Telegram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Zamyslet se, jak by se to dalo napojit na Cthullu memy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Přemýšlet o spoluprácích, které by nám mohly pomoct získat buzz při vydání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Smetka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trader od Václava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