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xxr268n5jfvv" w:id="0"/>
      <w:bookmarkEnd w:id="0"/>
      <w:r w:rsidDel="00000000" w:rsidR="00000000" w:rsidRPr="00000000">
        <w:rPr>
          <w:rtl w:val="0"/>
        </w:rPr>
        <w:t xml:space="preserve">Poker Fish NFT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NFT projekt Poker Fish NFT chce vytvořit online poker platformu na Webu 3.0 Poker Fish NFT vydá 10 000 unikátních NFT. Vlastníci NFT poté budou mít přístup k </w:t>
      </w:r>
      <w:r w:rsidDel="00000000" w:rsidR="00000000" w:rsidRPr="00000000">
        <w:rPr>
          <w:i w:val="1"/>
          <w:rtl w:val="0"/>
        </w:rPr>
        <w:t xml:space="preserve">Fish Tank  </w:t>
      </w:r>
      <w:r w:rsidDel="00000000" w:rsidR="00000000" w:rsidRPr="00000000">
        <w:rPr>
          <w:rtl w:val="0"/>
        </w:rPr>
        <w:t xml:space="preserve">hostované na webu 3.0, chtějí vytvořit novou platformu pro hraní online pokeru, protože současný model na webu 2.0 má problém s </w:t>
      </w:r>
      <w:commentRangeStart w:id="0"/>
      <w:r w:rsidDel="00000000" w:rsidR="00000000" w:rsidRPr="00000000">
        <w:rPr>
          <w:rtl w:val="0"/>
        </w:rPr>
        <w:t xml:space="preserve">rakes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(poplatky, které </w:t>
      </w:r>
      <w:r w:rsidDel="00000000" w:rsidR="00000000" w:rsidRPr="00000000">
        <w:rPr>
          <w:rtl w:val="0"/>
        </w:rPr>
        <w:t xml:space="preserve">jdou</w:t>
      </w:r>
      <w:r w:rsidDel="00000000" w:rsidR="00000000" w:rsidRPr="00000000">
        <w:rPr>
          <w:rtl w:val="0"/>
        </w:rPr>
        <w:t xml:space="preserve"> provozovateli) a mid utility (to znamená že pouze polovina hráčů se zapojí do jedné rundy hry). Poker Fish NFT chce být první poker platformou, která nemá </w:t>
      </w:r>
      <w:r w:rsidDel="00000000" w:rsidR="00000000" w:rsidRPr="00000000">
        <w:rPr>
          <w:i w:val="1"/>
          <w:rtl w:val="0"/>
        </w:rPr>
        <w:t xml:space="preserve">rakes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tuzkdjl0fppj" w:id="1"/>
      <w:bookmarkEnd w:id="1"/>
      <w:r w:rsidDel="00000000" w:rsidR="00000000" w:rsidRPr="00000000">
        <w:rPr>
          <w:rtl w:val="0"/>
        </w:rPr>
        <w:t xml:space="preserve">NFT Kolekce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Projekt má mořskou tematiku (NFTs jsou ryby, web 3.0 platforma se bude jmenovat </w:t>
      </w:r>
      <w:r w:rsidDel="00000000" w:rsidR="00000000" w:rsidRPr="00000000">
        <w:rPr>
          <w:i w:val="1"/>
          <w:rtl w:val="0"/>
        </w:rPr>
        <w:t xml:space="preserve">Fish  Tank</w:t>
      </w:r>
      <w:r w:rsidDel="00000000" w:rsidR="00000000" w:rsidRPr="00000000">
        <w:rPr>
          <w:rtl w:val="0"/>
        </w:rPr>
        <w:t xml:space="preserve">. Vytvořeno bude celkem 10 000 NFTs. NFT jsou rozděleny do 3 různých kategorií: ryby, velryby a žraloci. Ryby budou dostávat 5 lístků do turnaje denně, velryby 15 lístků denně a žraloci mají neomezený přístup. Ryby jsou nejméně cenné, tvoří více než polovinu kolekce, velryby tvoří 30% kolekce a žraloci, nejvzácnější, budou tvořit 15% kolekce. Po mintu budou NFT dostupné na platformě OpenSea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1619250" cy="23145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1091" l="14868" r="64350" t="3548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1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4086225</wp:posOffset>
            </wp:positionH>
            <wp:positionV relativeFrom="paragraph">
              <wp:posOffset>228600</wp:posOffset>
            </wp:positionV>
            <wp:extent cx="1628775" cy="23145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366" l="63275" r="15821" t="3508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31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2051213</wp:posOffset>
            </wp:positionH>
            <wp:positionV relativeFrom="paragraph">
              <wp:posOffset>228600</wp:posOffset>
            </wp:positionV>
            <wp:extent cx="1628775" cy="231457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752" l="39194" r="39902" t="3635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31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69v3dg88qp4" w:id="2"/>
      <w:bookmarkEnd w:id="2"/>
      <w:r w:rsidDel="00000000" w:rsidR="00000000" w:rsidRPr="00000000">
        <w:rPr>
          <w:rtl w:val="0"/>
        </w:rPr>
        <w:t xml:space="preserve">Roadmap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dlu551x7kuot" w:id="3"/>
      <w:bookmarkEnd w:id="3"/>
      <w:r w:rsidDel="00000000" w:rsidR="00000000" w:rsidRPr="00000000">
        <w:rPr>
          <w:rtl w:val="0"/>
        </w:rPr>
        <w:t xml:space="preserve">Q1 2022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Poker Fish NFT vytvoří všechny sociální média pro projekt, web, Twitter, Discord a Instagram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lm832y93dawj" w:id="4"/>
      <w:bookmarkEnd w:id="4"/>
      <w:r w:rsidDel="00000000" w:rsidR="00000000" w:rsidRPr="00000000">
        <w:rPr>
          <w:rtl w:val="0"/>
        </w:rPr>
        <w:t xml:space="preserve">Q2 2022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Mint 10 000 NFT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Oznámení exkluzivního poker turnaje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a3ewj94jyeiv" w:id="5"/>
      <w:bookmarkEnd w:id="5"/>
      <w:r w:rsidDel="00000000" w:rsidR="00000000" w:rsidRPr="00000000">
        <w:rPr>
          <w:rtl w:val="0"/>
        </w:rPr>
        <w:t xml:space="preserve">Q3 2022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Spuštění poker platformy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Exkluzivní poker Fish NFT merch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7uolw6npf2fr" w:id="6"/>
      <w:bookmarkEnd w:id="6"/>
      <w:r w:rsidDel="00000000" w:rsidR="00000000" w:rsidRPr="00000000">
        <w:rPr>
          <w:rtl w:val="0"/>
        </w:rPr>
        <w:t xml:space="preserve">Q4 a dále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Expanze do </w:t>
      </w:r>
      <w:r w:rsidDel="00000000" w:rsidR="00000000" w:rsidRPr="00000000">
        <w:rPr>
          <w:rtl w:val="0"/>
        </w:rPr>
        <w:t xml:space="preserve">metaversu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3fska06kyjr8" w:id="7"/>
      <w:bookmarkEnd w:id="7"/>
      <w:r w:rsidDel="00000000" w:rsidR="00000000" w:rsidRPr="00000000">
        <w:rPr>
          <w:rtl w:val="0"/>
        </w:rPr>
        <w:t xml:space="preserve">Naše aktivita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Přes pracovní Discord jsem jeden z prvních 200 na Discord serveru a tudíž bych se měl dostat na whitelist. Komunita je zatím malá, </w:t>
      </w:r>
      <w:r w:rsidDel="00000000" w:rsidR="00000000" w:rsidRPr="00000000">
        <w:rPr>
          <w:rtl w:val="0"/>
        </w:rPr>
        <w:t xml:space="preserve">avšak</w:t>
      </w:r>
      <w:r w:rsidDel="00000000" w:rsidR="00000000" w:rsidRPr="00000000">
        <w:rPr>
          <w:rtl w:val="0"/>
        </w:rPr>
        <w:t xml:space="preserve"> jedná se o jeden z nadějnějších projektů s dlouhodobou vizí a zaměření na Web3 není marné. Navíc se projekt snaží dostat z NFT bubliny tím, že propojuje dvě komunity, tu pokerovou a komunitu NFT entuziastů. Vzhledem k brzkému zapojení do komunity, ještě předtím, než se dají NFTPF koupit a whitelistu, budeme mít přístup k levnějšímu mintu (vygenerování NFT/nákupu). Poté by se dalo s NFT spekulovat na OpenSea při sekundární prodeji (prodat ji lidem, kteří se </w:t>
      </w:r>
      <w:r w:rsidDel="00000000" w:rsidR="00000000" w:rsidRPr="00000000">
        <w:rPr>
          <w:rtl w:val="0"/>
        </w:rPr>
        <w:t xml:space="preserve">nezúčastnili</w:t>
      </w:r>
      <w:r w:rsidDel="00000000" w:rsidR="00000000" w:rsidRPr="00000000">
        <w:rPr>
          <w:rtl w:val="0"/>
        </w:rPr>
        <w:t xml:space="preserve"> mintu) a nebo pokud bude projekt opravu úspěšný a naplní se vize gamblingu na Web3, dlouhodobě by jsme mohli NFT pronajímat lidem, kteří chtějí hrát poker, ale nemají peníze na nákup NFTPF a inkasovat poplatky.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hj571qgdtbhc" w:id="8"/>
      <w:bookmarkEnd w:id="8"/>
      <w:r w:rsidDel="00000000" w:rsidR="00000000" w:rsidRPr="00000000">
        <w:rPr>
          <w:rtl w:val="0"/>
        </w:rPr>
        <w:t xml:space="preserve">Linky</w:t>
      </w:r>
    </w:p>
    <w:p w:rsidR="00000000" w:rsidDel="00000000" w:rsidP="00000000" w:rsidRDefault="00000000" w:rsidRPr="00000000" w14:paraId="0000002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kub Machát" w:id="0" w:date="2022-03-27T11:18:23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rakes nejsou pouze v online pokeru, ale i v casinech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instagram.com/pokerfishnft/" TargetMode="External"/><Relationship Id="rId10" Type="http://schemas.openxmlformats.org/officeDocument/2006/relationships/hyperlink" Target="https://twitter.com/pokerfishnft" TargetMode="External"/><Relationship Id="rId9" Type="http://schemas.openxmlformats.org/officeDocument/2006/relationships/hyperlink" Target="https://discord.gg/FZuAG38gp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pokerfishn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