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B2F1" w14:textId="7BAAFBE3" w:rsidR="008A6085" w:rsidRDefault="00FA002A">
      <w:r>
        <w:rPr>
          <w:i/>
        </w:rPr>
        <w:t>Chloroxylon sw</w:t>
      </w:r>
      <w:r w:rsidR="00172214" w:rsidRPr="00172214">
        <w:rPr>
          <w:i/>
        </w:rPr>
        <w:t>i</w:t>
      </w:r>
      <w:r>
        <w:rPr>
          <w:i/>
        </w:rPr>
        <w:t>e</w:t>
      </w:r>
      <w:r w:rsidR="00172214" w:rsidRPr="00172214">
        <w:rPr>
          <w:i/>
        </w:rPr>
        <w:t>tenia</w:t>
      </w:r>
      <w:r w:rsidR="00172214">
        <w:t xml:space="preserve"> is a </w:t>
      </w:r>
      <w:r w:rsidR="00865881">
        <w:t xml:space="preserve">deciduous tree (Local name: </w:t>
      </w:r>
      <w:proofErr w:type="spellStart"/>
      <w:r w:rsidR="00865881">
        <w:t>Billu</w:t>
      </w:r>
      <w:proofErr w:type="spellEnd"/>
      <w:r w:rsidR="00865881">
        <w:t>)</w:t>
      </w:r>
      <w:r w:rsidR="006F0ED4">
        <w:t>.</w:t>
      </w:r>
      <w:r w:rsidR="00865881">
        <w:t xml:space="preserve"> </w:t>
      </w:r>
      <w:r>
        <w:t>It is commonly found in tropical dry deciduous forests</w:t>
      </w:r>
      <w:r w:rsidR="006F0ED4">
        <w:t xml:space="preserve"> </w:t>
      </w:r>
      <w:r w:rsidR="00891E1F">
        <w:t xml:space="preserve">in India </w:t>
      </w:r>
      <w:r w:rsidR="006F0ED4">
        <w:t xml:space="preserve">and </w:t>
      </w:r>
      <w:r w:rsidR="00D26A59">
        <w:t xml:space="preserve">is </w:t>
      </w:r>
      <w:r w:rsidR="00172214">
        <w:t xml:space="preserve">listed </w:t>
      </w:r>
      <w:r w:rsidR="006F0ED4">
        <w:t xml:space="preserve">as </w:t>
      </w:r>
      <w:r w:rsidR="00172214">
        <w:t>‘Vulnerable’</w:t>
      </w:r>
      <w:r w:rsidR="006F0ED4">
        <w:t xml:space="preserve"> on</w:t>
      </w:r>
      <w:r w:rsidR="006F0ED4" w:rsidRPr="006F0ED4">
        <w:t xml:space="preserve"> </w:t>
      </w:r>
      <w:r w:rsidR="006F0ED4">
        <w:t>IUCN Red List</w:t>
      </w:r>
      <w:r w:rsidR="00172214">
        <w:t>. It is a valuable timber species</w:t>
      </w:r>
      <w:r w:rsidR="006F0ED4">
        <w:t xml:space="preserve"> and</w:t>
      </w:r>
      <w:r w:rsidR="00172214">
        <w:t xml:space="preserve"> is locally harvested for fuelwood, brickmaking, making agricultural tools and fodder use. </w:t>
      </w:r>
      <w:r w:rsidR="00462634">
        <w:t xml:space="preserve">Trees </w:t>
      </w:r>
      <w:r w:rsidR="007E7186">
        <w:t xml:space="preserve">may have lower growth when their branches are harvested.  Trees </w:t>
      </w:r>
      <w:r w:rsidR="00462634">
        <w:t xml:space="preserve">are capable of </w:t>
      </w:r>
      <w:r w:rsidR="00D26A59">
        <w:t>resprout</w:t>
      </w:r>
      <w:r w:rsidR="00462634">
        <w:t>ing</w:t>
      </w:r>
      <w:r w:rsidR="00D26A59">
        <w:t xml:space="preserve"> from the base</w:t>
      </w:r>
      <w:r w:rsidR="00462634">
        <w:t xml:space="preserve"> when their main </w:t>
      </w:r>
      <w:r w:rsidR="00891E1F">
        <w:t>stem is</w:t>
      </w:r>
      <w:r w:rsidR="00462634">
        <w:t xml:space="preserve"> lost (i.e., due to harvesting)</w:t>
      </w:r>
      <w:r w:rsidR="00D26A59">
        <w:t xml:space="preserve">. </w:t>
      </w:r>
      <w:r>
        <w:t xml:space="preserve">Recruitment of trees </w:t>
      </w:r>
      <w:r w:rsidR="007E7186">
        <w:t xml:space="preserve">is from seedlings currently does not happen because </w:t>
      </w:r>
      <w:r w:rsidR="008A6085">
        <w:t>f</w:t>
      </w:r>
      <w:r w:rsidR="007E7186">
        <w:t>requent fires kill seedlings</w:t>
      </w:r>
      <w:r w:rsidR="008A6085">
        <w:t>.</w:t>
      </w:r>
      <w:r w:rsidR="007E7186">
        <w:t xml:space="preserve"> </w:t>
      </w:r>
    </w:p>
    <w:p w14:paraId="31B6F137" w14:textId="7AF6E43E" w:rsidR="00462634" w:rsidRDefault="00462634">
      <w:pPr>
        <w:rPr>
          <w:iCs/>
        </w:rPr>
      </w:pPr>
      <w:r w:rsidRPr="00AD7468">
        <w:rPr>
          <w:u w:val="single"/>
        </w:rPr>
        <w:t>Scientific question</w:t>
      </w:r>
      <w:r>
        <w:t>: How does harvesting influence the demography and population growth rate of</w:t>
      </w:r>
      <w:r w:rsidRPr="00462634">
        <w:rPr>
          <w:i/>
        </w:rPr>
        <w:t xml:space="preserve"> </w:t>
      </w:r>
      <w:r>
        <w:rPr>
          <w:i/>
        </w:rPr>
        <w:t>Chloroxylon sw</w:t>
      </w:r>
      <w:r w:rsidRPr="00172214">
        <w:rPr>
          <w:i/>
        </w:rPr>
        <w:t>i</w:t>
      </w:r>
      <w:r>
        <w:rPr>
          <w:i/>
        </w:rPr>
        <w:t>e</w:t>
      </w:r>
      <w:r w:rsidRPr="00172214">
        <w:rPr>
          <w:i/>
        </w:rPr>
        <w:t>tenia</w:t>
      </w:r>
      <w:r w:rsidRPr="00891E1F">
        <w:rPr>
          <w:iCs/>
        </w:rPr>
        <w:t>?</w:t>
      </w:r>
    </w:p>
    <w:p w14:paraId="727F9BC4" w14:textId="77777777" w:rsidR="00CF2249" w:rsidRPr="00CF2249" w:rsidRDefault="00CF2249">
      <w:pPr>
        <w:rPr>
          <w:iCs/>
          <w:u w:val="single"/>
        </w:rPr>
      </w:pPr>
      <w:r w:rsidRPr="00CF2249">
        <w:rPr>
          <w:iCs/>
          <w:u w:val="single"/>
        </w:rPr>
        <w:t xml:space="preserve">Metadata: </w:t>
      </w:r>
    </w:p>
    <w:p w14:paraId="0591E03C" w14:textId="29301A14" w:rsidR="00CF2249" w:rsidRDefault="00CF2249">
      <w:pPr>
        <w:rPr>
          <w:iCs/>
        </w:rPr>
      </w:pPr>
      <w:r>
        <w:rPr>
          <w:iCs/>
        </w:rPr>
        <w:t>Tag- individual trees were given a unique number so that they could be followed through time</w:t>
      </w:r>
    </w:p>
    <w:p w14:paraId="35653C32" w14:textId="7D9077C7" w:rsidR="00CF2249" w:rsidRDefault="00CF2249">
      <w:pPr>
        <w:rPr>
          <w:iCs/>
        </w:rPr>
      </w:pPr>
      <w:r>
        <w:rPr>
          <w:iCs/>
        </w:rPr>
        <w:t xml:space="preserve">Stage2009- the stage of the individual in 2009.  Trees or sprouts.  Trees are individuals with a </w:t>
      </w:r>
      <w:proofErr w:type="gramStart"/>
      <w:r>
        <w:rPr>
          <w:iCs/>
        </w:rPr>
        <w:t>woody stems</w:t>
      </w:r>
      <w:proofErr w:type="gramEnd"/>
      <w:r>
        <w:rPr>
          <w:iCs/>
        </w:rPr>
        <w:t>. Sprouts are individuals that have resprouted from the base of the tree, typically after harvesting or fire damage.</w:t>
      </w:r>
    </w:p>
    <w:p w14:paraId="340BC746" w14:textId="59D8B67E" w:rsidR="00CF2249" w:rsidRDefault="00CF2249">
      <w:pPr>
        <w:rPr>
          <w:iCs/>
        </w:rPr>
      </w:pPr>
      <w:r>
        <w:rPr>
          <w:iCs/>
        </w:rPr>
        <w:t>Stage20</w:t>
      </w:r>
      <w:r>
        <w:rPr>
          <w:iCs/>
        </w:rPr>
        <w:t xml:space="preserve">16- </w:t>
      </w:r>
      <w:r>
        <w:rPr>
          <w:iCs/>
        </w:rPr>
        <w:t>the stage of the individual in 20</w:t>
      </w:r>
      <w:r>
        <w:rPr>
          <w:iCs/>
        </w:rPr>
        <w:t xml:space="preserve">16.  The same individuals were found in 2016.  They were either </w:t>
      </w:r>
      <w:proofErr w:type="gramStart"/>
      <w:r>
        <w:rPr>
          <w:iCs/>
        </w:rPr>
        <w:t>Trees</w:t>
      </w:r>
      <w:proofErr w:type="gramEnd"/>
      <w:r>
        <w:rPr>
          <w:iCs/>
        </w:rPr>
        <w:t>, sprouts or dead.</w:t>
      </w:r>
    </w:p>
    <w:p w14:paraId="31C3388D" w14:textId="109E4357" w:rsidR="00CF2249" w:rsidRPr="00CF2249" w:rsidRDefault="00CF2249">
      <w:pPr>
        <w:rPr>
          <w:iCs/>
        </w:rPr>
      </w:pPr>
      <w:r>
        <w:rPr>
          <w:iCs/>
        </w:rPr>
        <w:t>Size 2009- the size of each tree was measured in 2009. This is the diameter of the stem.  Sprouts were not measured.</w:t>
      </w:r>
    </w:p>
    <w:p w14:paraId="0B3A8D49" w14:textId="2E9B2903" w:rsidR="00CF2249" w:rsidRPr="00CF2249" w:rsidRDefault="00CF2249" w:rsidP="00CF2249">
      <w:pPr>
        <w:rPr>
          <w:iCs/>
        </w:rPr>
      </w:pPr>
      <w:r>
        <w:rPr>
          <w:iCs/>
        </w:rPr>
        <w:t>Size 20</w:t>
      </w:r>
      <w:r>
        <w:rPr>
          <w:iCs/>
        </w:rPr>
        <w:t>16</w:t>
      </w:r>
      <w:r>
        <w:rPr>
          <w:iCs/>
        </w:rPr>
        <w:t xml:space="preserve">- the size of each tree was measured </w:t>
      </w:r>
      <w:r>
        <w:rPr>
          <w:iCs/>
        </w:rPr>
        <w:t xml:space="preserve">again </w:t>
      </w:r>
      <w:r>
        <w:rPr>
          <w:iCs/>
        </w:rPr>
        <w:t>in 20</w:t>
      </w:r>
      <w:r>
        <w:rPr>
          <w:iCs/>
        </w:rPr>
        <w:t>16</w:t>
      </w:r>
      <w:r>
        <w:rPr>
          <w:iCs/>
        </w:rPr>
        <w:t xml:space="preserve">. This is the diameter of the stem.  Sprouts </w:t>
      </w:r>
      <w:r>
        <w:rPr>
          <w:iCs/>
        </w:rPr>
        <w:t xml:space="preserve">and dead individuals </w:t>
      </w:r>
      <w:r>
        <w:rPr>
          <w:iCs/>
        </w:rPr>
        <w:t>were not measured.</w:t>
      </w:r>
    </w:p>
    <w:p w14:paraId="3ADB5437" w14:textId="0E66735D" w:rsidR="00CF2249" w:rsidRPr="00CF2249" w:rsidRDefault="00CF2249">
      <w:r w:rsidRPr="00CF2249">
        <w:t>Harvest- this column documents whether or not individuals experienced harvesting</w:t>
      </w:r>
      <w:r>
        <w:t xml:space="preserve"> by people between 2009 and 2016. Harvesting can take two forms: main stem harvesting in which the main stem is removed, forcing the plant to resprout from the base and branch harvesting in which subbranches are cut but the main stem is intact.  </w:t>
      </w:r>
    </w:p>
    <w:p w14:paraId="66D4A235" w14:textId="31B2FE87" w:rsidR="00FA002A" w:rsidRPr="00CF2249" w:rsidRDefault="005961C8">
      <w:pPr>
        <w:rPr>
          <w:u w:val="single"/>
        </w:rPr>
      </w:pPr>
      <w:r w:rsidRPr="00CF2249">
        <w:rPr>
          <w:u w:val="single"/>
        </w:rPr>
        <w:t xml:space="preserve">Please present: </w:t>
      </w:r>
    </w:p>
    <w:p w14:paraId="7BA5AAB3" w14:textId="5381BFB8" w:rsidR="00462634" w:rsidRDefault="00462634" w:rsidP="00462634">
      <w:pPr>
        <w:pStyle w:val="ListParagraph"/>
        <w:numPr>
          <w:ilvl w:val="0"/>
          <w:numId w:val="1"/>
        </w:numPr>
      </w:pPr>
      <w:r>
        <w:t xml:space="preserve">A short overview of </w:t>
      </w:r>
      <w:r>
        <w:rPr>
          <w:i/>
        </w:rPr>
        <w:t>Chloroxylon sw</w:t>
      </w:r>
      <w:r w:rsidRPr="00172214">
        <w:rPr>
          <w:i/>
        </w:rPr>
        <w:t>i</w:t>
      </w:r>
      <w:r>
        <w:rPr>
          <w:i/>
        </w:rPr>
        <w:t>e</w:t>
      </w:r>
      <w:r w:rsidRPr="00172214">
        <w:rPr>
          <w:i/>
        </w:rPr>
        <w:t>tenia</w:t>
      </w:r>
      <w:r>
        <w:rPr>
          <w:i/>
        </w:rPr>
        <w:t xml:space="preserve">, </w:t>
      </w:r>
      <w:r>
        <w:t xml:space="preserve">including a life cycle graph. </w:t>
      </w:r>
    </w:p>
    <w:p w14:paraId="1F97EC85" w14:textId="77959D60" w:rsidR="005961C8" w:rsidRDefault="005961C8" w:rsidP="005961C8">
      <w:pPr>
        <w:pStyle w:val="ListParagraph"/>
        <w:numPr>
          <w:ilvl w:val="0"/>
          <w:numId w:val="1"/>
        </w:numPr>
      </w:pPr>
      <w:r>
        <w:t>Hypothes</w:t>
      </w:r>
      <w:r w:rsidR="00CF2249">
        <w:t>e</w:t>
      </w:r>
      <w:r>
        <w:t>s</w:t>
      </w:r>
    </w:p>
    <w:p w14:paraId="22597625" w14:textId="6480B00C" w:rsidR="005961C8" w:rsidRDefault="00CF2249" w:rsidP="005961C8">
      <w:pPr>
        <w:pStyle w:val="ListParagraph"/>
        <w:numPr>
          <w:ilvl w:val="0"/>
          <w:numId w:val="1"/>
        </w:numPr>
      </w:pPr>
      <w:r>
        <w:t>Your methods (modelling approach)</w:t>
      </w:r>
    </w:p>
    <w:p w14:paraId="39177EBA" w14:textId="698E3CF5" w:rsidR="00172214" w:rsidRDefault="00172214"/>
    <w:p w14:paraId="10C568D6" w14:textId="77777777" w:rsidR="007E7186" w:rsidRDefault="007E7186"/>
    <w:sectPr w:rsidR="007E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52D20"/>
    <w:multiLevelType w:val="hybridMultilevel"/>
    <w:tmpl w:val="880E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85B86"/>
    <w:multiLevelType w:val="hybridMultilevel"/>
    <w:tmpl w:val="D2188794"/>
    <w:lvl w:ilvl="0" w:tplc="43964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547537">
    <w:abstractNumId w:val="1"/>
  </w:num>
  <w:num w:numId="2" w16cid:durableId="1729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D01"/>
    <w:rsid w:val="00172214"/>
    <w:rsid w:val="002C26B6"/>
    <w:rsid w:val="00462634"/>
    <w:rsid w:val="00534260"/>
    <w:rsid w:val="00562537"/>
    <w:rsid w:val="005961C8"/>
    <w:rsid w:val="006F0ED4"/>
    <w:rsid w:val="007E7186"/>
    <w:rsid w:val="00865881"/>
    <w:rsid w:val="00891E1F"/>
    <w:rsid w:val="008A6085"/>
    <w:rsid w:val="00AC1D01"/>
    <w:rsid w:val="00AD47A0"/>
    <w:rsid w:val="00B67701"/>
    <w:rsid w:val="00CF2249"/>
    <w:rsid w:val="00D26A59"/>
    <w:rsid w:val="00FA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D33D"/>
  <w15:chartTrackingRefBased/>
  <w15:docId w15:val="{29EF33E6-1DD1-4CF8-8E58-E6E886EF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C8"/>
    <w:pPr>
      <w:ind w:left="720"/>
      <w:contextualSpacing/>
    </w:pPr>
  </w:style>
  <w:style w:type="character" w:styleId="CommentReference">
    <w:name w:val="annotation reference"/>
    <w:basedOn w:val="DefaultParagraphFont"/>
    <w:uiPriority w:val="99"/>
    <w:semiHidden/>
    <w:unhideWhenUsed/>
    <w:rsid w:val="006F0ED4"/>
    <w:rPr>
      <w:sz w:val="16"/>
      <w:szCs w:val="16"/>
    </w:rPr>
  </w:style>
  <w:style w:type="paragraph" w:styleId="CommentText">
    <w:name w:val="annotation text"/>
    <w:basedOn w:val="Normal"/>
    <w:link w:val="CommentTextChar"/>
    <w:uiPriority w:val="99"/>
    <w:semiHidden/>
    <w:unhideWhenUsed/>
    <w:rsid w:val="006F0ED4"/>
    <w:pPr>
      <w:spacing w:line="240" w:lineRule="auto"/>
    </w:pPr>
    <w:rPr>
      <w:sz w:val="20"/>
      <w:szCs w:val="20"/>
    </w:rPr>
  </w:style>
  <w:style w:type="character" w:customStyle="1" w:styleId="CommentTextChar">
    <w:name w:val="Comment Text Char"/>
    <w:basedOn w:val="DefaultParagraphFont"/>
    <w:link w:val="CommentText"/>
    <w:uiPriority w:val="99"/>
    <w:semiHidden/>
    <w:rsid w:val="006F0ED4"/>
    <w:rPr>
      <w:sz w:val="20"/>
      <w:szCs w:val="20"/>
    </w:rPr>
  </w:style>
  <w:style w:type="paragraph" w:styleId="CommentSubject">
    <w:name w:val="annotation subject"/>
    <w:basedOn w:val="CommentText"/>
    <w:next w:val="CommentText"/>
    <w:link w:val="CommentSubjectChar"/>
    <w:uiPriority w:val="99"/>
    <w:semiHidden/>
    <w:unhideWhenUsed/>
    <w:rsid w:val="006F0ED4"/>
    <w:rPr>
      <w:b/>
      <w:bCs/>
    </w:rPr>
  </w:style>
  <w:style w:type="character" w:customStyle="1" w:styleId="CommentSubjectChar">
    <w:name w:val="Comment Subject Char"/>
    <w:basedOn w:val="CommentTextChar"/>
    <w:link w:val="CommentSubject"/>
    <w:uiPriority w:val="99"/>
    <w:semiHidden/>
    <w:rsid w:val="006F0ED4"/>
    <w:rPr>
      <w:b/>
      <w:bCs/>
      <w:sz w:val="20"/>
      <w:szCs w:val="20"/>
    </w:rPr>
  </w:style>
  <w:style w:type="paragraph" w:styleId="BalloonText">
    <w:name w:val="Balloon Text"/>
    <w:basedOn w:val="Normal"/>
    <w:link w:val="BalloonTextChar"/>
    <w:uiPriority w:val="99"/>
    <w:semiHidden/>
    <w:unhideWhenUsed/>
    <w:rsid w:val="006F0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ED4"/>
    <w:rPr>
      <w:rFonts w:ascii="Segoe UI" w:hAnsi="Segoe UI" w:cs="Segoe UI"/>
      <w:sz w:val="18"/>
      <w:szCs w:val="18"/>
    </w:rPr>
  </w:style>
  <w:style w:type="paragraph" w:styleId="Revision">
    <w:name w:val="Revision"/>
    <w:hidden/>
    <w:uiPriority w:val="99"/>
    <w:semiHidden/>
    <w:rsid w:val="005342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Neeraja</dc:creator>
  <cp:keywords/>
  <dc:description/>
  <cp:lastModifiedBy>Tiffany Knight</cp:lastModifiedBy>
  <cp:revision>5</cp:revision>
  <dcterms:created xsi:type="dcterms:W3CDTF">2022-11-06T09:15:00Z</dcterms:created>
  <dcterms:modified xsi:type="dcterms:W3CDTF">2022-11-06T10:18:00Z</dcterms:modified>
</cp:coreProperties>
</file>