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5CDB404E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6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  <w:listEntry w:val="TECHNICKÁ ZPRÁVA ŽP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7924BA">
        <w:rPr>
          <w:rFonts w:cs="Arial"/>
          <w:caps/>
          <w:noProof/>
          <w:color w:val="00AAFF"/>
          <w:sz w:val="32"/>
          <w:szCs w:val="32"/>
          <w:lang w:val="en-US"/>
        </w:rPr>
      </w:r>
      <w:r w:rsidR="007924BA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2519DCF3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7924BA">
              <w:t>TP-N-7867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7924BA">
              <w:t>A</w:t>
            </w:r>
            <w:r w:rsidR="000B66EA">
              <w:fldChar w:fldCharType="end"/>
            </w:r>
            <w:bookmarkEnd w:id="3"/>
          </w:p>
          <w:p w14:paraId="05CC5403" w14:textId="6B5C94DC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7924BA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7924BA">
              <w:rPr>
                <w:b/>
              </w:rPr>
              <w:t>C.-.-002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7A953824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7924BA">
              <w:t>P.018711.0300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7924BA">
              <w:rPr>
                <w:rStyle w:val="InternalCommunication"/>
              </w:rPr>
            </w:r>
            <w:r w:rsidR="007924BA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1000751D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7924BA">
        <w:rPr>
          <w:rStyle w:val="zakaznik2"/>
        </w:rPr>
      </w:r>
      <w:r w:rsidR="000B66EA">
        <w:rPr>
          <w:rStyle w:val="zakaznik2"/>
        </w:rPr>
        <w:fldChar w:fldCharType="separate"/>
      </w:r>
      <w:r w:rsidR="007924BA">
        <w:rPr>
          <w:rStyle w:val="zakaznik2"/>
        </w:rPr>
        <w:t>UNIPETROL RPA A.S.</w:t>
      </w:r>
      <w:r w:rsidR="000B66EA">
        <w:rPr>
          <w:rStyle w:val="zakaznik2"/>
        </w:rPr>
        <w:fldChar w:fldCharType="end"/>
      </w:r>
      <w:bookmarkEnd w:id="7"/>
    </w:p>
    <w:p w14:paraId="0F997A02" w14:textId="59D76334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7924BA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7924BA">
        <w:rPr>
          <w:rStyle w:val="zakaznikChar"/>
          <w:sz w:val="21"/>
          <w:szCs w:val="21"/>
        </w:rPr>
        <w:t>ETHYLENOVÁ PROPOJKA MEZI PE2 A PE3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BDEP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7924BA" w:rsidRPr="005A2454">
        <w:rPr>
          <w:color w:val="1C2691"/>
          <w:szCs w:val="21"/>
          <w:lang w:val="pl-PL"/>
        </w:rPr>
      </w:r>
      <w:r w:rsidR="007924BA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20266017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7924BA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7924BA">
        <w:rPr>
          <w:rStyle w:val="zakaznikChar"/>
          <w:b/>
        </w:rPr>
        <w:t>TECHNICKÁ ZPRÁVA ŽP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3731DDA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DD7ACC8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7924BA">
              <w:rPr>
                <w:rFonts w:cs="Tahoma"/>
                <w:bCs/>
                <w:noProof w:val="0"/>
                <w:szCs w:val="14"/>
              </w:rPr>
            </w:r>
            <w:r w:rsidR="007924B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136E1301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23EB426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44A2FE2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7B7B530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3B536F5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7D5BF4D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7924BA">
              <w:rPr>
                <w:rFonts w:cs="Tahoma"/>
                <w:bCs/>
                <w:noProof w:val="0"/>
                <w:szCs w:val="14"/>
              </w:rPr>
            </w:r>
            <w:r w:rsidR="007924B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2E48E175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72FF0C5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755A5E0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6BFE185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7A815CD4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2E306D4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7924BA">
              <w:rPr>
                <w:rFonts w:cs="Tahoma"/>
                <w:bCs/>
                <w:noProof w:val="0"/>
                <w:szCs w:val="14"/>
              </w:rPr>
            </w:r>
            <w:r w:rsidR="007924B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6D8A029A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="007924BA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0F07DA9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0DD3A52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70FC051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7924BA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="007924BA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71D1D34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066BA15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2022-03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7924BA">
              <w:rPr>
                <w:rFonts w:cs="Tahoma"/>
                <w:bCs/>
                <w:noProof w:val="0"/>
                <w:szCs w:val="14"/>
              </w:rPr>
            </w:r>
            <w:r w:rsidR="007924BA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7DFF8AE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K PŘIPOMÍNKÁM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25C02DE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VOLEJNÍK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2753EB4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322BA3E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7924BA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7924BA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7924BA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36846354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70EBA550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488F8ECD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7924BA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208954667">
    <w:abstractNumId w:val="7"/>
  </w:num>
  <w:num w:numId="2" w16cid:durableId="510265006">
    <w:abstractNumId w:val="3"/>
  </w:num>
  <w:num w:numId="3" w16cid:durableId="320621899">
    <w:abstractNumId w:val="16"/>
  </w:num>
  <w:num w:numId="4" w16cid:durableId="745420010">
    <w:abstractNumId w:val="21"/>
  </w:num>
  <w:num w:numId="5" w16cid:durableId="1879779104">
    <w:abstractNumId w:val="1"/>
  </w:num>
  <w:num w:numId="6" w16cid:durableId="996958350">
    <w:abstractNumId w:val="6"/>
  </w:num>
  <w:num w:numId="7" w16cid:durableId="1267081957">
    <w:abstractNumId w:val="10"/>
  </w:num>
  <w:num w:numId="8" w16cid:durableId="795829191">
    <w:abstractNumId w:val="16"/>
  </w:num>
  <w:num w:numId="9" w16cid:durableId="811945176">
    <w:abstractNumId w:val="7"/>
  </w:num>
  <w:num w:numId="10" w16cid:durableId="326909104">
    <w:abstractNumId w:val="3"/>
  </w:num>
  <w:num w:numId="11" w16cid:durableId="165487104">
    <w:abstractNumId w:val="16"/>
  </w:num>
  <w:num w:numId="12" w16cid:durableId="1184511372">
    <w:abstractNumId w:val="16"/>
  </w:num>
  <w:num w:numId="13" w16cid:durableId="1758673172">
    <w:abstractNumId w:val="16"/>
  </w:num>
  <w:num w:numId="14" w16cid:durableId="679046739">
    <w:abstractNumId w:val="16"/>
  </w:num>
  <w:num w:numId="15" w16cid:durableId="1700010838">
    <w:abstractNumId w:val="16"/>
  </w:num>
  <w:num w:numId="16" w16cid:durableId="599797493">
    <w:abstractNumId w:val="16"/>
  </w:num>
  <w:num w:numId="17" w16cid:durableId="2068989564">
    <w:abstractNumId w:val="16"/>
  </w:num>
  <w:num w:numId="18" w16cid:durableId="1947272787">
    <w:abstractNumId w:val="21"/>
  </w:num>
  <w:num w:numId="19" w16cid:durableId="1438600406">
    <w:abstractNumId w:val="1"/>
  </w:num>
  <w:num w:numId="20" w16cid:durableId="1450319805">
    <w:abstractNumId w:val="6"/>
  </w:num>
  <w:num w:numId="21" w16cid:durableId="2097239809">
    <w:abstractNumId w:val="10"/>
  </w:num>
  <w:num w:numId="22" w16cid:durableId="979918538">
    <w:abstractNumId w:val="12"/>
  </w:num>
  <w:num w:numId="23" w16cid:durableId="1911110002">
    <w:abstractNumId w:val="24"/>
  </w:num>
  <w:num w:numId="24" w16cid:durableId="648556690">
    <w:abstractNumId w:val="22"/>
  </w:num>
  <w:num w:numId="25" w16cid:durableId="177039602">
    <w:abstractNumId w:val="8"/>
  </w:num>
  <w:num w:numId="26" w16cid:durableId="534125052">
    <w:abstractNumId w:val="0"/>
  </w:num>
  <w:num w:numId="27" w16cid:durableId="131026883">
    <w:abstractNumId w:val="15"/>
  </w:num>
  <w:num w:numId="28" w16cid:durableId="504669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185275">
    <w:abstractNumId w:val="9"/>
  </w:num>
  <w:num w:numId="30" w16cid:durableId="978192755">
    <w:abstractNumId w:val="4"/>
  </w:num>
  <w:num w:numId="31" w16cid:durableId="324287606">
    <w:abstractNumId w:val="5"/>
  </w:num>
  <w:num w:numId="32" w16cid:durableId="643319401">
    <w:abstractNumId w:val="23"/>
  </w:num>
  <w:num w:numId="33" w16cid:durableId="1771704639">
    <w:abstractNumId w:val="2"/>
  </w:num>
  <w:num w:numId="34" w16cid:durableId="905535695">
    <w:abstractNumId w:val="18"/>
  </w:num>
  <w:num w:numId="35" w16cid:durableId="1067340577">
    <w:abstractNumId w:val="13"/>
  </w:num>
  <w:num w:numId="36" w16cid:durableId="187570194">
    <w:abstractNumId w:val="11"/>
  </w:num>
  <w:num w:numId="37" w16cid:durableId="1025061823">
    <w:abstractNumId w:val="14"/>
  </w:num>
  <w:num w:numId="38" w16cid:durableId="761072895">
    <w:abstractNumId w:val="17"/>
  </w:num>
  <w:num w:numId="39" w16cid:durableId="559099844">
    <w:abstractNumId w:val="7"/>
  </w:num>
  <w:num w:numId="40" w16cid:durableId="1274626430">
    <w:abstractNumId w:val="7"/>
  </w:num>
  <w:num w:numId="41" w16cid:durableId="260572977">
    <w:abstractNumId w:val="7"/>
  </w:num>
  <w:num w:numId="42" w16cid:durableId="1312096754">
    <w:abstractNumId w:val="19"/>
  </w:num>
  <w:num w:numId="43" w16cid:durableId="1007056440">
    <w:abstractNumId w:val="13"/>
  </w:num>
  <w:num w:numId="44" w16cid:durableId="154614713">
    <w:abstractNumId w:val="13"/>
  </w:num>
  <w:num w:numId="45" w16cid:durableId="434710210">
    <w:abstractNumId w:val="13"/>
  </w:num>
  <w:num w:numId="46" w16cid:durableId="1184247778">
    <w:abstractNumId w:val="13"/>
  </w:num>
  <w:num w:numId="47" w16cid:durableId="1169632702">
    <w:abstractNumId w:val="13"/>
  </w:num>
  <w:num w:numId="48" w16cid:durableId="732972363">
    <w:abstractNumId w:val="20"/>
  </w:num>
  <w:num w:numId="49" w16cid:durableId="11259637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4BA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1863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2023-02-02T11:33:00Z</dcterms:modified>
</cp:coreProperties>
</file>